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政法队伍2024年度教育整顿党课讲稿（精选多篇）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度教育整顿党课讲稿政法队伍2024年度教育整顿党课讲稿同志们，按照政法队伍教育整顿工作安排，今天由我给大家讲一堂党课。现就如何加强法院队伍建设，讲几点自己的心得和大家一起分享。要加强法院队伍建设，首先要深刻理解政...</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同志们，按照政法队伍教育整顿工作安排，今天由我给大家讲一堂党课。现就如何加强法院队伍建设，讲几点自己的心得和大家一起分享。</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