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2024年市农业农村工作会议讲话2</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年市农业农村工作会议讲话2今天我们召开全市农业工作会议，深入贯彻落实党的十九大、十九届四中全会精神，中央、省农村工作会议精神，以党的十九大精神和总书记“三农”思想为指引，按照全市“落实年”活动要求，总结X年农业系统工作，部署X年重点...</w:t>
      </w:r>
    </w:p>
    <w:p>
      <w:pPr>
        <w:ind w:left="0" w:right="0" w:firstLine="560"/>
        <w:spacing w:before="450" w:after="450" w:line="312" w:lineRule="auto"/>
      </w:pPr>
      <w:r>
        <w:rPr>
          <w:rFonts w:ascii="宋体" w:hAnsi="宋体" w:eastAsia="宋体" w:cs="宋体"/>
          <w:color w:val="000"/>
          <w:sz w:val="28"/>
          <w:szCs w:val="28"/>
        </w:rPr>
        <w:t xml:space="preserve">2024年市农业农村工作会议讲话2</w:t>
      </w:r>
    </w:p>
    <w:p>
      <w:pPr>
        <w:ind w:left="0" w:right="0" w:firstLine="560"/>
        <w:spacing w:before="450" w:after="450" w:line="312" w:lineRule="auto"/>
      </w:pPr>
      <w:r>
        <w:rPr>
          <w:rFonts w:ascii="宋体" w:hAnsi="宋体" w:eastAsia="宋体" w:cs="宋体"/>
          <w:color w:val="000"/>
          <w:sz w:val="28"/>
          <w:szCs w:val="28"/>
        </w:rPr>
        <w:t xml:space="preserve">今天我们召开全市农业工作会议，深入贯彻落实党的十九大、十九届四中全会精神，中央、省农村工作会议精神，以党的十九大精神和总书记“三农”思想为指引，按照全市“落实年”活动要求，总结X年农业系统工作，部署X年重点工作，扎实推进乡村振兴战略实施，努力开创新时代“三农”工作新局面，加快推进农业农村强市建设。</w:t>
      </w:r>
    </w:p>
    <w:p>
      <w:pPr>
        <w:ind w:left="0" w:right="0" w:firstLine="560"/>
        <w:spacing w:before="450" w:after="450" w:line="312" w:lineRule="auto"/>
      </w:pPr>
      <w:r>
        <w:rPr>
          <w:rFonts w:ascii="宋体" w:hAnsi="宋体" w:eastAsia="宋体" w:cs="宋体"/>
          <w:color w:val="000"/>
          <w:sz w:val="28"/>
          <w:szCs w:val="28"/>
        </w:rPr>
        <w:t xml:space="preserve">一、咬定目标，迎难而上，不折不扣完成四项硬任务。（一）紧紧围绕“一个核心”，进一步增强农业发展活力。科学规划乡村振兴战略。科学规划产业发展，进一步调优农业产业结构，启动全市农业产业发展规划的编制工作；加快美丽乡村建设步伐，积极配合市美丽乡村办做好全市X个村的建设规划编制工作。结合乡村振兴战略总体规划，逐步完善现扶持政策，新设经作、粮油、杂交稻制种产业专项产业扶持资金，进一步提升政策引导作用；充分发挥农信担的杠杆作用，加强与金融部门的合作，进一步扩大信用担保的业务范围，加大金融部门对产业的扶持力度。</w:t>
      </w:r>
    </w:p>
    <w:p>
      <w:pPr>
        <w:ind w:left="0" w:right="0" w:firstLine="560"/>
        <w:spacing w:before="450" w:after="450" w:line="312" w:lineRule="auto"/>
      </w:pPr>
      <w:r>
        <w:rPr>
          <w:rFonts w:ascii="宋体" w:hAnsi="宋体" w:eastAsia="宋体" w:cs="宋体"/>
          <w:color w:val="000"/>
          <w:sz w:val="28"/>
          <w:szCs w:val="28"/>
        </w:rPr>
        <w:t xml:space="preserve">紧紧围绕国家投资重点,着力建设农业项目储备库，以更大力度、更快速度、更多渠道争项目引资金，力争全年引资X万元以上，重点做好有机肥替代肥、杂交稻制种大县奖励等项目争取工作，以项目促进我市现代农业产业做大做强。同时，策划、包装、挖掘一批市场前景好的农业项目，特别是农产品加工项目，积极开展农业招商，吸引社会资本投入我市农业生产、加工及经营；进一步完善项目库建设，建设一批优质项目，重点抓好农村一二三产业融合、柑桔绿色高产高效等项目的实施。</w:t>
      </w:r>
    </w:p>
    <w:p>
      <w:pPr>
        <w:ind w:left="0" w:right="0" w:firstLine="560"/>
        <w:spacing w:before="450" w:after="450" w:line="312" w:lineRule="auto"/>
      </w:pPr>
      <w:r>
        <w:rPr>
          <w:rFonts w:ascii="宋体" w:hAnsi="宋体" w:eastAsia="宋体" w:cs="宋体"/>
          <w:color w:val="000"/>
          <w:sz w:val="28"/>
          <w:szCs w:val="28"/>
        </w:rPr>
        <w:t xml:space="preserve">结合各乡镇产业发展实际情况，因地制宜谋划乡镇特色产业发展规划布局，引导各乡镇充分依靠自身的区位交通、商贸物流、历史文化、自然资源、农优产品等优势，大力发展特色产业，激发乡镇产业发展活力和创造力。</w:t>
      </w:r>
    </w:p>
    <w:p>
      <w:pPr>
        <w:ind w:left="0" w:right="0" w:firstLine="560"/>
        <w:spacing w:before="450" w:after="450" w:line="312" w:lineRule="auto"/>
      </w:pPr>
      <w:r>
        <w:rPr>
          <w:rFonts w:ascii="宋体" w:hAnsi="宋体" w:eastAsia="宋体" w:cs="宋体"/>
          <w:color w:val="000"/>
          <w:sz w:val="28"/>
          <w:szCs w:val="28"/>
        </w:rPr>
        <w:t xml:space="preserve">（二）始终坚持“两条主线”，进一步发展壮大优势产业。坚持把推进农业供给侧结构性改革和不断深化农村改革作为主线，激发农业农村发展新活力。一是稳定粮食生产、水果产业、特色畜牧水产业。始终坚持以稳定播面、提高单产的目标，推进科技增产项目，建设优质稻基地X万亩以上。种植面积突破X万亩，总产达到X万吨以上。二是巩固制种产业。支持制种企业和制种大户开展土地流转扩大生产，努力使我市杂交水稻制种面积稳定在X万亩以上。力发展当地土鸡产业，土鸡养殖规模突破X万羽；积极发展龙虾、黄颡鱼等优质水产业，建立示范养殖基地、扩大养殖规模，增加养殖产量，推动水产品的优质、品牌建设。三是完善农村经营制度。稳定和完善农村基本经营制度，全面完成农村土地承包经营权确权登记颁证工作，确保数据的完整性准确性；完善承包土地“三权分置”制度，开展完善承包地“三权”分置制度和农村集体经济资产产权制度改革试点，制定农户承包地有偿退出办法，开展土地承包权有偿退出试点；促进农村土地流转，规范流转土地的产权交易，健全农村产权交易市场，制定市场运行规范，加强流转合同管理，建立农村土地流转平台，实现市、乡、村三级全覆盖；加强村级财务管理，扎实开展农村财务公开和农村财务审计工作，确保农村社会稳定。</w:t>
      </w:r>
    </w:p>
    <w:p>
      <w:pPr>
        <w:ind w:left="0" w:right="0" w:firstLine="560"/>
        <w:spacing w:before="450" w:after="450" w:line="312" w:lineRule="auto"/>
      </w:pPr>
      <w:r>
        <w:rPr>
          <w:rFonts w:ascii="宋体" w:hAnsi="宋体" w:eastAsia="宋体" w:cs="宋体"/>
          <w:color w:val="000"/>
          <w:sz w:val="28"/>
          <w:szCs w:val="28"/>
        </w:rPr>
        <w:t xml:space="preserve">（三）全力实施“三大计划”，进一步提升X农业竞争力。一是提优品质计划。以绿色发展引领生态振兴，大力推广实施有机肥替代化肥行动、化肥使用量零增长行动。加大农产品“三品一标”申报认证力度，力争新认证“三品一标”农产品X个以上。二是选优品种计划。不断丰富特色农产品品种、扩大农产品品质优势；启动优质苗木基地建设，加强苗木检疫和种子管理工作；针对我市畜禽良种供应短缺的现状，加大藏香猪、三元杂交猪等已有良种推广力度，扩大养殖规模；加快原种猪繁育场，土鸡种禽场、孵化场建设步伐。三是做优品牌计划。继续加大农产品品牌创建力度，力争新增X个中国驰名商标，积极配合食药工商质监部门做好商标抢注。同时，在农产品上市季节，积极组团参加东盟农博会、一带一路农博会、香港特色农产品展销等节会，促进农产品市场销售。四是强化宣传。进一步加大对我市优质农产品的宣传力度，制作完善X农业宣传片、宣传手册和主题歌曲，建设X－X个固定宣传阵地，指导完善X市官方电子商务销售平台，继续在各大媒体投放宣传广告。</w:t>
      </w:r>
    </w:p>
    <w:p>
      <w:pPr>
        <w:ind w:left="0" w:right="0" w:firstLine="560"/>
        <w:spacing w:before="450" w:after="450" w:line="312" w:lineRule="auto"/>
      </w:pPr>
      <w:r>
        <w:rPr>
          <w:rFonts w:ascii="宋体" w:hAnsi="宋体" w:eastAsia="宋体" w:cs="宋体"/>
          <w:color w:val="000"/>
          <w:sz w:val="28"/>
          <w:szCs w:val="28"/>
        </w:rPr>
        <w:t xml:space="preserve">（四）切实抓好“四项工程”，进一步保障和改善民生。一是抓好安全生产工程。加快推进农产品安全体系建设，建立农产品质量安全可追溯制度和体系，确保“米袋子”、“果盘子”、“菜篮子”安全，力争全年开展快速检测达X批次以上，定量检测X批次以上，合格率X％以上，全年不发生农牧产品质量安全事件。二是抓好产业扶贫工程和美丽乡村建设。加大资金整合力度，出台贫困人口发展农业产业扶持奖补政策，积极争取全省产业扶贫项目资金X万元，继续抓好X个贫困村的产业扶贫项目建设，加强非贫困村产业发展，确保产业扶贫惠及更多贫困户。继续抓好X个美丽乡村建设，X个重点环境整治村建设。同时，加强农村公共文化建设，提升农民精神风貌，培育产业兴旺、生态宜居、乡风文明、治理有效、生活富裕新农村，不断提高乡村社会文明程度。三是抓好乡村就业创业促进工程。采取自主办学、联合办学、购买服务等形式进一步做实做强农广校，全方位开展农民实用技能培训，提高农民生产技能，全年培育新型职业农民X人次，开展农民实用技能培训X人次，实现X个乡镇主导产业全覆盖，进一步培育乡土人才，鼓励各类返乡、下乡人员到农村创业创新，发展分享农场、共享农庄、创意农业、特色文化产业。四是抓好农业产业化龙头企业培育工程。支持现有农业产业化龙头企业做强、做优、做大，鼓励合作社、种养大户转型为企业，力争新增省级农业产业化龙头企业X家，培育省级现代农机合作社X家，省级农技示范合作社X家，省级渔业健康场所X家，“四上企业”X家，优秀农民专业合作社X家，优秀家庭农场X家。</w:t>
      </w:r>
    </w:p>
    <w:p>
      <w:pPr>
        <w:ind w:left="0" w:right="0" w:firstLine="560"/>
        <w:spacing w:before="450" w:after="450" w:line="312" w:lineRule="auto"/>
      </w:pPr>
      <w:r>
        <w:rPr>
          <w:rFonts w:ascii="宋体" w:hAnsi="宋体" w:eastAsia="宋体" w:cs="宋体"/>
          <w:color w:val="000"/>
          <w:sz w:val="28"/>
          <w:szCs w:val="28"/>
        </w:rPr>
        <w:t xml:space="preserve">二、由点向面，由表及里，全面梳理农业生产面临的难题。(一)制约企业发展的外部因素较多，生产发展后劲不足。一是在农业产业化龙头企业的帮扶上，对上争取政策和资金扶持力度不够。有的龙头企业认为，因许多优惠政策享受不到，而影响了企业的进一步发展壮大。部分龙头企业反映希望在优惠政策落实上，尤其在用地、资金等方面加大扶持力度。二是企业融资困难。大部分企业认为资金短缺、融资困难是影响其经营和发展的主要因素之一。我市农业产业化龙头企业还处在发展初期的资本原始积累过程中，往往边生产边购置先进设备等进行技术改造，还要不断投入资金加强和扩大原料基地的建设以能够实现标准化生产，原料收购期具有明显的季节性和资金的集中使用性，而产品销售收入的回收又呈现分散性和长期性的特点，因此，农业产业化龙头企业在资金需求上，比其他类型企业更迫切、更集中，而现实情况是，中小型龙头企业因无相应的固定资产作抵押，在争取银行贷款方面的难度非常大。一些企业因为缺资金，原定的项目难以实施，生产规模难以扩大，企业发展陷于困境。三是部门对农业产业化龙头企业发展服务意识不够强。企业反映办理各项审批手续总用时较长，影响企业建设、投产；职能部门多头检查，次数偏多，企业难应付。</w:t>
      </w:r>
    </w:p>
    <w:p>
      <w:pPr>
        <w:ind w:left="0" w:right="0" w:firstLine="560"/>
        <w:spacing w:before="450" w:after="450" w:line="312" w:lineRule="auto"/>
      </w:pPr>
      <w:r>
        <w:rPr>
          <w:rFonts w:ascii="宋体" w:hAnsi="宋体" w:eastAsia="宋体" w:cs="宋体"/>
          <w:color w:val="000"/>
          <w:sz w:val="28"/>
          <w:szCs w:val="28"/>
        </w:rPr>
        <w:t xml:space="preserve">(二)企业自身发展能力不足，市场竞争优势不明显。近年来，我市虽然培育了一批龙头企业，但总体规模都较小，农产品加工多以粗放型为主，市场竞争优势不明显。一是龙头企业发展规模不够。全省规模以上农产品加工企业我市仅X家，规模以上农产品加工企业x家，由于受当前疫情形势的影响，其中有多家企业效益不好，已处于停产半停产状况。二是龙头企业发展程度较低。主要表现为：管理落后，现有农业产业化龙头企业均民营企业，大部分企业尚未摆脱“作坊式”、“家族式”的管理模式，思想观念保守，缺乏相应的管理人才和现代企业管理知识；部分龙头企业安于现状，“守摊子”，开发新产品、开拓新市场的动力不足，风险意识和发展意识不强；企业产品科技含量低，技术人才欠缺，大多数停留在半成品和粗加工阶段，工艺简单，没有高附加值的精深产品，产品难上档次，农产品加工产业链未完全形成。三是企业负债重拖累发展。一些企业求大求全，超出自身能力融资发展，负债过重，企业难以正常运转，停产或半停产成为常态。四是资金不足导致产能不足。一些企业具备一定的生产能力，也建立了较为成熟的产品销售市场，但因为流动资金不够，不能满负荷生产。如远军油业目前有三条桐油生产线，但无充足的资金收购原材料，全年只有一条生产线开工生产。</w:t>
      </w:r>
    </w:p>
    <w:p>
      <w:pPr>
        <w:ind w:left="0" w:right="0" w:firstLine="560"/>
        <w:spacing w:before="450" w:after="450" w:line="312" w:lineRule="auto"/>
      </w:pPr>
      <w:r>
        <w:rPr>
          <w:rFonts w:ascii="宋体" w:hAnsi="宋体" w:eastAsia="宋体" w:cs="宋体"/>
          <w:color w:val="000"/>
          <w:sz w:val="28"/>
          <w:szCs w:val="28"/>
        </w:rPr>
        <w:t xml:space="preserve">(三)龙头企业规模小，辐射带动效应不明显。龙头企业数量少、规模小、效益低导致带动能力弱。目前，我市大部分龙头企业带动的农户仅局限在本村或本乡镇范围的几十户或上百户，可以说龙头企业带动的是蛇身蛇尾，而且这些龙头企业与农户的关系大部分还是市场的买卖关系，没有形成互利互惠的关系。大部分企业是农产品初加工，不能算是真正的农业产业化经营龙头企业，因为他们没有真正担负起带动农民种养、建设优质高效基地的担子。事实上，大多数龙头企业根本不愿意或无法承担这个担子。在调研中，有的企业主说：他们有时宁愿到外地直接购买原料，也不愿意在本地发展种养基地，究其原因是企业与农户之间还没有建立风险共担、利益共享的机制，相互之间缺乏紧密的联结关系，尚未形成规范的“公司+基地+农民”的生产经营格局。</w:t>
      </w:r>
    </w:p>
    <w:p>
      <w:pPr>
        <w:ind w:left="0" w:right="0" w:firstLine="560"/>
        <w:spacing w:before="450" w:after="450" w:line="312" w:lineRule="auto"/>
      </w:pPr>
      <w:r>
        <w:rPr>
          <w:rFonts w:ascii="宋体" w:hAnsi="宋体" w:eastAsia="宋体" w:cs="宋体"/>
          <w:color w:val="000"/>
          <w:sz w:val="28"/>
          <w:szCs w:val="28"/>
        </w:rPr>
        <w:t xml:space="preserve">三、做深做细农业供给侧结构性改革，推动农业发展实现“六大工程”。X年，我市农业农村工作的指导思想是：以习近平新时代中国特色社会主义思想为指导，以深入实施乡村振兴战略为总抓手，以农业供给侧结构性改革为主线，以全面深化农村改革为动力，深入贯彻落实中央一号文件和各级农业农村工作会议精神，按照中央、省的部署要求，结合我市农业产业发展十三五规划，打造农业特色优势百亿产业，促进农业提质增效和转型发展。全年完成农业增加值增长X％以上，村级集体经济可用收入年均增长X％以上，农村居民人均可支配收入增长X％以上，力争农产品销售收入同比增长X％以上。</w:t>
      </w:r>
    </w:p>
    <w:p>
      <w:pPr>
        <w:ind w:left="0" w:right="0" w:firstLine="560"/>
        <w:spacing w:before="450" w:after="450" w:line="312" w:lineRule="auto"/>
      </w:pPr>
      <w:r>
        <w:rPr>
          <w:rFonts w:ascii="宋体" w:hAnsi="宋体" w:eastAsia="宋体" w:cs="宋体"/>
          <w:color w:val="000"/>
          <w:sz w:val="28"/>
          <w:szCs w:val="28"/>
        </w:rPr>
        <w:t xml:space="preserve">X．实施人居环境改善工程。进一步完善《X市美丽乡村建设三年行动方案》，明确重点村、中心村和一般村，因村制宜，点面结合，分层次有重点地推进村容村貌整治和美丽乡村示范村建设。继续抓好省级美丽乡村示范村建设，推进各个乡镇重点推进村建设；牵头抓好厕所革命，坚持群众接受、经济适用、维护方便、不污染公共水体的要求，推进农户家庭卫生厕所、农村公共厕所建设，使卫生厕所普及率达到X％以上。同时，加强农村公共文化建设，提升农民精神风貌，打造产业兴旺、生态宜居、乡风文明、治理有效、生活富裕新农村，不断提高乡村社会文明程度。</w:t>
      </w:r>
    </w:p>
    <w:p>
      <w:pPr>
        <w:ind w:left="0" w:right="0" w:firstLine="560"/>
        <w:spacing w:before="450" w:after="450" w:line="312" w:lineRule="auto"/>
      </w:pPr>
      <w:r>
        <w:rPr>
          <w:rFonts w:ascii="宋体" w:hAnsi="宋体" w:eastAsia="宋体" w:cs="宋体"/>
          <w:color w:val="000"/>
          <w:sz w:val="28"/>
          <w:szCs w:val="28"/>
        </w:rPr>
        <w:t xml:space="preserve">X．实施产业扶贫工程。继续对X个以上已实施的有发展后劲和产业效益的村级扶贫项目给予后续扶持，加大产业扶贫项目资金向产业空白村倾斜力度，力争实现“村村有产业、户户有扶持”的目标，到X年实现贫困村和非贫困村产业扶贫项目全覆盖。继续加大对贫困户自主发展产业的奖补扶持力度，鼓励有发展能力和意愿的贫困户家家有产业，有长效收入来源，通过发展产业持续稳定增收。探索“经营主体＋村集体＋村扶贫合作社＋贫困户”、“村社合一＋贫困户”等产业扶贫模式，创建产业扶贫示范基地x个以上，引导全市所有行政村建立农村经济合作组织，鼓励有社会责任、有经济带动能力、产业辐射范围广的经营主体通过建产业基地和发展产业项目带动帮扶贫困户致富，提高村级集体经收入。继续开展农村实用技术培训，为贫困户提供技术指导与服务；建立贫困村村级产业发展指导员制度，加大产业扶贫项目指导力度，确保项目取得成效。进一步加强产业扶贫项目的管理，严格执行《X市产业扶贫项目管理办法》，建立健全产业扶贫工作体系，明确工作职责、项目监管、责任追究、利益联结等。</w:t>
      </w:r>
    </w:p>
    <w:p>
      <w:pPr>
        <w:ind w:left="0" w:right="0" w:firstLine="560"/>
        <w:spacing w:before="450" w:after="450" w:line="312" w:lineRule="auto"/>
      </w:pPr>
      <w:r>
        <w:rPr>
          <w:rFonts w:ascii="宋体" w:hAnsi="宋体" w:eastAsia="宋体" w:cs="宋体"/>
          <w:color w:val="000"/>
          <w:sz w:val="28"/>
          <w:szCs w:val="28"/>
        </w:rPr>
        <w:t xml:space="preserve">X．实施科技强农工程。完善“三农”人才培养机制，通过开展互联网＋农业远程教育脱产学习、短期培训、业务骨干授课、到农业产业发展先进地区进行学习考察、邀请全国知名农业产业发展带头人开办讲座等形式，进一步提高农业工作干部、职工的业务技能；通过公考、定向招考等多种形式，招录专业人员充实到机关站所和各乡镇，进一步充实工作力量；通过设立电子读书室（智农通等），为自学和实践提供便利条件，提升干部学历、职称水平，逐步打造懂农业、爱农村、爱农民的“三农”工作队伍，不断为“三农”工作注入强大活力。发展“智慧农业”，建好三大平台，即农业投入品监管平台、农产品质量安全溯源平台、农产品产销对接大数据平台。进一步优化全市农机装备结构，以粮食作物机械化提档升级和茶、果、药、菜、花“五园”经济作物机械化提升突破为主攻方向，全市主要农作物综合机械化水平提高X个百分点以上。</w:t>
      </w:r>
    </w:p>
    <w:p>
      <w:pPr>
        <w:ind w:left="0" w:right="0" w:firstLine="560"/>
        <w:spacing w:before="450" w:after="450" w:line="312" w:lineRule="auto"/>
      </w:pPr>
      <w:r>
        <w:rPr>
          <w:rFonts w:ascii="宋体" w:hAnsi="宋体" w:eastAsia="宋体" w:cs="宋体"/>
          <w:color w:val="000"/>
          <w:sz w:val="28"/>
          <w:szCs w:val="28"/>
        </w:rPr>
        <w:t xml:space="preserve">X．实施精准服务工程。实施“主动跟踪式”的服务，免费向农民发放《X市主要农作物病虫防治手册》、《X市外来入侵生物防治手册》、《测土配方科学施肥》、《X市主导产业生产技术指南》，使种养大户普及率达到X％，全市农业科技贡献率提升X％以上。加大新品种、新技术的推广，开办农民田间学校，建设农技宝技术服务平台，并积极推广运用。开展“按需培训”，围绕电子商务、“一村一品”产业发展、新型农机具使用、病虫害防治、有机种植技术等内容，全年开展产业技能培训X人次以上，实现X个乡镇培训全覆盖。继续开展水稻、玉米、油菜、杂交制种、柑桔等保险，探索增加蔬菜保险、中药材保险、经济作物保险、设施农业保险等，进一步降低农业生产风险。鼓励合作社开展病虫害专业化统防统治、农业机械化服务，促进农业产业发展，力争新增水果产业、粮油产业、病虫害专业化防治服务组织各X个。</w:t>
      </w:r>
    </w:p>
    <w:p>
      <w:pPr>
        <w:ind w:left="0" w:right="0" w:firstLine="560"/>
        <w:spacing w:before="450" w:after="450" w:line="312" w:lineRule="auto"/>
      </w:pPr>
      <w:r>
        <w:rPr>
          <w:rFonts w:ascii="宋体" w:hAnsi="宋体" w:eastAsia="宋体" w:cs="宋体"/>
          <w:color w:val="000"/>
          <w:sz w:val="28"/>
          <w:szCs w:val="28"/>
        </w:rPr>
        <w:t xml:space="preserve">X．实施产业融合强农工程。鼓励广大农户、返乡青年等发展示范家庭农场、合作社、龙头企业、社会化服务组织和农业产业化联合体，加快建设知识型、技能型、创新型农业经营者队伍。支持现有农业产业化龙头企业做强、做优、做大，鼓励合作社、种养大户转型为企业.大力发展休闲农业，支持盘活闲置农房等农村闲置资产资源发展乡村旅游，加强公共服务设施建设，推进农业与旅游、文化、教育、康养、体育等深度融合，建设一批设施完备、功能多样的休闲观光园区、康养基地、乡村民宿等，推动农村厕所革命。培育一批美丽休闲乡村，开展休闲农业和乡村旅游精品发布推介，鼓励各地因地制宜开展农业嘉年华、休闲农业特色村镇、农事节庆等形式多样的品牌创建和推介活动。</w:t>
      </w:r>
    </w:p>
    <w:p>
      <w:pPr>
        <w:ind w:left="0" w:right="0" w:firstLine="560"/>
        <w:spacing w:before="450" w:after="450" w:line="312" w:lineRule="auto"/>
      </w:pPr>
      <w:r>
        <w:rPr>
          <w:rFonts w:ascii="宋体" w:hAnsi="宋体" w:eastAsia="宋体" w:cs="宋体"/>
          <w:color w:val="000"/>
          <w:sz w:val="28"/>
          <w:szCs w:val="28"/>
        </w:rPr>
        <w:t xml:space="preserve">X．实施质量强农工程。加快推进农产品质量安全体系建设，建立农产品质量安全可追溯制度和体系，健全市乡两级农产品质量安全检验检测体系，确保“米袋子”、“果盘子”、“菜篮子”安全，力争全年开展快速检测达X批次以上，定量检测X批次以上，合格率X％以上，全年不发生农牧产品质量安全事件，积极创建农产品质量安全示范县。加大产品认证力度，全力落实“三品”提升行动计划，加大我市优质农产品申报有机食品、绿色食品和农产品地理标志认证力度，做到“应报尽报”。积极对接国家农产品质量安全追溯体系，实现所有区域公用品牌、特色农产品品牌质量可追溯。严格开展农业行政综合执法，加强基地巡查指导，杜绝禁限用农药超范围使用，指导农民遵守农药使用安全间隔期。开展农业面源污染治理及农药化肥使用量零增长行动，开展有机肥替代化肥示范，促进农业增效、农民增收、农村增绿。加强农业标准制定发布、宣传推广和使用指导，大力宣传农药使用规范，严格落实安全间隔期规定，从源头上减少非法添加、滥用乱用现象。</w:t>
      </w:r>
    </w:p>
    <w:p>
      <w:pPr>
        <w:ind w:left="0" w:right="0" w:firstLine="560"/>
        <w:spacing w:before="450" w:after="450" w:line="312" w:lineRule="auto"/>
      </w:pPr>
      <w:r>
        <w:rPr>
          <w:rFonts w:ascii="宋体" w:hAnsi="宋体" w:eastAsia="宋体" w:cs="宋体"/>
          <w:color w:val="000"/>
          <w:sz w:val="28"/>
          <w:szCs w:val="28"/>
        </w:rPr>
        <w:t xml:space="preserve">同志们，做好今年农业农村工作责任重大、使命光荣。让我们在市委、市政府的领导下，同全市农业干部职工和农民兄弟一道，在“深入推进农业供给侧结构性改革、加快培育农业农村发展新动能”的实践中，农村面貌更加美丽，农业生产更加繁荣，农民生活更加富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2025-06-16T19:25:13+08:00</dcterms:created>
  <dcterms:modified xsi:type="dcterms:W3CDTF">2025-06-16T19:25:13+08:00</dcterms:modified>
</cp:coreProperties>
</file>

<file path=docProps/custom.xml><?xml version="1.0" encoding="utf-8"?>
<Properties xmlns="http://schemas.openxmlformats.org/officeDocument/2006/custom-properties" xmlns:vt="http://schemas.openxmlformats.org/officeDocument/2006/docPropsVTypes"/>
</file>