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2024年关于土壤污染综合防治工作方案（精选多篇）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土壤污染综合防治工作方案2024年关于土壤污染综合防治工作方案范文为深入贯彻习近平生态文明思想，落实《中华人民共和国土壤污染防治法》以及国家、省级“十四五”规划相关要求，深化土壤污染防治各项工作，持续打好土壤污染防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第一篇：2024年关于土壤污染综合防治工作方案</w:t>
      </w:r>
    </w:p>
    <w:p>
      <w:pPr>
        <w:ind w:left="0" w:right="0" w:firstLine="560"/>
        <w:spacing w:before="450" w:after="450" w:line="312" w:lineRule="auto"/>
      </w:pPr>
      <w:r>
        <w:rPr>
          <w:rFonts w:ascii="宋体" w:hAnsi="宋体" w:eastAsia="宋体" w:cs="宋体"/>
          <w:color w:val="000"/>
          <w:sz w:val="28"/>
          <w:szCs w:val="28"/>
        </w:rPr>
        <w:t xml:space="preserve">2024年关于土壤污染综合防治工作方案范文</w:t>
      </w:r>
    </w:p>
    <w:p>
      <w:pPr>
        <w:ind w:left="0" w:right="0" w:firstLine="560"/>
        <w:spacing w:before="450" w:after="450" w:line="312" w:lineRule="auto"/>
      </w:pPr>
      <w:r>
        <w:rPr>
          <w:rFonts w:ascii="宋体" w:hAnsi="宋体" w:eastAsia="宋体" w:cs="宋体"/>
          <w:color w:val="000"/>
          <w:sz w:val="28"/>
          <w:szCs w:val="28"/>
        </w:rPr>
        <w:t xml:space="preserve">为深入贯彻习近平生态文明思想，落实《中华人民共和国土壤污染防治法》以及国家、省级“十四五”规划相关要求，深化土壤污染防治各项工作，持续打好土壤污染防治战，根据《XX市2024年土壤污染综合防治工作方案》任务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开展重点行业企业调查、农用地详查、背景值调查、固体废物调查、重点矿区及周边调查、灌溉水水质监测等六项土壤污染专项调查成果应用，持续开展重金属污染源头防治、涉镉等重金属行业企业隐患排查整治、农业源污染防治、遗留污染源整治等工作，分类施策管控区域土壤环境风险，确保区域受污染耕地安全利用率和污染地块安全利用率达到省和国家目标要求；进一步完善区域土壤污染防治管理、技术和评估体系。</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完成重点行业企业用地土壤污染状况调查。2024年3月底前，完善省级工业园区土壤污染状况调查成果集成。落实省级重点行业企业用地土壤污染状况调查集成工作要求。（市生态环境局XX分局牵头，县发改局、县工信局、县财政局、县自然资源局、县卫健局参与，县工业园区管委会，有关乡镇人民政府协助落实）</w:t>
      </w:r>
    </w:p>
    <w:p>
      <w:pPr>
        <w:ind w:left="0" w:right="0" w:firstLine="560"/>
        <w:spacing w:before="450" w:after="450" w:line="312" w:lineRule="auto"/>
      </w:pPr>
      <w:r>
        <w:rPr>
          <w:rFonts w:ascii="宋体" w:hAnsi="宋体" w:eastAsia="宋体" w:cs="宋体"/>
          <w:color w:val="000"/>
          <w:sz w:val="28"/>
          <w:szCs w:val="28"/>
        </w:rPr>
        <w:t xml:space="preserve">（二）开展土壤污染状况调查和示范成果应用。</w:t>
      </w:r>
    </w:p>
    <w:p>
      <w:pPr>
        <w:ind w:left="0" w:right="0" w:firstLine="560"/>
        <w:spacing w:before="450" w:after="450" w:line="312" w:lineRule="auto"/>
      </w:pPr>
      <w:r>
        <w:rPr>
          <w:rFonts w:ascii="宋体" w:hAnsi="宋体" w:eastAsia="宋体" w:cs="宋体"/>
          <w:color w:val="000"/>
          <w:sz w:val="28"/>
          <w:szCs w:val="28"/>
        </w:rPr>
        <w:t xml:space="preserve">1.开展调查成果应用，持续管控土壤环境风险。深入分析区域重点行业企业用地、背景值、工业固体废物、重点矿区及周边等四项专项调查成果，总结区域土壤污染防治试点示范项目建设成果，建立区域土壤、固废污染环境风险清单，2024年6月底前制定“一县一策”的成果应用工作方案，持续开展土壤环境风险点管控。（市生态环境局XX分局牵头，县发改局、县工信局、县自然资源局、县农业农村局、县住管局、县水务局、县应急管理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继续探索暂不开发利用遗留重点行业企业地块管控模式。深入总结试点示范做法，建立暂不开发利用遗留重点行业企业地块管控模式。以识别生态环境风险为重点，综合采取制度控制、风险源清除、工程措施、区域风险划分等措施，管控暂不开发利用地块风险，落实暂不开发利用污染地块管控目标。（市生态环境局XX分局牵头，县工信局、县自然资源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（三）持续开展土壤污染源头防治。</w:t>
      </w:r>
    </w:p>
    <w:p>
      <w:pPr>
        <w:ind w:left="0" w:right="0" w:firstLine="560"/>
        <w:spacing w:before="450" w:after="450" w:line="312" w:lineRule="auto"/>
      </w:pPr>
      <w:r>
        <w:rPr>
          <w:rFonts w:ascii="宋体" w:hAnsi="宋体" w:eastAsia="宋体" w:cs="宋体"/>
          <w:color w:val="000"/>
          <w:sz w:val="28"/>
          <w:szCs w:val="28"/>
        </w:rPr>
        <w:t xml:space="preserve">1.强化土壤污染重点监管企业规范化管理。结合土壤环境风险和日常环境管理情况，确定2024年XX县土壤污染重点监管企业，并督促企业按照2年至少1次自行土壤和地下水监测的要求开展相关监测工作，新增土壤污染重点监管单位须在年底前完成1次自行监测；按照生态环境部印发的《重点监管单位土壤污染隐患排查指南（试行）》相关要求做好土壤污染隐患排查整治工作；按照《企业拆除活动污染防治技术规定（试行）》全面落实重点设施拆除活动。（市生态环境局XX分局牵头，县工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落实达标排放和重点区域特别排放限值要求，防范在产企业土壤环境风险。持续落实《XX市涉重金属重点行业工业清洁生产技术推行方案（铅锌冶炼和采选行业）》、《XX省生态环境厅关于在矿产资源开发活动集中区域执行部分重金属水污染特别排放限值的公告》（粤环发（20XX）11号）等要求，有效提升重点行业企业清洁生产水平，确保工业废水稳定达到特别排放限值。（市生态环境局XX分局牵头，县工信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3.加强涉镉等重金属行业企业排查整治。完善区域涉重金属行业排查整治制度，深入开展农用地周边涉镉等重金属重点行业企业排查，更新污染源整治清单，以阻隔涉镉等重金属污染迁移途径为目的，督促责任主体制定并落实整治方案，有效防范周边土壤环境风险。严格执行污染源整治销号制度，做到“整改完成一个，核查一个，销号一个”。（市生态环境局XX分局牵头，县发改局、县工信局、县自然资源局、县农业农村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4.推进农业面源污染源头减量。</w:t>
      </w:r>
    </w:p>
    <w:p>
      <w:pPr>
        <w:ind w:left="0" w:right="0" w:firstLine="560"/>
        <w:spacing w:before="450" w:after="450" w:line="312" w:lineRule="auto"/>
      </w:pPr>
      <w:r>
        <w:rPr>
          <w:rFonts w:ascii="宋体" w:hAnsi="宋体" w:eastAsia="宋体" w:cs="宋体"/>
          <w:color w:val="000"/>
          <w:sz w:val="28"/>
          <w:szCs w:val="28"/>
        </w:rPr>
        <w:t xml:space="preserve">（1）着力推广适合我县的施肥方案，推进重大病虫疫情防控、推广病虫害绿色防控和统防统治技术。因地制宜推广农田地膜减量替代技术，鼓励农膜机械化拾捡和生物可降解农膜使用，探索农膜和农药包装废弃物回收处理试点。2024年全县主要农作物化肥、农药使用减量增效，利用率稳定在40%以上。（县农业农村局牵头，县发改局、市生态环境局XX分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加强全县灌溉水水源保护工作。加强区域重点灌溉水水源排查，及时对疑似污染灌溉水开展水质监测，发现污染及时报告，防范灌溉水污染风险。（县水务局牵头，市生态环境局XX分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（四）推进农用地分类管理和建设用地准入管理</w:t>
      </w:r>
    </w:p>
    <w:p>
      <w:pPr>
        <w:ind w:left="0" w:right="0" w:firstLine="560"/>
        <w:spacing w:before="450" w:after="450" w:line="312" w:lineRule="auto"/>
      </w:pPr>
      <w:r>
        <w:rPr>
          <w:rFonts w:ascii="宋体" w:hAnsi="宋体" w:eastAsia="宋体" w:cs="宋体"/>
          <w:color w:val="000"/>
          <w:sz w:val="28"/>
          <w:szCs w:val="28"/>
        </w:rPr>
        <w:t xml:space="preserve">1.加大耕地土壤环境保护力度。以粮食生产功能区以及永久基本农田为重点，严格工业企业布局准入，做好生态环境保护工作。以优先保护类农用地集中区为重点，探索优先保护类耕地保护措施推荐清单。在化肥施用量较大的区域或乡镇推行施用有机肥、推广中碱性肥料、种植绿肥等措施，探索长效保护运行模式与管理机制，实现优先保护类农用地持续利用。（县农业农村局牵头，县发改局、县自然资源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持续落实农用地分类管理。持续落实农用地分类管理方案，积极开展辖区农产品风险监控，并根据全县耕地土壤环境质量类别划分成果，以确保农产品质量安全利用为目标，针对安全利用类耕地，优先采用农艺调控类安全利用措施，阻断或者减少污染物和其它有毒有害物质进入农产品可食部分，降低农产品超标风险，视情况选取对农业生产和耕地生产功能影响小的治理修复类措施；针对严格管控类耕地，结合我县区域农产品产业优势，以项目带动，推进种植结构向重金属低累积或非食用农产品调整，确保辖区受污染耕地安全利用率达到国家和省级目标要求。持续开展农产品产地土壤环境质量监测，实行耕地土壤环境质量动态管理。（县农业农村局牵头，县发改局、县自然资源局、市生态环境局XX分局、县水务局、县市场监管局、县林业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3.严防重金属超标粮食进入口粮市场。加强农产品临田检测和超标粮食处置，强化对重点地区粮食收购和加工企业的监管，督促开展收购和加工粮食的重金属检测，发现重金属超标的，专库收储、严格管理，禁止进入口粮市场。对市场中流通的大米及米制品，加大抽检力度，发现问题及时处理。（县发改局、县农业农村局、县市场监管局按职责分工负责，各乡镇人民政府协助落实）</w:t>
      </w:r>
    </w:p>
    <w:p>
      <w:pPr>
        <w:ind w:left="0" w:right="0" w:firstLine="560"/>
        <w:spacing w:before="450" w:after="450" w:line="312" w:lineRule="auto"/>
      </w:pPr>
      <w:r>
        <w:rPr>
          <w:rFonts w:ascii="宋体" w:hAnsi="宋体" w:eastAsia="宋体" w:cs="宋体"/>
          <w:color w:val="000"/>
          <w:sz w:val="28"/>
          <w:szCs w:val="28"/>
        </w:rPr>
        <w:t xml:space="preserve">4.加快耕地安全利用项目建设。落实属地政府主体责任，加大资金投入，积极推进耕地安全利用项目建设，开展评估和跟踪，确保耕地安全，进一步完善适合区域的耕地安全利用经验模式。（县农业农村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5.公布辖区污染地块名录及其开发利用负面清单。结合全县土壤污染状况详查、地块调查及企业生产状况，定期公布2024年XX县疑似污染地块、污染地块及其开发利用负面清单，严格清单地块管理，确保地块开发依法依规，保障人居环境安全。（市生态环境局XX分局、县自然资源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6.优化完善污染地块联动管理程序，严格建设用地准入管理。总结全县建设用地土壤环境联动监督管理经验，优化完善相关联动监管程序；严格落实《XX市建设用地土壤环境联动监督管理实施细则（试行）》（韶府规审（2024）5号），自然资源主管部门在用地规划、土地收回和收购、供地、三旧改造等环节建立建设用地准入管理操作流程，强化与生态环境主管部门的联动管理，禁止不符合住宅、公共管理与公共服务等用地标准地块进入用地程序，确保辖区污染地块安全利用率达到国家和省级目标要求；逐步通过XX市土壤环境信息化平台开展地块联动管理，执行建设用地准入管理地块特别是再开发利用地块XX省污染地块土壤环境管理系统管理申报制度。县环委会建立并更新土壤污染状况调查名录，逐步将重点行业企业用地土壤污染状况调查优先管控名录中关闭搬迁企业地块纳入调查名录；自然资源部门配合生态环境部门督促土地使用权人开展调查；住管部门加强污染地块土壤修复深基坑安全监管，及时向同级生态环境部门反馈纳入污染地块信息系统地块施工许可核发项目调查评估或修复等相关活动情况。（县自然资源局牵头，县工信局、市生态环境局XX分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7.强化污染地块风险管控和修复活动监管。生态环境、自然资源、住管等部门搭建污染地块风险管控和修复活动监管机制，特别是异位处理处置活动的过程管理；建设用地土壤污染防治纳入环境执法检查计划，对本行政区纳入建设用地土壤污染状况调查名录和涉及群众投诉、信访举报、媒体曝光等的地块进行环境执法检查。（市生态环境局XX分局牵头，县自然资源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（五）强化土壤污染防治项目管理，提升区域土壤污染防治能力。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快土壤污染防治项目建立，提高专项资金执行率。持续完善涉土壤（固废、重金属）污染防治专项资金项目的“一项目一档案”，落实专项资金项目管理要求，做到清单化、目录化、信息化，实现可查可统一管理；加快项目建设进度，落实责任，严格申报承诺执行，切实提高专项资金执行率。（市生态环境局XX分局牵头，县财政局、县自然资源局、县农业农村局及其他资金使用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积极申报土壤专项资金项目，着力提升土壤项目储备工作。结合土壤环境调查情况、城市发展布局，以影响农产品质量和人居环境安全的突出土壤污染问题为重点，梳理、排查和整治区域土壤环境风险，结合山水林田湖草试点工作，积极申报专项资金项目，建设区域土壤污染防治项目库。2024年，我县至少申报1个项目入中央或省级土壤污染防治项目储备库。（市生态环境局XX分局牵头，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（六）加大监测监管能力建设力度，提升区域土壤污染防治能力。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强监测队伍能力建设。加大区域土壤环境和农产品监测能力建设，结合日常业务培训，积极组织安排相关工作人员参加省、市组织开展的土壤相关监测技术培训工作。（市生态环境局XX分局、县农业农村局分别负责）</w:t>
      </w:r>
    </w:p>
    <w:p>
      <w:pPr>
        <w:ind w:left="0" w:right="0" w:firstLine="560"/>
        <w:spacing w:before="450" w:after="450" w:line="312" w:lineRule="auto"/>
      </w:pPr>
      <w:r>
        <w:rPr>
          <w:rFonts w:ascii="宋体" w:hAnsi="宋体" w:eastAsia="宋体" w:cs="宋体"/>
          <w:color w:val="000"/>
          <w:sz w:val="28"/>
          <w:szCs w:val="28"/>
        </w:rPr>
        <w:t xml:space="preserve">2.提升土壤环境管理信息化水平。市生态环境局XX分局和县自然资源局做好XX市土壤环境信息化管理平台（含土地管理平台和水、气、土信息化管理平台）使用，发挥其在各部门土壤环境管理的预警和形势研判作用，提升全县土壤环境管理信息化水平。积极组织安排相关工作人员参加省、市组织开展的平台管理和使用专项培训。（县自然资源局、市生态环境局XX分局分别负责）</w:t>
      </w:r>
    </w:p>
    <w:p>
      <w:pPr>
        <w:ind w:left="0" w:right="0" w:firstLine="560"/>
        <w:spacing w:before="450" w:after="450" w:line="312" w:lineRule="auto"/>
      </w:pPr>
      <w:r>
        <w:rPr>
          <w:rFonts w:ascii="宋体" w:hAnsi="宋体" w:eastAsia="宋体" w:cs="宋体"/>
          <w:color w:val="000"/>
          <w:sz w:val="28"/>
          <w:szCs w:val="28"/>
        </w:rPr>
        <w:t xml:space="preserve">3.强化土壤污染防治宣传教育。各部门充分利用广播电视、报刊杂志、网络以及专业展馆等方式，结合世界地球日、世界环境日、世界土壤日、世界粮食日、全国土地日等主题宣传活动，普及土壤污染防治相关知识，营造保护土壤环境的良好社会氛围。各地应开展土壤环境管理工作宣传，实现辖区土壤环境管理培训全覆盖，营造良好的土壤污染防治社会氛围。（县委组织部、县委宣传部牵头，市生态环境局XX分局、县自然资源局、县农业农村局等县直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（七）强化土壤环境管理机制体制建设，夯实土壤环境管理体系。</w:t>
      </w:r>
    </w:p>
    <w:p>
      <w:pPr>
        <w:ind w:left="0" w:right="0" w:firstLine="560"/>
        <w:spacing w:before="450" w:after="450" w:line="312" w:lineRule="auto"/>
      </w:pPr>
      <w:r>
        <w:rPr>
          <w:rFonts w:ascii="宋体" w:hAnsi="宋体" w:eastAsia="宋体" w:cs="宋体"/>
          <w:color w:val="000"/>
          <w:sz w:val="28"/>
          <w:szCs w:val="28"/>
        </w:rPr>
        <w:t xml:space="preserve">1.根据XX市发布土壤环境背景值标准，为全县土壤污染源头预防、风险管控、治理与修复、监管能力建设等土壤污染工作提供科学依据。（市生态环境局XX分局牵头）</w:t>
      </w:r>
    </w:p>
    <w:p>
      <w:pPr>
        <w:ind w:left="0" w:right="0" w:firstLine="560"/>
        <w:spacing w:before="450" w:after="450" w:line="312" w:lineRule="auto"/>
      </w:pPr>
      <w:r>
        <w:rPr>
          <w:rFonts w:ascii="宋体" w:hAnsi="宋体" w:eastAsia="宋体" w:cs="宋体"/>
          <w:color w:val="000"/>
          <w:sz w:val="28"/>
          <w:szCs w:val="28"/>
        </w:rPr>
        <w:t xml:space="preserve">2.积极推动治理与修复产业发展。引导省内外有条件的高校或科研院所在我县建立专业化科技成果转移转化机制外，总结推广近几年我县区域产业科研成果，提高市场化运营能力。持续开展第三方从业单位登记管理工作，进一步规范土壤污染治理与修复从业单位和人员管理，建立健全监督机制。通过政策推动，加快完善土壤污染防治相关产业链，积极培养充满活力的本土化中小企业，引入社会资本、投融资、基金和债券政策，提升区域污染土壤风险管控与修复能力。（市生态环境局XX分局牵头，县发改局、县工信局、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做好统筹部署。要高度重视，充分评估本区域土壤污染防治工作情况，查漏补缺，积极部署年度工作，落实责任，细化工作举措。2024年4月底前，由市生态环境局XX分局牵头，结合本县实际，印发实施年度工作方案，并报市生态环境局。</w:t>
      </w:r>
    </w:p>
    <w:p>
      <w:pPr>
        <w:ind w:left="0" w:right="0" w:firstLine="560"/>
        <w:spacing w:before="450" w:after="450" w:line="312" w:lineRule="auto"/>
      </w:pPr>
      <w:r>
        <w:rPr>
          <w:rFonts w:ascii="宋体" w:hAnsi="宋体" w:eastAsia="宋体" w:cs="宋体"/>
          <w:color w:val="000"/>
          <w:sz w:val="28"/>
          <w:szCs w:val="28"/>
        </w:rPr>
        <w:t xml:space="preserve">（二）加大资金投入，确保目标落实。加大资金投入，保障土壤污染防治工作顺利推进，防范化解区域土壤环境风险，落实年度工作目标任务。同时应加快项目建设进度，落实责任，切实提高专项资金执行率。</w:t>
      </w:r>
    </w:p>
    <w:p>
      <w:pPr>
        <w:ind w:left="0" w:right="0" w:firstLine="560"/>
        <w:spacing w:before="450" w:after="450" w:line="312" w:lineRule="auto"/>
      </w:pPr>
      <w:r>
        <w:rPr>
          <w:rFonts w:ascii="宋体" w:hAnsi="宋体" w:eastAsia="宋体" w:cs="宋体"/>
          <w:color w:val="000"/>
          <w:sz w:val="28"/>
          <w:szCs w:val="28"/>
        </w:rPr>
        <w:t xml:space="preserve">（三）强化信息公开，提升公众参与。依法公开土壤污染状况和防治信息，督促企业和土地污染防治责任人依法公开相关信息，主动接受社会监督，动员公众关心、参与、支持和监督土壤环境保护工作。</w:t>
      </w:r>
    </w:p>
    <w:p>
      <w:pPr>
        <w:ind w:left="0" w:right="0" w:firstLine="560"/>
        <w:spacing w:before="450" w:after="450" w:line="312" w:lineRule="auto"/>
      </w:pPr>
      <w:r>
        <w:rPr>
          <w:rFonts w:ascii="宋体" w:hAnsi="宋体" w:eastAsia="宋体" w:cs="宋体"/>
          <w:color w:val="000"/>
          <w:sz w:val="28"/>
          <w:szCs w:val="28"/>
        </w:rPr>
        <w:t xml:space="preserve">（四）严格评估考核，确保工作成效。严格考核，定期督查，将土壤污染防治纳入行业主管部门日常执法范畴和生态环境保护责任考核的有机组成部分，引入第三方考核评估督导，对各地土壤污染防治工作进行科学评估，以问题为导向，指导各地逐步补齐各项短板，确保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2025-05-02T09:04:04+08:00</dcterms:created>
  <dcterms:modified xsi:type="dcterms:W3CDTF">2025-05-02T09:04:04+08:00</dcterms:modified>
</cp:coreProperties>
</file>

<file path=docProps/custom.xml><?xml version="1.0" encoding="utf-8"?>
<Properties xmlns="http://schemas.openxmlformats.org/officeDocument/2006/custom-properties" xmlns:vt="http://schemas.openxmlformats.org/officeDocument/2006/docPropsVTypes"/>
</file>