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县教育局在职教师有偿补课专项治理行动实施方案</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县教育局在职教师有偿补课专项治理行动实施方案范文为深入贯彻党的十九大和十九届x中全会精神，加强中小学师德师风建设，进一步严明纪律、改进作风，坚决纠正人民群众反映强烈的教育行风问题，依据中办、国办《关于进一步减轻义务教育阶段学生作业负担和校外...</w:t>
      </w:r>
    </w:p>
    <w:p>
      <w:pPr>
        <w:ind w:left="0" w:right="0" w:firstLine="560"/>
        <w:spacing w:before="450" w:after="450" w:line="312" w:lineRule="auto"/>
      </w:pPr>
      <w:r>
        <w:rPr>
          <w:rFonts w:ascii="宋体" w:hAnsi="宋体" w:eastAsia="宋体" w:cs="宋体"/>
          <w:color w:val="000"/>
          <w:sz w:val="28"/>
          <w:szCs w:val="28"/>
        </w:rPr>
        <w:t xml:space="preserve">县教育局在职教师有偿补课专项治理</w:t>
      </w:r>
    </w:p>
    <w:p>
      <w:pPr>
        <w:ind w:left="0" w:right="0" w:firstLine="560"/>
        <w:spacing w:before="450" w:after="450" w:line="312" w:lineRule="auto"/>
      </w:pPr>
      <w:r>
        <w:rPr>
          <w:rFonts w:ascii="宋体" w:hAnsi="宋体" w:eastAsia="宋体" w:cs="宋体"/>
          <w:color w:val="000"/>
          <w:sz w:val="28"/>
          <w:szCs w:val="28"/>
        </w:rPr>
        <w:t xml:space="preserve">行动实施方案范文</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x中全会精神，加强中小学师德师风建设，进一步严明纪律、改进作风，坚决纠正人民群众反映强烈的教育行风问题，依据中办、国办《关于进一步减轻义务教育阶段学生作业负担和校外培训负担的意见》等文件精神及省、市、县有关工作要求，经局党组研究，决定开展中小学教师有偿补课专项治理行动，现将有关事宜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在全县中小学开展在职教师有偿补课专项治理行动，下大力度采取有效措施，依法依规严肃查处在职教师有偿补课行为，建立教育局和各学校齐抓共管、各负其责的专项治理体系。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治理，形成高压态势，规范在职教师从教行为，严肃查处在职教师有偿补课问题。通过专项治理行动，在职教师有偿补课行为得到有效遏制，在全县教育系统形成教师爱岗敬业、风清气正、教书育人、奋发向上的良好氛围。</w:t>
      </w:r>
    </w:p>
    <w:p>
      <w:pPr>
        <w:ind w:left="0" w:right="0" w:firstLine="560"/>
        <w:spacing w:before="450" w:after="450" w:line="312" w:lineRule="auto"/>
      </w:pPr>
      <w:r>
        <w:rPr>
          <w:rFonts w:ascii="宋体" w:hAnsi="宋体" w:eastAsia="宋体" w:cs="宋体"/>
          <w:color w:val="000"/>
          <w:sz w:val="28"/>
          <w:szCs w:val="28"/>
        </w:rPr>
        <w:t xml:space="preserve">三、治理内容</w:t>
      </w:r>
    </w:p>
    <w:p>
      <w:pPr>
        <w:ind w:left="0" w:right="0" w:firstLine="560"/>
        <w:spacing w:before="450" w:after="450" w:line="312" w:lineRule="auto"/>
      </w:pPr>
      <w:r>
        <w:rPr>
          <w:rFonts w:ascii="宋体" w:hAnsi="宋体" w:eastAsia="宋体" w:cs="宋体"/>
          <w:color w:val="000"/>
          <w:sz w:val="28"/>
          <w:szCs w:val="28"/>
        </w:rPr>
        <w:t xml:space="preserve">1、严禁在职教师利用晚上、双休日、寒暑假或法定节假日，在校内、本人住房或租借房屋及学生家庭等场所给学生授课或辅导并从中获取报酬。</w:t>
      </w:r>
    </w:p>
    <w:p>
      <w:pPr>
        <w:ind w:left="0" w:right="0" w:firstLine="560"/>
        <w:spacing w:before="450" w:after="450" w:line="312" w:lineRule="auto"/>
      </w:pPr>
      <w:r>
        <w:rPr>
          <w:rFonts w:ascii="宋体" w:hAnsi="宋体" w:eastAsia="宋体" w:cs="宋体"/>
          <w:color w:val="000"/>
          <w:sz w:val="28"/>
          <w:szCs w:val="28"/>
        </w:rPr>
        <w:t xml:space="preserve">2、严禁在职教师利用学科不同相互介绍或提供家教生源、为退休教师和校外办学机构介绍生源并从中获取报酬。</w:t>
      </w:r>
    </w:p>
    <w:p>
      <w:pPr>
        <w:ind w:left="0" w:right="0" w:firstLine="560"/>
        <w:spacing w:before="450" w:after="450" w:line="312" w:lineRule="auto"/>
      </w:pPr>
      <w:r>
        <w:rPr>
          <w:rFonts w:ascii="宋体" w:hAnsi="宋体" w:eastAsia="宋体" w:cs="宋体"/>
          <w:color w:val="000"/>
          <w:sz w:val="28"/>
          <w:szCs w:val="28"/>
        </w:rPr>
        <w:t xml:space="preserve">3、严禁在职教师利用职务之便暗示、诱导、动员或强制学生参与补课和辅导并从中获取报酬。</w:t>
      </w:r>
    </w:p>
    <w:p>
      <w:pPr>
        <w:ind w:left="0" w:right="0" w:firstLine="560"/>
        <w:spacing w:before="450" w:after="450" w:line="312" w:lineRule="auto"/>
      </w:pPr>
      <w:r>
        <w:rPr>
          <w:rFonts w:ascii="宋体" w:hAnsi="宋体" w:eastAsia="宋体" w:cs="宋体"/>
          <w:color w:val="000"/>
          <w:sz w:val="28"/>
          <w:szCs w:val="28"/>
        </w:rPr>
        <w:t xml:space="preserve">4、严禁在职教师以亲属或他人名义对学生进行授课和辅导并从中获取报酬。</w:t>
      </w:r>
    </w:p>
    <w:p>
      <w:pPr>
        <w:ind w:left="0" w:right="0" w:firstLine="560"/>
        <w:spacing w:before="450" w:after="450" w:line="312" w:lineRule="auto"/>
      </w:pPr>
      <w:r>
        <w:rPr>
          <w:rFonts w:ascii="宋体" w:hAnsi="宋体" w:eastAsia="宋体" w:cs="宋体"/>
          <w:color w:val="000"/>
          <w:sz w:val="28"/>
          <w:szCs w:val="28"/>
        </w:rPr>
        <w:t xml:space="preserve">5、严禁在职教师自己虽未授课，但私自以办班的形式对学生进行授课和辅导并从中获得报酬。</w:t>
      </w:r>
    </w:p>
    <w:p>
      <w:pPr>
        <w:ind w:left="0" w:right="0" w:firstLine="560"/>
        <w:spacing w:before="450" w:after="450" w:line="312" w:lineRule="auto"/>
      </w:pPr>
      <w:r>
        <w:rPr>
          <w:rFonts w:ascii="宋体" w:hAnsi="宋体" w:eastAsia="宋体" w:cs="宋体"/>
          <w:color w:val="000"/>
          <w:sz w:val="28"/>
          <w:szCs w:val="28"/>
        </w:rPr>
        <w:t xml:space="preserve">6、严禁在职教师未经组织批准，在民办学校兼课或在校外培训机构授课和辅导并从中获取报酬。</w:t>
      </w:r>
    </w:p>
    <w:p>
      <w:pPr>
        <w:ind w:left="0" w:right="0" w:firstLine="560"/>
        <w:spacing w:before="450" w:after="450" w:line="312" w:lineRule="auto"/>
      </w:pPr>
      <w:r>
        <w:rPr>
          <w:rFonts w:ascii="宋体" w:hAnsi="宋体" w:eastAsia="宋体" w:cs="宋体"/>
          <w:color w:val="000"/>
          <w:sz w:val="28"/>
          <w:szCs w:val="28"/>
        </w:rPr>
        <w:t xml:space="preserve">7、严禁在职教师有其他有偿家教行为。</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1.加强监督检查。县教育局将组织人事、纪检、整治办、教育股、法制股和分包股室相关人员成立督查组，对全县各学校在职教师有偿补课行为进行综合检查、专项检查和明查暗访，通过听、看、问、访、查等方式，进行全方位、无死角拉网式大检查，同时设立在职教师有偿补课举报电话及邮箱，接受全社会监督。</w:t>
      </w:r>
    </w:p>
    <w:p>
      <w:pPr>
        <w:ind w:left="0" w:right="0" w:firstLine="560"/>
        <w:spacing w:before="450" w:after="450" w:line="312" w:lineRule="auto"/>
      </w:pPr>
      <w:r>
        <w:rPr>
          <w:rFonts w:ascii="宋体" w:hAnsi="宋体" w:eastAsia="宋体" w:cs="宋体"/>
          <w:color w:val="000"/>
          <w:sz w:val="28"/>
          <w:szCs w:val="28"/>
        </w:rPr>
        <w:t xml:space="preserve">2.严肃查处违规违纪行为。加大对有偿补课的责任追究和查处力度，对家长和社会反映出来的问题做到“有举必查、有查必果”。做到发现一起，查处一起，快查快办，从严从重，决不手软。对有偿补课治理不力，有偿补课问题易发频发的学校，进行全县通报，并落实约谈工作机制，在目标工作考核中实行“一票否决”。</w:t>
      </w:r>
    </w:p>
    <w:p>
      <w:pPr>
        <w:ind w:left="0" w:right="0" w:firstLine="560"/>
        <w:spacing w:before="450" w:after="450" w:line="312" w:lineRule="auto"/>
      </w:pPr>
      <w:r>
        <w:rPr>
          <w:rFonts w:ascii="宋体" w:hAnsi="宋体" w:eastAsia="宋体" w:cs="宋体"/>
          <w:color w:val="000"/>
          <w:sz w:val="28"/>
          <w:szCs w:val="28"/>
        </w:rPr>
        <w:t xml:space="preserve">3.严肃问责追责。对顶风违纪、影响恶劣的有偿补课案件，严格执行责任追究。对查实确有违规有偿补课行为的，严格执行《中小学教师违反职业道德行为处理办法》，依法依规处理；对行为恶劣、情节严重，或造成重大社会影响的，依法开除公职，注销教师资格，同时对负有管理责任的校长进行严肃追责，做到“一案双查”，绝不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2025-05-02T08:11:37+08:00</dcterms:created>
  <dcterms:modified xsi:type="dcterms:W3CDTF">2025-05-02T08:11:37+08:00</dcterms:modified>
</cp:coreProperties>
</file>

<file path=docProps/custom.xml><?xml version="1.0" encoding="utf-8"?>
<Properties xmlns="http://schemas.openxmlformats.org/officeDocument/2006/custom-properties" xmlns:vt="http://schemas.openxmlformats.org/officeDocument/2006/docPropsVTypes"/>
</file>