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2024党员干部“防风险、守底线”专题会议发言材料五</w:t>
      </w:r>
      <w:bookmarkEnd w:id="1"/>
    </w:p>
    <w:p>
      <w:pPr>
        <w:jc w:val="center"/>
        <w:spacing w:before="0" w:after="450"/>
      </w:pPr>
      <w:r>
        <w:rPr>
          <w:rFonts w:ascii="Arial" w:hAnsi="Arial" w:eastAsia="Arial" w:cs="Arial"/>
          <w:color w:val="999999"/>
          <w:sz w:val="20"/>
          <w:szCs w:val="20"/>
        </w:rPr>
        <w:t xml:space="preserve">来源：网络  作者：落霞与孤鹜齐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2024党员干部“防风险、守底线”专题会议发言材料一、存在的主要问题(一)守好发展和生态底线方面。(二)守好脱贫攻坚底线方面。(三)守好民生保障底线方面。(四)守好安全生产底线方面。(五)守好防范化解债务风险底线方面。(六)在守好防范政治舆...</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一是党性修养有所放松。</w:t>
      </w:r>
    </w:p>
    <w:p>
      <w:pPr>
        <w:ind w:left="0" w:right="0" w:firstLine="560"/>
        <w:spacing w:before="450" w:after="450" w:line="312" w:lineRule="auto"/>
      </w:pPr>
      <w:r>
        <w:rPr>
          <w:rFonts w:ascii="宋体" w:hAnsi="宋体" w:eastAsia="宋体" w:cs="宋体"/>
          <w:color w:val="000"/>
          <w:sz w:val="28"/>
          <w:szCs w:val="28"/>
        </w:rPr>
        <w:t xml:space="preserve">二是理想信念有所弱化。</w:t>
      </w:r>
    </w:p>
    <w:p>
      <w:pPr>
        <w:ind w:left="0" w:right="0" w:firstLine="560"/>
        <w:spacing w:before="450" w:after="450" w:line="312" w:lineRule="auto"/>
      </w:pPr>
      <w:r>
        <w:rPr>
          <w:rFonts w:ascii="宋体" w:hAnsi="宋体" w:eastAsia="宋体" w:cs="宋体"/>
          <w:color w:val="000"/>
          <w:sz w:val="28"/>
          <w:szCs w:val="28"/>
        </w:rPr>
        <w:t xml:space="preserve">三是宗旨意识有所弱化。</w:t>
      </w:r>
    </w:p>
    <w:p>
      <w:pPr>
        <w:ind w:left="0" w:right="0" w:firstLine="560"/>
        <w:spacing w:before="450" w:after="450" w:line="312" w:lineRule="auto"/>
      </w:pPr>
      <w:r>
        <w:rPr>
          <w:rFonts w:ascii="宋体" w:hAnsi="宋体" w:eastAsia="宋体" w:cs="宋体"/>
          <w:color w:val="000"/>
          <w:sz w:val="28"/>
          <w:szCs w:val="28"/>
        </w:rPr>
        <w:t xml:space="preserve">四是担当意识还不够强。</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w:t>
      </w:r>
    </w:p>
    <w:p>
      <w:pPr>
        <w:ind w:left="0" w:right="0" w:firstLine="560"/>
        <w:spacing w:before="450" w:after="450" w:line="312" w:lineRule="auto"/>
      </w:pPr>
      <w:r>
        <w:rPr>
          <w:rFonts w:ascii="宋体" w:hAnsi="宋体" w:eastAsia="宋体" w:cs="宋体"/>
          <w:color w:val="000"/>
          <w:sz w:val="28"/>
          <w:szCs w:val="28"/>
        </w:rPr>
        <w:t xml:space="preserve">二是强化担当意识，做到心中有责。</w:t>
      </w:r>
    </w:p>
    <w:p>
      <w:pPr>
        <w:ind w:left="0" w:right="0" w:firstLine="560"/>
        <w:spacing w:before="450" w:after="450" w:line="312" w:lineRule="auto"/>
      </w:pPr>
      <w:r>
        <w:rPr>
          <w:rFonts w:ascii="宋体" w:hAnsi="宋体" w:eastAsia="宋体" w:cs="宋体"/>
          <w:color w:val="000"/>
          <w:sz w:val="28"/>
          <w:szCs w:val="28"/>
        </w:rPr>
        <w:t xml:space="preserve">三是强化自律意识，做到心中有戒。</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这次“防风险、守底线”专题会议，即是增强底线思维，防范和化解重大风险的再动员，也是全力冲刺攻坚、实现全</w:t>
      </w:r>
    </w:p>
    <w:p>
      <w:pPr>
        <w:ind w:left="0" w:right="0" w:firstLine="560"/>
        <w:spacing w:before="450" w:after="450" w:line="312" w:lineRule="auto"/>
      </w:pPr>
      <w:r>
        <w:rPr>
          <w:rFonts w:ascii="宋体" w:hAnsi="宋体" w:eastAsia="宋体" w:cs="宋体"/>
          <w:color w:val="000"/>
          <w:sz w:val="28"/>
          <w:szCs w:val="28"/>
        </w:rPr>
        <w:t xml:space="preserve">年目标任务的再部署。按照通知要求，我认真学习习近平总书记重要论述指示以及省、市通知要求，重温党章党规党纪，剖析典型案例，深入检视问题，进一步认清了重大意义、提升了政治站位、找准了差距不足、增强了使命忧患。下面_结合思想和工作实际，围绕“六个方面”作个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一是学习理解还不够。</w:t>
      </w:r>
    </w:p>
    <w:p>
      <w:pPr>
        <w:ind w:left="0" w:right="0" w:firstLine="560"/>
        <w:spacing w:before="450" w:after="450" w:line="312" w:lineRule="auto"/>
      </w:pPr>
      <w:r>
        <w:rPr>
          <w:rFonts w:ascii="宋体" w:hAnsi="宋体" w:eastAsia="宋体" w:cs="宋体"/>
          <w:color w:val="000"/>
          <w:sz w:val="28"/>
          <w:szCs w:val="28"/>
        </w:rPr>
        <w:t xml:space="preserve">对习近平总书记关于生态文明建设的一系列新思想新论述，对中央、省市关于生态环境保护的一系列重大决策部署，只局限于面上学习、大概了解，重大意义、内涵精髓、实践要求还缺乏深入系统的理解领会;对环境保护税收方面的政策法规，虽然也认真学了，但局限于一知半解、满足于现用现学，达不到学懂弄通做实的要求。二是对接实践还不够。虽然能够深刻认识到生态文明思想是管方向、谋大局的重要遵循，但如何融入实践、对接工作还缺乏明晰的思路举措。有时单纯把业务工作与生态环境保护割裂开来，对税收中涉及的生态环境保护问题思考不多、谋划不够。三是助力推动还不够。围绕充分发挥税收杠杆作用助力绿色生态发展，还缺乏主动性、创新性，往往满足于上级怎么要求，我们就怎么干，在落地见效上还不够到位。虽然与环保部门建立了涉税信息共享平台和工作配合机制，但在实施过程中还存在着信息比对不精确、提交不及时，联合执法不顺畅的问题。</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部分领导业务不熟，精准推进指导性不强、效率不高，对全年</w:t>
      </w:r>
    </w:p>
    <w:p>
      <w:pPr>
        <w:ind w:left="0" w:right="0" w:firstLine="560"/>
        <w:spacing w:before="450" w:after="450" w:line="312" w:lineRule="auto"/>
      </w:pPr>
      <w:r>
        <w:rPr>
          <w:rFonts w:ascii="宋体" w:hAnsi="宋体" w:eastAsia="宋体" w:cs="宋体"/>
          <w:color w:val="000"/>
          <w:sz w:val="28"/>
          <w:szCs w:val="28"/>
        </w:rPr>
        <w:t xml:space="preserve">脱贫攻坚工作没有系统安排，扶贫工作基础不扎实，存在头疼医头脚疼医脚的现象。有的行业扶贫部门协调配合不够，不能集中力量抓工作推进，作风不实，被动应付，资料多，落实的少。有的单位领导重视程度不高，自身下乡驻村时间.少，帮扶措施不强。因村派人缺乏正对性，有的第一书记还是兼职的，对村情民情缺乏深入了解。只了解几个建档立卡贫困户的情况，没有发挥出应有的作用;有的帮扶干部一年只去帮扶户家里走访1-2次，去了也只是打打照面，问问情况，既没有落实帮扶举措，更没有跟踪帮扶问效，“一证两册”资料信息不完整。这些问题归根结底就是思想认识上出现了问题。二是精准落实不到位。还有大量的边缘户，错评率很高，群众满意度不高。一些贫困户登记信息与户籍信息不相符，存在按人识别贫困户的现象。普遍存在第一书记、扶贫工作队、村两委掌握的信息不一致，村委历史资料欠缺的现象。政策吃不透，执行落实难，因户施策难度大，贫困户的主动性，积极性没有充分的调动起来。在精准退出方面，第三方评估中，精准退出的不达标率高，有的甚至超过了7%，高出标准3倍以上。</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w:t>
      </w:r>
    </w:p>
    <w:p>
      <w:pPr>
        <w:ind w:left="0" w:right="0" w:firstLine="560"/>
        <w:spacing w:before="450" w:after="450" w:line="312" w:lineRule="auto"/>
      </w:pPr>
      <w:r>
        <w:rPr>
          <w:rFonts w:ascii="宋体" w:hAnsi="宋体" w:eastAsia="宋体" w:cs="宋体"/>
          <w:color w:val="000"/>
          <w:sz w:val="28"/>
          <w:szCs w:val="28"/>
        </w:rPr>
        <w:t xml:space="preserve">学习更多是安排了再去看看、读读，需要时再去翻翻，进行浏览式粗学，没有真正静下心来思考，学习浮于表面，理解不深不透。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本人对政治舆论、意识形态工作的重要性认识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徹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w:t>
      </w:r>
    </w:p>
    <w:p>
      <w:pPr>
        <w:ind w:left="0" w:right="0" w:firstLine="560"/>
        <w:spacing w:before="450" w:after="450" w:line="312" w:lineRule="auto"/>
      </w:pPr>
      <w:r>
        <w:rPr>
          <w:rFonts w:ascii="宋体" w:hAnsi="宋体" w:eastAsia="宋体" w:cs="宋体"/>
          <w:color w:val="000"/>
          <w:sz w:val="28"/>
          <w:szCs w:val="28"/>
        </w:rPr>
        <w:t xml:space="preserve">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w:t>
      </w:r>
    </w:p>
    <w:p>
      <w:pPr>
        <w:ind w:left="0" w:right="0" w:firstLine="560"/>
        <w:spacing w:before="450" w:after="450" w:line="312" w:lineRule="auto"/>
      </w:pPr>
      <w:r>
        <w:rPr>
          <w:rFonts w:ascii="宋体" w:hAnsi="宋体" w:eastAsia="宋体" w:cs="宋体"/>
          <w:color w:val="000"/>
          <w:sz w:val="28"/>
          <w:szCs w:val="28"/>
        </w:rPr>
        <w:t xml:space="preserve">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w:t>
      </w:r>
    </w:p>
    <w:p>
      <w:pPr>
        <w:ind w:left="0" w:right="0" w:firstLine="560"/>
        <w:spacing w:before="450" w:after="450" w:line="312" w:lineRule="auto"/>
      </w:pPr>
      <w:r>
        <w:rPr>
          <w:rFonts w:ascii="宋体" w:hAnsi="宋体" w:eastAsia="宋体" w:cs="宋体"/>
          <w:color w:val="000"/>
          <w:sz w:val="28"/>
          <w:szCs w:val="28"/>
        </w:rPr>
        <w:t xml:space="preserve">认为受党教育多年，已经有了一定的理论知识和工作经验，基本能满足工作所需，思想上存在着“无用感”“满足感”等不良倾向。在学习和工作冲突时，经常学习服从于任务，导致学习“欠账”越攒越多。</w:t>
      </w:r>
    </w:p>
    <w:p>
      <w:pPr>
        <w:ind w:left="0" w:right="0" w:firstLine="560"/>
        <w:spacing w:before="450" w:after="450" w:line="312" w:lineRule="auto"/>
      </w:pPr>
      <w:r>
        <w:rPr>
          <w:rFonts w:ascii="宋体" w:hAnsi="宋体" w:eastAsia="宋体" w:cs="宋体"/>
          <w:color w:val="000"/>
          <w:sz w:val="28"/>
          <w:szCs w:val="28"/>
        </w:rPr>
        <w:t xml:space="preserve">三是宗旨意识有所弱化。</w:t>
      </w:r>
    </w:p>
    <w:p>
      <w:pPr>
        <w:ind w:left="0" w:right="0" w:firstLine="560"/>
        <w:spacing w:before="450" w:after="450" w:line="312" w:lineRule="auto"/>
      </w:pPr>
      <w:r>
        <w:rPr>
          <w:rFonts w:ascii="宋体" w:hAnsi="宋体" w:eastAsia="宋体" w:cs="宋体"/>
          <w:color w:val="000"/>
          <w:sz w:val="28"/>
          <w:szCs w:val="28"/>
        </w:rPr>
        <w:t xml:space="preserve">工作上大多数时间浮在机关搞协调、搞服务、搞平衡，很少深入基层与老百姓直接打交道，在思想、感情和工作上不知不觉与群众产生了距离。同时，一定程度上存在“求稳怕乱”的心态，往往担心“越界”“冒进</w:t>
      </w:r>
    </w:p>
    <w:p>
      <w:pPr>
        <w:ind w:left="0" w:right="0" w:firstLine="560"/>
        <w:spacing w:before="450" w:after="450" w:line="312" w:lineRule="auto"/>
      </w:pPr>
      <w:r>
        <w:rPr>
          <w:rFonts w:ascii="宋体" w:hAnsi="宋体" w:eastAsia="宋体" w:cs="宋体"/>
          <w:color w:val="000"/>
          <w:sz w:val="28"/>
          <w:szCs w:val="28"/>
        </w:rPr>
        <w:t xml:space="preserve">”，在工作积极性、主动性和创新性上没能很好满足新时期经济社会发展的需要和人民群众的要求。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四是担当意识还不够强。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w:t>
      </w:r>
    </w:p>
    <w:p>
      <w:pPr>
        <w:ind w:left="0" w:right="0" w:firstLine="560"/>
        <w:spacing w:before="450" w:after="450" w:line="312" w:lineRule="auto"/>
      </w:pPr>
      <w:r>
        <w:rPr>
          <w:rFonts w:ascii="宋体" w:hAnsi="宋体" w:eastAsia="宋体" w:cs="宋体"/>
          <w:color w:val="000"/>
          <w:sz w:val="28"/>
          <w:szCs w:val="28"/>
        </w:rPr>
        <w:t xml:space="preserve">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二是强化担当意识，做到心中有责。</w:t>
      </w:r>
    </w:p>
    <w:p>
      <w:pPr>
        <w:ind w:left="0" w:right="0" w:firstLine="560"/>
        <w:spacing w:before="450" w:after="450" w:line="312" w:lineRule="auto"/>
      </w:pPr>
      <w:r>
        <w:rPr>
          <w:rFonts w:ascii="宋体" w:hAnsi="宋体" w:eastAsia="宋体" w:cs="宋体"/>
          <w:color w:val="000"/>
          <w:sz w:val="28"/>
          <w:szCs w:val="28"/>
        </w:rPr>
        <w:t xml:space="preserve">“在其位、谋其政、尽其力”，遇到问题不躲闪、遇见矛盾不回避，用责任心凝聚干群关系。坚持问题导向，对存在的问题不掩盖、不回避、不推脱,带头发扬“钉钉子”精神。</w:t>
      </w:r>
    </w:p>
    <w:p>
      <w:pPr>
        <w:ind w:left="0" w:right="0" w:firstLine="560"/>
        <w:spacing w:before="450" w:after="450" w:line="312" w:lineRule="auto"/>
      </w:pPr>
      <w:r>
        <w:rPr>
          <w:rFonts w:ascii="宋体" w:hAnsi="宋体" w:eastAsia="宋体" w:cs="宋体"/>
          <w:color w:val="000"/>
          <w:sz w:val="28"/>
          <w:szCs w:val="28"/>
        </w:rPr>
        <w:t xml:space="preserve">三是强化自律意识，做到心中有戒。</w:t>
      </w:r>
    </w:p>
    <w:p>
      <w:pPr>
        <w:ind w:left="0" w:right="0" w:firstLine="560"/>
        <w:spacing w:before="450" w:after="450" w:line="312" w:lineRule="auto"/>
      </w:pPr>
      <w:r>
        <w:rPr>
          <w:rFonts w:ascii="宋体" w:hAnsi="宋体" w:eastAsia="宋体" w:cs="宋体"/>
          <w:color w:val="000"/>
          <w:sz w:val="28"/>
          <w:szCs w:val="28"/>
        </w:rPr>
        <w:t xml:space="preserve">牢记“打铁还需自身硬”。严格遵守中央八项规定，认真落实党风廉洁建设“一岗双责”，加强和规范党内政治生活，积极参加所在支部活动，提高党内生活质量。追求积极健康的工作和生活方式,纯洁“朋友圈”，树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2025-05-19T16:08:45+08:00</dcterms:created>
  <dcterms:modified xsi:type="dcterms:W3CDTF">2025-05-19T16:08:45+08:00</dcterms:modified>
</cp:coreProperties>
</file>

<file path=docProps/custom.xml><?xml version="1.0" encoding="utf-8"?>
<Properties xmlns="http://schemas.openxmlformats.org/officeDocument/2006/custom-properties" xmlns:vt="http://schemas.openxmlformats.org/officeDocument/2006/docPropsVTypes"/>
</file>