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领导讲话-坚定不移推动全面从严治党向纵深发展（五篇范文）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坚定不移推动全面从严治党向纵深发展领导讲话-坚定不移推动全面从严治党向纵深发展按照县委常委会安排，我就“狠抓三项整治，守牢法纪底线，坚定不移推动全面从严治党向纵深发展”讲三个方面意见。一、肯定成绩，正视问题抓整治2024...</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年度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用了很大篇幅对加强党的建设和全面从严治党进行阐述和部署，报告中16次提到“党的领导”、13次提到“党的建设”、7次提到“全面从严治党”。在新时代坚持和发展中国特色社会主义的十四条基本方略中，首尾都是党的建设方略：第一条“坚持党对一切工作的领导”，强调党是领导一切的，要确保党始终总揽全局、协调各方；第十四条“坚持全面从严治党”，强调伟大斗争、伟大工程、伟大事业、伟大梦想是紧密联系、相互贯通、相互作用的，而起决定作用的是党的建设新的伟大工程。在第十三部分，系统阐述了新时代党的建设的“一个序言、一个总体要求、八项重大任务”，共4100余字，占报告全文3.2万字的八分之一。由此可见，全面从严治党部署在决胜全面建成小康社会、夺取新时代中国特色社会主义伟大胜利中的分量之重。</w:t>
      </w:r>
    </w:p>
    <w:p>
      <w:pPr>
        <w:ind w:left="0" w:right="0" w:firstLine="560"/>
        <w:spacing w:before="450" w:after="450" w:line="312" w:lineRule="auto"/>
      </w:pPr>
      <w:r>
        <w:rPr>
          <w:rFonts w:ascii="宋体" w:hAnsi="宋体" w:eastAsia="宋体" w:cs="宋体"/>
          <w:color w:val="000"/>
          <w:sz w:val="28"/>
          <w:szCs w:val="28"/>
        </w:rPr>
        <w:t xml:space="preserve">一是形成坚强领导核心。十八届六中全会确立习近平同志为党中央的核心、全党的核心，正式提出“以习近平同志为核心的党中央”。这是中国共产党的郑重抉择，是党心军心民心所向，是国家之幸、人民之福，对维护党中央权威和党的集中统一领导，保证党和国家兴旺发达、长治久安，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是维护党中央权威和集中统一领导。坚持和加强党的领导特别是坚决维护以习近平同志为核心的党中央集中统一领导，党的创造力、凝聚力、战斗力和领导力、号召力显著增强，为党和国家事业未来发展奠定了长远基础。广大党员干部自觉向以习近平同志为核心的党中央看齐，政治警觉性和政治鉴别力进一步增强。三是党内政治生活呈现出新气象。始终把思想建党摆在首位，深入开展群众路线教育实践活动、“三严三实”专题教育,推进“两学一做”学习教育常态化制度化，推动全党增强“四个意识”，坚定“四个自信”。始终把严肃党内政治生活作为根本性基础性工作，严明政治纪律和政治规矩，党内政治生活面貌一新，党内政治生态得到净化。</w:t>
      </w:r>
    </w:p>
    <w:p>
      <w:pPr>
        <w:ind w:left="0" w:right="0" w:firstLine="560"/>
        <w:spacing w:before="450" w:after="450" w:line="312" w:lineRule="auto"/>
      </w:pPr>
      <w:r>
        <w:rPr>
          <w:rFonts w:ascii="宋体" w:hAnsi="宋体" w:eastAsia="宋体" w:cs="宋体"/>
          <w:color w:val="000"/>
          <w:sz w:val="28"/>
          <w:szCs w:val="28"/>
        </w:rPr>
        <w:t xml:space="preserve">四是以党的作风转变引领社会风气变革。从落实八项规定破题，从解决人民群众反映最强烈的“四风”入手，中央政治局以身作则、以上率下，全党踏石留印、抓铁有痕，刹住了一些曾被认为不可能刹住的歪风邪气，攻克了一些过去司空见惯的官场陋习和作风难题，极大地提升了党在人民群众中的形象和威信。5年来，全国共查处违反中央八项规定精神问题17.61万起，处理党员干部23.9万人，给予党纪政纪处分12.8万人，平均每天约有140人受处理。国家统计局2024年6月的社情民意调查显示，94.8%的受访者肯定中央八项规定成效，85.5%认为身边党员干部工作作风有改进，89.5%认为党员干部工作作风带动社会风气改进。中央八项规定已经成为适用全党、家喻户晓的热词，成为改变中国政治生态和社会面貌的标志性话语。</w:t>
      </w:r>
    </w:p>
    <w:p>
      <w:pPr>
        <w:ind w:left="0" w:right="0" w:firstLine="560"/>
        <w:spacing w:before="450" w:after="450" w:line="312" w:lineRule="auto"/>
      </w:pPr>
      <w:r>
        <w:rPr>
          <w:rFonts w:ascii="宋体" w:hAnsi="宋体" w:eastAsia="宋体" w:cs="宋体"/>
          <w:color w:val="000"/>
          <w:sz w:val="28"/>
          <w:szCs w:val="28"/>
        </w:rPr>
        <w:t xml:space="preserve">五是强化党内监督和巡视。构建了党中央统一领导、党委（党组）全面监督、纪律检查机关专责监督、基层组织日常监督、党员民主监督的党内监督体系。发挥巡视利剑作用，5年来，中央巡视组开展12轮巡视，共巡视277个党组织，对16个省区市开展巡视“回头看”，对4个中央单位进行“机动式”巡视，首次实现一届任期巡视全覆盖。同时，深化纪律检查体制改革，推进双重领导体制具体化、程序化、制度化。设立47家派驻中央一级党和国家部委纪检组，实现中央纪委派驻监督全覆盖。深化国家监察体制改革，完善党和国家自我监督体系。</w:t>
      </w:r>
    </w:p>
    <w:p>
      <w:pPr>
        <w:ind w:left="0" w:right="0" w:firstLine="560"/>
        <w:spacing w:before="450" w:after="450" w:line="312" w:lineRule="auto"/>
      </w:pPr>
      <w:r>
        <w:rPr>
          <w:rFonts w:ascii="宋体" w:hAnsi="宋体" w:eastAsia="宋体" w:cs="宋体"/>
          <w:color w:val="000"/>
          <w:sz w:val="28"/>
          <w:szCs w:val="28"/>
        </w:rPr>
        <w:t xml:space="preserve">六是推动管党治党从“宽松软”走向“严紧硬”。实现纪法分开，使纪律真正严起来立起来，执行到位。创新执纪方式，实践监督执纪“四种形态”，抓早抓小、层层设防。五年来，全国纪检监察机关共处置问题线索267.4万件，立案154.5万件，处分153.7万人，涉嫌犯罪被移送司法机关处理的有5.8万人。各级组织人事部门提醒、函询、诫勉干部60多万人次，累计调整副处级以上“裸官”1300余人，查核领导干部个人有关事项125人次，处理12.5万人。全党遵规守纪自觉性不断提高，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七是反腐败斗争压倒性态势已经形成并巩固发展。坚持有腐必反、有贪必肃，共立案审查省军级以上党员干部及其他中管干部440人，其中十八届中央委员、候补中央委员43人，中央纪委委员9人；厅局级干部8900余人，处分县处级干部6.3万多人。坚决整治群众身边的腐败，共处分基层党员干部27.8万人。推进反腐败国际追逃追赃，共追回外逃人员3453人，其中“百名红通人员”已有48人落网。回顾历史，没有哪个时代曾经有过现在这样的反腐力度；放眼全球，没有哪个国家反腐的难度和要求像中国这么高。坚决遏制腐败蔓延势头，形成了反腐败斗争压倒性态势，群众对党风廉政建设和反腐败斗争的满意度从2024年的75%直达2024年的93.9%，上升18.9%。</w:t>
      </w:r>
    </w:p>
    <w:p>
      <w:pPr>
        <w:ind w:left="0" w:right="0" w:firstLine="560"/>
        <w:spacing w:before="450" w:after="450" w:line="312" w:lineRule="auto"/>
      </w:pPr>
      <w:r>
        <w:rPr>
          <w:rFonts w:ascii="宋体" w:hAnsi="宋体" w:eastAsia="宋体" w:cs="宋体"/>
          <w:color w:val="000"/>
          <w:sz w:val="28"/>
          <w:szCs w:val="28"/>
        </w:rPr>
        <w:t xml:space="preserve">八是完善党内法规体系。党内法规制度体系建设取得重大进展，共修订颁布了党内法规88部，占现行188部中央党内法规的47%，党内法规与国家法律协调衔接，依规治党和依法治国相互促进、相得益彰。九是建设高素质干部人才队伍。确立新时期好干部标准，坚持德才兼备、以德为先，五湖四海、任人唯贤，事业为上、公道正派，严把政治关、廉洁关，精准科学选人用人，从严管理监督干部。</w:t>
      </w:r>
    </w:p>
    <w:p>
      <w:pPr>
        <w:ind w:left="0" w:right="0" w:firstLine="560"/>
        <w:spacing w:before="450" w:after="450" w:line="312" w:lineRule="auto"/>
      </w:pPr>
      <w:r>
        <w:rPr>
          <w:rFonts w:ascii="宋体" w:hAnsi="宋体" w:eastAsia="宋体" w:cs="宋体"/>
          <w:color w:val="000"/>
          <w:sz w:val="28"/>
          <w:szCs w:val="28"/>
        </w:rPr>
        <w:t xml:space="preserve">十是巩固发展全党动手一起抓党建的生动局面。强化管党治党政治责任，从明确党委主体责任和纪委监督责任、让管党治党有人抓有人管，到层层落实责任、打造横到边竖到底的责任之网，再到失责必问、问责必严，涵盖明责、落责、问责的清晰链条逐步形成，“有权必有责、有责要担当、失责必追究”渐成全党共识。从2024年到今年6月底，4225个单位党组织和49990余人因落实“两个责任”不力被问责。</w:t>
      </w:r>
    </w:p>
    <w:p>
      <w:pPr>
        <w:ind w:left="0" w:right="0" w:firstLine="560"/>
        <w:spacing w:before="450" w:after="450" w:line="312" w:lineRule="auto"/>
      </w:pPr>
      <w:r>
        <w:rPr>
          <w:rFonts w:ascii="宋体" w:hAnsi="宋体" w:eastAsia="宋体" w:cs="宋体"/>
          <w:color w:val="000"/>
          <w:sz w:val="28"/>
          <w:szCs w:val="28"/>
        </w:rPr>
        <w:t xml:space="preserve">党的十九大报告对坚定不移、深入推进全面从严治党，从八个方面做出了新部署，涵盖党的建设各个方面，贯穿党的组织各个层级。</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报告第一次提出把政治建设摆在首位，凸显了政治建设作为根本性建设的极端重要性。政治建设的首要任务是，保证全党服从中央，坚持党中央权威和集中统一领导。政治建设的基本要求是：一要增强政治意识，坚定执行党的政治路线，严格遵守政治纪律和政治规矩，在政治立场、政治方向、政治原则、政治道路上同党中央保持高度一致。二要严肃政治生活，尊崇党章，严格执行新形势下党内政治生活若干准则，增强党内政治生活的政治性、时代性、原则性、战斗性，营造风清气正的良好政治生态。完善和落实民主集中制的各项制度，既充分发扬民主，又善于集中统一。三要建设政治文化，弘扬忠诚老实、公道正派、实事求是、清正廉洁等价值观。四要保持政治本色，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用新思想武装头脑。党的十九大把习近平新时代中国特色社会主义思想确立为党必须长期坚持的指导思想，实现了党的指导思想又一次与时俱进，这就要求我们深入领会这一思想的历史地位、科学体系、精神实质、实践要求，更好用党的创新理论武装头脑、指导实践、推动工作。报告还就如何用这一思想武装全党作出了部署，要求全党通过这一思想的学习宣传、教育培训，进一步坚定理想信念，落实党的思想建设的首要任务；同时要突出重点，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党的干部是党和国家事业的中坚力量。治党治国之要，首在选人用人。报告强调要坚持正确选人用人导向，突出政治标准，提拔重用牢固树立“四个意识”和“四个自信”、坚决维护党中央权威、全面贯彻执行党的理论和路线方针政策、忠诚干净担当的干部，选优配强各级领导班子；同时强调要注重培养专业能力、专业精神，增强干部队伍适应新时代中国特色社会主义发展要求的能力，把建设高素质专业化干部队伍的新的重大任务提到了全党面前。报告把“高素质”与“专业化”并提，这在我们党的文献上还是第一次，既与干部队伍“四化”方针和德才兼备、以德为先的标准一脉相承，又与时俱进，凸显了专业化对于干部队伍的重要性，特别是进入新时代，统筹推进“五位一体”总体布局和协调推进“四个全面”战略布局，迫切需要具有很强专业能力和专业精神的干部。</w:t>
      </w:r>
    </w:p>
    <w:p>
      <w:pPr>
        <w:ind w:left="0" w:right="0" w:firstLine="560"/>
        <w:spacing w:before="450" w:after="450" w:line="312" w:lineRule="auto"/>
      </w:pPr>
      <w:r>
        <w:rPr>
          <w:rFonts w:ascii="宋体" w:hAnsi="宋体" w:eastAsia="宋体" w:cs="宋体"/>
          <w:color w:val="000"/>
          <w:sz w:val="28"/>
          <w:szCs w:val="28"/>
        </w:rPr>
        <w:t xml:space="preserve">四是加强党的基层组织建设。报告强调，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这是对基层党组织及党支部职责定位的新概括，明确了基层组织建设的目标和任务，也揭示了基层组织建设的规律。作为党的基层组织，需要提升多种能力，但重点是要提升组织力；作为执政党的基层组织，需要具备多种功能，但首先要突出政治功能。</w:t>
      </w:r>
    </w:p>
    <w:p>
      <w:pPr>
        <w:ind w:left="0" w:right="0" w:firstLine="560"/>
        <w:spacing w:before="450" w:after="450" w:line="312" w:lineRule="auto"/>
      </w:pPr>
      <w:r>
        <w:rPr>
          <w:rFonts w:ascii="宋体" w:hAnsi="宋体" w:eastAsia="宋体" w:cs="宋体"/>
          <w:color w:val="000"/>
          <w:sz w:val="28"/>
          <w:szCs w:val="28"/>
        </w:rPr>
        <w:t xml:space="preserve">五是持之以恒正风肃纪。报告强调，人民是历史的创造者，是决定党和国家前途命运的根本力量，必须坚持人民主体地位，坚持人民当家作主，坚持立党为公、执政为民，践行全心全意为人民服务的根本宗旨，把党的群众路线贯彻到治国理政全部活动之中，把人民对美好生活的向往作为奋斗目标，依靠人民创造历史伟业；必须紧紧围绕保持党同人民群众的血肉联系，增强群众观念和群众感情，永远与人民同呼吸、共命运、心连心，不断厚植党执政的群众基础；凡是群众反映强烈的问题都要严肃认真对待，凡是损害群众利益的行为都要坚决纠正，人民群众反对什么、痛恨什么，我们就要坚决防范和纠正什么，等等。</w:t>
      </w:r>
    </w:p>
    <w:p>
      <w:pPr>
        <w:ind w:left="0" w:right="0" w:firstLine="560"/>
        <w:spacing w:before="450" w:after="450" w:line="312" w:lineRule="auto"/>
      </w:pPr>
      <w:r>
        <w:rPr>
          <w:rFonts w:ascii="宋体" w:hAnsi="宋体" w:eastAsia="宋体" w:cs="宋体"/>
          <w:color w:val="000"/>
          <w:sz w:val="28"/>
          <w:szCs w:val="28"/>
        </w:rPr>
        <w:t xml:space="preserve">六是夺取反腐败斗争压倒性胜利。报告强调，过去五年，我们勇于面对党面临的重大风险考验和党内存在的突出问题，以顽强意志品质正风肃纪、反腐惩恶，消除了党和国家内部存在的严重隐患，反腐败斗争压倒性态势已经形成并巩固发展。但是，反腐败斗争形势依然严峻复杂，巩固压倒性态势、夺取压倒性胜利的任务艰巨繁重。为此，报告强调要以反腐败永远在路上的坚韧和执着，以坚如磐石的决心，深化标本兼治，坚持无禁区、全覆盖、零容忍，坚持重遏制、强高压、长震慑。同时，报告还提出了一系列新的举措，如坚持受贿行贿一起查，在市县党委建立巡察制度，推进反腐败国家立法，建设覆盖纪检监察系统的检举举报平台等。</w:t>
      </w:r>
    </w:p>
    <w:p>
      <w:pPr>
        <w:ind w:left="0" w:right="0" w:firstLine="560"/>
        <w:spacing w:before="450" w:after="450" w:line="312" w:lineRule="auto"/>
      </w:pPr>
      <w:r>
        <w:rPr>
          <w:rFonts w:ascii="宋体" w:hAnsi="宋体" w:eastAsia="宋体" w:cs="宋体"/>
          <w:color w:val="000"/>
          <w:sz w:val="28"/>
          <w:szCs w:val="28"/>
        </w:rPr>
        <w:t xml:space="preserve">七是深化国家监察体制改革。报告指出：“将试点工作在全国推开，组建国家、省、市、县监察委员会，同党的纪律检查机关合署办公，实现对所有行使公权力的公职人员监察全覆盖。制定国家监察法，依法赋予监察委员会职责权限和调查手段，用留置取代„两规‟措施。”整合分散的反腐败力量，构建集中统一、权威高效的监察体系，组建四级监察委员会，体现的是组织创新；制定国家监察法，使党的主张成为国家意志，以法治思维和法治方式反对腐败，体现的是制度创新；以此为重要内容，构建党统一指挥、全面覆盖、权威高效的监督体系，把党内监督同国家机关监督、民主监督、司法监督、群众监督、舆论监督贯通起来，增强监督合力，加强对权力运行的制约和监督，体现的是党和国家监督体系的健全完善和改革创新。这种监督体系，才能更有效地让人民监督权力，让权力在阳光下运行，把权力关进制度的笼子，夺取反腐败斗争压倒性胜利。</w:t>
      </w:r>
    </w:p>
    <w:p>
      <w:pPr>
        <w:ind w:left="0" w:right="0" w:firstLine="560"/>
        <w:spacing w:before="450" w:after="450" w:line="312" w:lineRule="auto"/>
      </w:pPr>
      <w:r>
        <w:rPr>
          <w:rFonts w:ascii="宋体" w:hAnsi="宋体" w:eastAsia="宋体" w:cs="宋体"/>
          <w:color w:val="000"/>
          <w:sz w:val="28"/>
          <w:szCs w:val="28"/>
        </w:rPr>
        <w:t xml:space="preserve">八是全面增强八大执政本领。报告指出，领导十三亿多人的社会主义大国，我们党既要政治过硬，也要本领高强，要增强学习本领、政治领导本领、改革创新本领、科学发展本领、依法执政本领、群众工作本领、狠抓落实本领、驾驭风险本领。在中国特色社会主义新时代，我们党依然面临不断提高执政能力和领导水平、不断提高拒腐防变和抵御风险能力这两大历史性课题，必须把全面增强执政本领摆在更加突出的位置，与坚持和加强党的政治领导，提高党把方向、谋大局、定政策、促改革的能力和定力，确保党始终总揽全局、协调各方的要求相适应。第一次十分明确地把增强政治领导本领的要求提到了全党面前。</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第五篇：坚定不移深化政治巡视推动全面从严治党向纵深发展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坚定不移深化政治巡视 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——中央纪委秘书长、中央巡视工作领导小组成员杨晓超就学习贯彻新修改的《中国共产党巡视工作条例》答记者问</w:t>
      </w:r>
    </w:p>
    <w:p>
      <w:pPr>
        <w:ind w:left="0" w:right="0" w:firstLine="560"/>
        <w:spacing w:before="450" w:after="450" w:line="312" w:lineRule="auto"/>
      </w:pPr>
      <w:r>
        <w:rPr>
          <w:rFonts w:ascii="宋体" w:hAnsi="宋体" w:eastAsia="宋体" w:cs="宋体"/>
          <w:color w:val="000"/>
          <w:sz w:val="28"/>
          <w:szCs w:val="28"/>
        </w:rPr>
        <w:t xml:space="preserve">新华社北京7月14日电 日前，中共中央印发了《关于修改〈中国共产党巡视工作条例〉的决定》（以下简称《决定》），并全文发布了修改后的《中国共产党巡视工作条例》（以下简称《条例》）。为使各级党组织和广大党员干部更好学习、理解、贯彻《条例》，中央纪委秘书长、中央巡视工作领导小组成员杨晓超就修改《条例》的有关情况答记者问。</w:t>
      </w:r>
    </w:p>
    <w:p>
      <w:pPr>
        <w:ind w:left="0" w:right="0" w:firstLine="560"/>
        <w:spacing w:before="450" w:after="450" w:line="312" w:lineRule="auto"/>
      </w:pPr>
      <w:r>
        <w:rPr>
          <w:rFonts w:ascii="宋体" w:hAnsi="宋体" w:eastAsia="宋体" w:cs="宋体"/>
          <w:color w:val="000"/>
          <w:sz w:val="28"/>
          <w:szCs w:val="28"/>
        </w:rPr>
        <w:t xml:space="preserve">问：十八届党中央高度重视巡视工作，确立巡视工作方针，发挥巡视利剑作用，请介绍一下这方面的情况。</w:t>
      </w:r>
    </w:p>
    <w:p>
      <w:pPr>
        <w:ind w:left="0" w:right="0" w:firstLine="560"/>
        <w:spacing w:before="450" w:after="450" w:line="312" w:lineRule="auto"/>
      </w:pPr>
      <w:r>
        <w:rPr>
          <w:rFonts w:ascii="宋体" w:hAnsi="宋体" w:eastAsia="宋体" w:cs="宋体"/>
          <w:color w:val="000"/>
          <w:sz w:val="28"/>
          <w:szCs w:val="28"/>
        </w:rPr>
        <w:t xml:space="preserve">答：党的十八大以来，以习近平同志为核心的党中央高度重视巡视工作、领导坚强有力，全面推进巡视实践、理论和制度创新。中央政治局会议、中央政治局常委会会议23次研究巡视工作，总书记身体力行、率先垂范，每次都发表重要讲话，提出一系列新理念新思想新战略，为巡视工作深化发展提供了根本保障和基本遵循。中央巡视工作领导小组坚决贯彻中央决策部署，共召开95次领导小组会议、12次巡视工作动员部署会、6次专题会议，狠抓工作落实。巡视工作坚持发现问题、形成震慑，推动改革、促进发展，在加强党的领导、党的建设、反腐倡廉等方面发挥了有效作用，成为党内监督的亮丽“名片”，赢得了党心民心。</w:t>
      </w:r>
    </w:p>
    <w:p>
      <w:pPr>
        <w:ind w:left="0" w:right="0" w:firstLine="560"/>
        <w:spacing w:before="450" w:after="450" w:line="312" w:lineRule="auto"/>
      </w:pPr>
      <w:r>
        <w:rPr>
          <w:rFonts w:ascii="宋体" w:hAnsi="宋体" w:eastAsia="宋体" w:cs="宋体"/>
          <w:color w:val="000"/>
          <w:sz w:val="28"/>
          <w:szCs w:val="28"/>
        </w:rPr>
        <w:t xml:space="preserve">实践证明，巡视制度有效、管用，是党内监督、群众监督、社会监督相结合的有效方式，破解了一党长期执政条件下党内监督的难题，有力印证了我们党完全有决心、有能力解决自身存在的问题，实现自我净化、自我完善、自我革新、自我提高，对推进全面从严治党具有战略、战术双重意义。</w:t>
      </w:r>
    </w:p>
    <w:p>
      <w:pPr>
        <w:ind w:left="0" w:right="0" w:firstLine="560"/>
        <w:spacing w:before="450" w:after="450" w:line="312" w:lineRule="auto"/>
      </w:pPr>
      <w:r>
        <w:rPr>
          <w:rFonts w:ascii="宋体" w:hAnsi="宋体" w:eastAsia="宋体" w:cs="宋体"/>
          <w:color w:val="000"/>
          <w:sz w:val="28"/>
          <w:szCs w:val="28"/>
        </w:rPr>
        <w:t xml:space="preserve">问：十八届党中央两次修改巡视工作条例，请你谈谈《条例》再次修改的背景和重大意义。</w:t>
      </w:r>
    </w:p>
    <w:p>
      <w:pPr>
        <w:ind w:left="0" w:right="0" w:firstLine="560"/>
        <w:spacing w:before="450" w:after="450" w:line="312" w:lineRule="auto"/>
      </w:pPr>
      <w:r>
        <w:rPr>
          <w:rFonts w:ascii="宋体" w:hAnsi="宋体" w:eastAsia="宋体" w:cs="宋体"/>
          <w:color w:val="000"/>
          <w:sz w:val="28"/>
          <w:szCs w:val="28"/>
        </w:rPr>
        <w:t xml:space="preserve">答：2024年8月3日，党中央颁布《条例》，为规范巡视工作提供了制度保障。随着管党治党的不断深化和巡视实践发展，党中央与时俱进修改《条例》，对于坚持党的领导、加强党的建设、全面从严治党，强化党内监督，深入推进巡视工作，具有十分重要的意义。</w:t>
      </w:r>
    </w:p>
    <w:p>
      <w:pPr>
        <w:ind w:left="0" w:right="0" w:firstLine="560"/>
        <w:spacing w:before="450" w:after="450" w:line="312" w:lineRule="auto"/>
      </w:pPr>
      <w:r>
        <w:rPr>
          <w:rFonts w:ascii="宋体" w:hAnsi="宋体" w:eastAsia="宋体" w:cs="宋体"/>
          <w:color w:val="000"/>
          <w:sz w:val="28"/>
          <w:szCs w:val="28"/>
        </w:rPr>
        <w:t xml:space="preserve">一是贯彻全面从严治党战略部署的需要。党的十八大以来，以习近平同志为核心的党中央把巡视作为推进全面从严治党的重大举措，坚持党内监督和群众监督相结合，赋予巡视制度新的活力，彰显了中国特色民主监督制度的优势。根据十八届二中全会部署，巡视工作深入转职能、转方式、转作风，围绕“四个着力”，把发现问题、形成震慑作为主要任务。十八届三中、四中全会后，巡视工作按照全面深化改革和依法治国、依规治党新要求，围绕“六项纪律”，突出纪严于法、纪在法前，抓早抓小，强化遏制作用。十八届六中全会后，巡视工作聚焦坚持党的领导、加强党的建设、全面从严治党，深化政治巡视，突出严肃党内政治生活，净化党内政治生态，抓住了根本性全局性方向性问题。修改《条例》深入贯彻总书记系列重要讲话精神和治国理政新理念新思想新战略，有利于统一思想、深化认识，发挥巡视监督政治作用，促进管党治党标本兼治。</w:t>
      </w:r>
    </w:p>
    <w:p>
      <w:pPr>
        <w:ind w:left="0" w:right="0" w:firstLine="560"/>
        <w:spacing w:before="450" w:after="450" w:line="312" w:lineRule="auto"/>
      </w:pPr>
      <w:r>
        <w:rPr>
          <w:rFonts w:ascii="宋体" w:hAnsi="宋体" w:eastAsia="宋体" w:cs="宋体"/>
          <w:color w:val="000"/>
          <w:sz w:val="28"/>
          <w:szCs w:val="28"/>
        </w:rPr>
        <w:t xml:space="preserve">二是推动巡视工作创新发展的需要。在党中央坚强有力领导下，巡视工作在坚持中深化、在深化中坚持，不断创新组织制度和方式方法，积累了宝贵经验，取得了明显成效。中央和省、自治区、直辖市党委巡视工作如期实现一届任期内全覆盖，中央单位巡视工作不断规范，市县巡察工作不断延伸，巡视巡察监督格局不断完善，为全面从严治党提供了有力支撑。修改《条例》坚持实践探索在前、提炼归纳在后，全面总结吸纳党的十八大以来巡视理论和实践创新成果，有利于指导工作、提高实效，为深入推进巡视工作奠定坚实基础。</w:t>
      </w:r>
    </w:p>
    <w:p>
      <w:pPr>
        <w:ind w:left="0" w:right="0" w:firstLine="560"/>
        <w:spacing w:before="450" w:after="450" w:line="312" w:lineRule="auto"/>
      </w:pPr>
      <w:r>
        <w:rPr>
          <w:rFonts w:ascii="宋体" w:hAnsi="宋体" w:eastAsia="宋体" w:cs="宋体"/>
          <w:color w:val="000"/>
          <w:sz w:val="28"/>
          <w:szCs w:val="28"/>
        </w:rPr>
        <w:t xml:space="preserve">三是推进依规管党治党的需要。党中央坚持思想建党和制度治党紧密结合，不断扎牢制度笼子。巡视利剑经过五年磨砺，威力更加彰显，《条例》成为党内监督制度化的重要成果。修改《条例》严格遵照党章和《中国共产党党内监督条例》等党内法规，及时把政治巡视、一届任期内巡视全覆盖、中央和国家机关巡视工作、市县巡察工作等实践创新固化为制度成果，有利于依纪依规开展巡视，进一步提高依规管党治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2025-05-03T02:09:49+08:00</dcterms:created>
  <dcterms:modified xsi:type="dcterms:W3CDTF">2025-05-03T02:09:49+08:00</dcterms:modified>
</cp:coreProperties>
</file>

<file path=docProps/custom.xml><?xml version="1.0" encoding="utf-8"?>
<Properties xmlns="http://schemas.openxmlformats.org/officeDocument/2006/custom-properties" xmlns:vt="http://schemas.openxmlformats.org/officeDocument/2006/docPropsVTypes"/>
</file>