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推进加强党的政治建设研讨会上的讲话</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在全市公安机关推进党的政治建设研讨会上的讲话近日，为深入贯彻落实习近平新时代中国特色社会主义思想和党的十九大精神，切实加强党的政治建设，坚持和加强党的全面领导，推进全面从严治党向纵深发展，不断...</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在全市公安机关</w:t>
      </w:r>
    </w:p>
    <w:p>
      <w:pPr>
        <w:ind w:left="0" w:right="0" w:firstLine="560"/>
        <w:spacing w:before="450" w:after="450" w:line="312" w:lineRule="auto"/>
      </w:pPr>
      <w:r>
        <w:rPr>
          <w:rFonts w:ascii="宋体" w:hAnsi="宋体" w:eastAsia="宋体" w:cs="宋体"/>
          <w:color w:val="000"/>
          <w:sz w:val="28"/>
          <w:szCs w:val="28"/>
        </w:rPr>
        <w:t xml:space="preserve">推进党的政治建设研讨会上的讲话</w:t>
      </w:r>
    </w:p>
    <w:p>
      <w:pPr>
        <w:ind w:left="0" w:right="0" w:firstLine="560"/>
        <w:spacing w:before="450" w:after="450" w:line="312" w:lineRule="auto"/>
      </w:pPr>
      <w:r>
        <w:rPr>
          <w:rFonts w:ascii="宋体" w:hAnsi="宋体" w:eastAsia="宋体" w:cs="宋体"/>
          <w:color w:val="000"/>
          <w:sz w:val="28"/>
          <w:szCs w:val="28"/>
        </w:rPr>
        <w:t xml:space="preserve">近日，为深入贯彻落实习近平新时代中国特色社会主义思想和党的十九大精神，切实加强党的政治建设，坚持和加强党的全面领导，推进全面从严治党向纵深发展，不断增强“四个意识”，强化“四个自信”，做到“两个维护”，确保全党统一意志、统一行动、步调一致向前进，中共中央印发《关于加强党的政治建设的意见》，新时代党的建设总要求要以党的政治建设为统领，是深化对马克思主义执政党建设规律的再认识，是对党建理论的重大创新，为全面加强和推进党的建设新的伟大工程提供了科学理论和根本遵循。作为党领导下的公安机关，首先是政治机关，必须旗帜鲜明讲政治，必须走在前、作表率，现就全市公安机关扎实推进党的政治建设讲几点意见。</w:t>
      </w:r>
    </w:p>
    <w:p>
      <w:pPr>
        <w:ind w:left="0" w:right="0" w:firstLine="560"/>
        <w:spacing w:before="450" w:after="450" w:line="312" w:lineRule="auto"/>
      </w:pPr>
      <w:r>
        <w:rPr>
          <w:rFonts w:ascii="宋体" w:hAnsi="宋体" w:eastAsia="宋体" w:cs="宋体"/>
          <w:color w:val="000"/>
          <w:sz w:val="28"/>
          <w:szCs w:val="28"/>
        </w:rPr>
        <w:t xml:space="preserve">一要以政治信仰为根本，统领党员思想建设。培养坚定的政治信仰，主要靠忠诚使命教育。一是扎牢理论之根。习近平总书记在中青年干部培训班开班式上发表重要讲话强调，政治上的坚定、党性上的坚定都离不开理论上的坚定。干部要成长起来，必须加强马克思主义理论武装。我党历来高度重视理论学习，并始终把他作为一项关系党的事业兴旺发达的任务来抓。新时代加强公安机关的党的建设，要扎实搞好党的创新理论学习，把用习近平新时代中国特色社会主义思想武装思想作为首要的政治任务和长期的战略任务来抓，用理论的清醒培塑提升信仰的坚定。二是铸牢忠诚之魂。忠诚是建警之魂。忠诚不是与生俱来的，信仰也不是自发形成的，党性更不是入了党就永久不失的。新时代加强公安机关党的政治建设，保证对党忠诚达到唯一、彻底、无条件的，不掺任何杂质、没有任何水分的“绝对”要求，必须不断加强党员忠诚教育、使命教育，通过思想上的反复洗礼来锤炼党性，铸牢忠诚之魂。三是树牢奉献之本。奉献是党员为国家利益、人民利益舍弃个人利益的一种高贵品质，也是落实全心全意为人民服务党的宗旨重要途径，更是人民警察为人民的光荣传统，正是有这样一代一代的党员，才有今天美好生活。奋进新时代，创造新辉煌，党员更需要这种精神。加强公安机关党的政治建设，必须弘扬奉献精神，教育广大党员不断学习和发扬。</w:t>
      </w:r>
    </w:p>
    <w:p>
      <w:pPr>
        <w:ind w:left="0" w:right="0" w:firstLine="560"/>
        <w:spacing w:before="450" w:after="450" w:line="312" w:lineRule="auto"/>
      </w:pPr>
      <w:r>
        <w:rPr>
          <w:rFonts w:ascii="宋体" w:hAnsi="宋体" w:eastAsia="宋体" w:cs="宋体"/>
          <w:color w:val="000"/>
          <w:sz w:val="28"/>
          <w:szCs w:val="28"/>
        </w:rPr>
        <w:t xml:space="preserve">二要以政治标准为导向，统领干部队伍建设。党的干部是党和国家事业的中坚力量，加强公安机关党的政治建设，必须在干部的任用、管理上突出政治标准。习近平强调，领导干部要忠诚干净担当，忠诚始终是第一位的。一是坚定政治立场。要坚决拥护党对公安机关的绝对领导、全面领导，坚决维护习近平为核心的领导集体权威，坚决维护核心、听从指挥，牢记党的性质宗旨和人民公安的政治属性，全心全意为人民服务。二是鲜明政治态度。要旗帜鲜明的讲政治，牢固树立“四个意识”，在大事大非面前头脑清醒，旗帜鲜明，态度坚决，不做“老好人”、“两面派”时刻和党中央、习总书记保持高度一致，对党的各项路线方针政策，坚决落实。三是培塑政治品质。要有襟怀坦荡严格自律的道德情操和为党的事业拼搏奋斗的强烈政治担当。面对公和私、义和利、苦和乐，崇尚什么抵制什么，要保持清醒头脑，永葆政治本色。要有撸起袖子加油干，敢作敢为，善作善成的进取精神和奉献精神，肩负起新时代赋予的保持社会安全稳定重大责任。</w:t>
      </w:r>
    </w:p>
    <w:p>
      <w:pPr>
        <w:ind w:left="0" w:right="0" w:firstLine="560"/>
        <w:spacing w:before="450" w:after="450" w:line="312" w:lineRule="auto"/>
      </w:pPr>
      <w:r>
        <w:rPr>
          <w:rFonts w:ascii="宋体" w:hAnsi="宋体" w:eastAsia="宋体" w:cs="宋体"/>
          <w:color w:val="000"/>
          <w:sz w:val="28"/>
          <w:szCs w:val="28"/>
        </w:rPr>
        <w:t xml:space="preserve">三要以政治功能为重心，统领基层组织建设。基层组织是公安机关党的建设的基础，是落实党对公安绝对领导的重要保证，是战斗力生成的核心要素，是履行使命的基本力量，基层组织建设好坏与否，至关重要。一是发挥好核心领导作用。基层党委是基层和机关连接的纽带，位置重要，责任重大，在基层建设中起着中流砥柱的作用。在当前维护社会稳定大局、公安改革中，作用越发突出，必须加强建设，充分发挥“引领、带动、核心、表率”作用，强化领会力、扩大领导力、提升执行力、增强公信力等几个环节下功夫。二是建强支部战斗堡垒。基层党支部是实现党对公安绝对领导、团结巩固武装力量和完成各项任务的战斗堡垒。作为公安党组织的末梢神经，担负着建设和掌握基层的重要责任，是基层党组织建设的关键核心，必须在解决自身问题、领导单位全面建设和带领队伍遂行各项重大安保、打击犯罪、服务人民等能力上下功夫。三是发挥党员先锋模范作用。“党员干部冲锋在前就是最好的思想动员”，党员队伍是基层党组织建设的基石，要在严格入党标准、加强教育管理，注重党性锤炼、狠抓制度落实等方面下功夫，抓好新时代党员队伍建设的新常态，切实提高党员队伍素质，发挥好先锋模范带头作用。</w:t>
      </w:r>
    </w:p>
    <w:p>
      <w:pPr>
        <w:ind w:left="0" w:right="0" w:firstLine="560"/>
        <w:spacing w:before="450" w:after="450" w:line="312" w:lineRule="auto"/>
      </w:pPr>
      <w:r>
        <w:rPr>
          <w:rFonts w:ascii="宋体" w:hAnsi="宋体" w:eastAsia="宋体" w:cs="宋体"/>
          <w:color w:val="000"/>
          <w:sz w:val="28"/>
          <w:szCs w:val="28"/>
        </w:rPr>
        <w:t xml:space="preserve">四要以政治纪律为保障，统领党的作风建设。新时代公安机关党的建设必须把纪律规矩挺在前面。一是严守政治纪律和政治规矩。党的政治纪律政治规矩是党员在政治方向、政治立场、政治言论、政治行动方面必须遵守的刚性约束，是党最重要、最根本、最关键的纪律和规矩。在严守政治纪律政治规矩上，长期坚持并自觉遵循。二是严肃党内政治生活。党内政治生活是锤炼党性的“大熔炉”，是解决党内矛盾问题的“金钥匙”，是维护党内团结统一的根本保证。严肃认真的党内政治生活是我党的优良传统和政治优势，是全面从严治党的基础。新时代加强公安机关党的政治建设这一传统和优势，必须扎实开展民主生活会、组织生活会、民主评议党员、主题党日等活动，尤其是领导干部落实好“双重组织生活”等制度。三是严格民主集中制。民主集中制是马克思主义哲学唯物辩证法在党的建设中的具体实践，是经过无数实践检验的根本性制度原则，是我党用以开展工作和解决问题的“传家宝”，在新时代党的政治建设上需要不折不扣予以坚决的落实。</w:t>
      </w:r>
    </w:p>
    <w:p>
      <w:pPr>
        <w:ind w:left="0" w:right="0" w:firstLine="560"/>
        <w:spacing w:before="450" w:after="450" w:line="312" w:lineRule="auto"/>
      </w:pPr>
      <w:r>
        <w:rPr>
          <w:rFonts w:ascii="宋体" w:hAnsi="宋体" w:eastAsia="宋体" w:cs="宋体"/>
          <w:color w:val="000"/>
          <w:sz w:val="28"/>
          <w:szCs w:val="28"/>
        </w:rPr>
        <w:t xml:space="preserve">五要以政治生态为目标，统领反腐倡廉建设。从严治党已成为新常态，反腐倡廉永远在路上，新时代加强公安机关党的政治建设，必须深入推进党风廉政建设和反腐败斗争，着力营造风清气正的政治生态环境。一是筑牢“思想防线”。要坚持教育引领，加强党员领导干部的学习教育，增强学习的自觉性和主动性，组织各级党员干部反复学习、深刻领悟习近平总书记有关党风廉政建设和反腐败斗争重要论述，加强《准则》和《条例》的常态化学习，匡正错误思想，校正模糊认识，筑牢拒腐防变思想防线，在实现治病于初始、治患于萌芽上持续用力、久久为功。二是扎紧“制度防线”。严格落实党中央八项规定和公安部“十条禁令”，以及上级有关党风廉政建设规定，强化党内监督制度落实，畅通民主监督渠道，用好执纪监督四种形态，尤其是第一种形态，扎紧扎牢制度“篱笆”构建直接不能腐的长效机制。三是建立“警示防线”。要深入开展“严党纪、肃警规、正警风”党风廉政警示教育整顿活动，做到警种长鸣、防微杜渐。做好党风廉政建设形势分析，建立党风廉政预警机制，落实层级廉政谈话，严格八小时以外教育管理，切实做到挺纪在前。打造全方位，多角度廉政文化，形成警示氛围。对于发生的违规违纪问题，要抓早抓小，依纪依规严肃处理，做到惩处一人，警示一片，形成震慑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2025-06-16T11:51:04+08:00</dcterms:created>
  <dcterms:modified xsi:type="dcterms:W3CDTF">2025-06-16T11:51:04+08:00</dcterms:modified>
</cp:coreProperties>
</file>

<file path=docProps/custom.xml><?xml version="1.0" encoding="utf-8"?>
<Properties xmlns="http://schemas.openxmlformats.org/officeDocument/2006/custom-properties" xmlns:vt="http://schemas.openxmlformats.org/officeDocument/2006/docPropsVTypes"/>
</file>