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机关事务服务中心2024年宣传工作要点</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机关事务服务中心2024年宣传工作要点2024年是全面建成小康社会之年，也是“十三五”收官之年，机关事务服务中心宣传思想工作要以习近平新时代中国特色社会主义思想为指引，深入学习宣传贯彻党的十九大及十九届二中、三中、四中全会精神和区委、区政府...</w:t>
      </w:r>
    </w:p>
    <w:p>
      <w:pPr>
        <w:ind w:left="0" w:right="0" w:firstLine="560"/>
        <w:spacing w:before="450" w:after="450" w:line="312" w:lineRule="auto"/>
      </w:pPr>
      <w:r>
        <w:rPr>
          <w:rFonts w:ascii="宋体" w:hAnsi="宋体" w:eastAsia="宋体" w:cs="宋体"/>
          <w:color w:val="000"/>
          <w:sz w:val="28"/>
          <w:szCs w:val="28"/>
        </w:rPr>
        <w:t xml:space="preserve">机关事务服务中心2024年宣传工作要点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之年，也是“十三五”收官之年，机关事务服务中心宣传思想工作要以习近平新时代中国特色社会主义思想为指引，深入学习宣传贯彻党的十九大及十九届二中、三中、四中全会精神和区委、区政府的指示精神，牢牢把握意识形态领域工作的领导权主动权，坚持“两个巩固”、增强“四个意识”、坚定“四个自信”、做到“两个维护”，坚定主心骨、汇聚正能量、振奋精气神，为机关事务工作走上新台阶提供有力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一、强化理论武装与思想政治教育</w:t>
      </w:r>
    </w:p>
    <w:p>
      <w:pPr>
        <w:ind w:left="0" w:right="0" w:firstLine="560"/>
        <w:spacing w:before="450" w:after="450" w:line="312" w:lineRule="auto"/>
      </w:pPr>
      <w:r>
        <w:rPr>
          <w:rFonts w:ascii="宋体" w:hAnsi="宋体" w:eastAsia="宋体" w:cs="宋体"/>
          <w:color w:val="000"/>
          <w:sz w:val="28"/>
          <w:szCs w:val="28"/>
        </w:rPr>
        <w:t xml:space="preserve">1、夯实理论根基。深入学习贯彻习近平新时代中国特色社会主义思想，制定并落实机关事务服务中心组理论学习方案，创新学习形式，切实提高运用新思想武装头脑、指导实践、推动工作的本领；引导全中心员工把新思想和党的十九大及十九届二中、三中、四中全会精神以及区委、区政府的政府方针融入到的艰苦实践中；开展对机关事务服务中心各党支部理论学习措施、落实情况及学习效果的指导和督查。</w:t>
      </w:r>
    </w:p>
    <w:p>
      <w:pPr>
        <w:ind w:left="0" w:right="0" w:firstLine="560"/>
        <w:spacing w:before="450" w:after="450" w:line="312" w:lineRule="auto"/>
      </w:pPr>
      <w:r>
        <w:rPr>
          <w:rFonts w:ascii="宋体" w:hAnsi="宋体" w:eastAsia="宋体" w:cs="宋体"/>
          <w:color w:val="000"/>
          <w:sz w:val="28"/>
          <w:szCs w:val="28"/>
        </w:rPr>
        <w:t xml:space="preserve">2、加强理论学习。用好“学习强国”学习的平台，把学习贯彻习近平新时代中国特色社会主义思想和党的十九大精神引向深入。认真贯彻落实区委区政府学习要求，引导广</w:t>
      </w:r>
    </w:p>
    <w:p>
      <w:pPr>
        <w:ind w:left="0" w:right="0" w:firstLine="560"/>
        <w:spacing w:before="450" w:after="450" w:line="312" w:lineRule="auto"/>
      </w:pPr>
      <w:r>
        <w:rPr>
          <w:rFonts w:ascii="宋体" w:hAnsi="宋体" w:eastAsia="宋体" w:cs="宋体"/>
          <w:color w:val="000"/>
          <w:sz w:val="28"/>
          <w:szCs w:val="28"/>
        </w:rPr>
        <w:t xml:space="preserve">大党员干部树牢“四个意识”，坚定“四个自信”，坚决做到“两个维护”。继续以“学习强国”学习的平台为依托，以党支部为基础，着力推进习近平新时代中国特色社会主义思想深入人心，在学懂弄通做实上下功夫，切实用党的理论创新成果武装头脑、指导工作实践。加强对“学习强国”平台的管理、维护、督查、考核工作，切实发挥好“学习强国”平台作用，让“学习强国”学习的平台成为广大党员提升理论素养的重要阵地。</w:t>
      </w:r>
    </w:p>
    <w:p>
      <w:pPr>
        <w:ind w:left="0" w:right="0" w:firstLine="560"/>
        <w:spacing w:before="450" w:after="450" w:line="312" w:lineRule="auto"/>
      </w:pPr>
      <w:r>
        <w:rPr>
          <w:rFonts w:ascii="宋体" w:hAnsi="宋体" w:eastAsia="宋体" w:cs="宋体"/>
          <w:color w:val="000"/>
          <w:sz w:val="28"/>
          <w:szCs w:val="28"/>
        </w:rPr>
        <w:t xml:space="preserve">3、深化思想政治教育。根据中央、省、市、区委的相关文件精神，紧扣新冠肺炎疫情、机关事务发展要求和机关事务工作热点难点问题开展思想政治教育；强化思想引领，巩固主题教育成果，推进习近平新时代中国特色社会主义思想“三进”工作。</w:t>
      </w:r>
    </w:p>
    <w:p>
      <w:pPr>
        <w:ind w:left="0" w:right="0" w:firstLine="560"/>
        <w:spacing w:before="450" w:after="450" w:line="312" w:lineRule="auto"/>
      </w:pPr>
      <w:r>
        <w:rPr>
          <w:rFonts w:ascii="宋体" w:hAnsi="宋体" w:eastAsia="宋体" w:cs="宋体"/>
          <w:color w:val="000"/>
          <w:sz w:val="28"/>
          <w:szCs w:val="28"/>
        </w:rPr>
        <w:t xml:space="preserve">二、严格落实意识形态工作责任制</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话语权。严格执行意识形态分析研判、情况通报、风险防控、督查考核等制度，坚持履责、督责一起抓，把意识形态工作纳入重要议事日程，督促中心各党支部切实担负主体责任、党组书记切实担负第一责任人责任，确保中央、省、市、区委关于意识形态工作的决策部署落到实处；严格贯彻落实谁主管谁负责、谁主办谁负责和属地管理原则，积极防范各领域重大意识形态风险，强化网络意识形态安全；加强对重点人员和</w:t>
      </w:r>
    </w:p>
    <w:p>
      <w:pPr>
        <w:ind w:left="0" w:right="0" w:firstLine="560"/>
        <w:spacing w:before="450" w:after="450" w:line="312" w:lineRule="auto"/>
      </w:pPr>
      <w:r>
        <w:rPr>
          <w:rFonts w:ascii="宋体" w:hAnsi="宋体" w:eastAsia="宋体" w:cs="宋体"/>
          <w:color w:val="000"/>
          <w:sz w:val="28"/>
          <w:szCs w:val="28"/>
        </w:rPr>
        <w:t xml:space="preserve">敏感时期的舆情监管；组织开展对中心各支部意识形态工作专项督查，及时进行情况通报；定期开展意识形态工作分析研判，定期上报意识形态工作情况。</w:t>
      </w:r>
    </w:p>
    <w:p>
      <w:pPr>
        <w:ind w:left="0" w:right="0" w:firstLine="560"/>
        <w:spacing w:before="450" w:after="450" w:line="312" w:lineRule="auto"/>
      </w:pPr>
      <w:r>
        <w:rPr>
          <w:rFonts w:ascii="宋体" w:hAnsi="宋体" w:eastAsia="宋体" w:cs="宋体"/>
          <w:color w:val="000"/>
          <w:sz w:val="28"/>
          <w:szCs w:val="28"/>
        </w:rPr>
        <w:t xml:space="preserve">2、完善意识形态阵地管理。正确把握舆论导向，提高意识形态领域正面引导能力。进一步完善意识形态阵地管理、网络安全等制度；加强对后勤通讯、中心网页、电子显示屏、展板、微信、微博等宣传思想舆论阵地的管理，严格落实审批备案制度，坚决维护机关意识形态安全。</w:t>
      </w:r>
    </w:p>
    <w:p>
      <w:pPr>
        <w:ind w:left="0" w:right="0" w:firstLine="560"/>
        <w:spacing w:before="450" w:after="450" w:line="312" w:lineRule="auto"/>
      </w:pPr>
      <w:r>
        <w:rPr>
          <w:rFonts w:ascii="宋体" w:hAnsi="宋体" w:eastAsia="宋体" w:cs="宋体"/>
          <w:color w:val="000"/>
          <w:sz w:val="28"/>
          <w:szCs w:val="28"/>
        </w:rPr>
        <w:t xml:space="preserve">三、加强宣传队伍建设，推进中心文化建设</w:t>
      </w:r>
    </w:p>
    <w:p>
      <w:pPr>
        <w:ind w:left="0" w:right="0" w:firstLine="560"/>
        <w:spacing w:before="450" w:after="450" w:line="312" w:lineRule="auto"/>
      </w:pPr>
      <w:r>
        <w:rPr>
          <w:rFonts w:ascii="宋体" w:hAnsi="宋体" w:eastAsia="宋体" w:cs="宋体"/>
          <w:color w:val="000"/>
          <w:sz w:val="28"/>
          <w:szCs w:val="28"/>
        </w:rPr>
        <w:t xml:space="preserve">1、提高思想认识，切实加强对宣传报道工作的领导。宣传报道工作是中心党建工作的重要组成部分，认真做好宣传报道工作，对于激发广大干部职工的工作热情，调动工作积极性，发挥工作创造性，增强单位凝聚力、战斗力、向心力，提升广大干部职工的整体荣誉感，推动各项工作快速发展具有十分重要的意义。各单位要充分认识宣传报道工作在中心建设工作中的正面引导和激励作用，高度重视并切实加强对宣传工作的领导，明确宣传工作的任务和责任人，中心党组将把宣传报道工作作为各单位党建年度目标考核的一项重要内容，把宣传报道工作纳入平时管理考核之中，与日常工作一起部署安排、一起督促检查、一起考核评定。</w:t>
      </w:r>
    </w:p>
    <w:p>
      <w:pPr>
        <w:ind w:left="0" w:right="0" w:firstLine="560"/>
        <w:spacing w:before="450" w:after="450" w:line="312" w:lineRule="auto"/>
      </w:pPr>
      <w:r>
        <w:rPr>
          <w:rFonts w:ascii="宋体" w:hAnsi="宋体" w:eastAsia="宋体" w:cs="宋体"/>
          <w:color w:val="000"/>
          <w:sz w:val="28"/>
          <w:szCs w:val="28"/>
        </w:rPr>
        <w:t xml:space="preserve">2、突出工作重点，大力加强宣传报道工作力度。各股室要准确把握部门总体工作，围绕机关事务服务等方面大力</w:t>
      </w:r>
    </w:p>
    <w:p>
      <w:pPr>
        <w:ind w:left="0" w:right="0" w:firstLine="560"/>
        <w:spacing w:before="450" w:after="450" w:line="312" w:lineRule="auto"/>
      </w:pPr>
      <w:r>
        <w:rPr>
          <w:rFonts w:ascii="宋体" w:hAnsi="宋体" w:eastAsia="宋体" w:cs="宋体"/>
          <w:color w:val="000"/>
          <w:sz w:val="28"/>
          <w:szCs w:val="28"/>
        </w:rPr>
        <w:t xml:space="preserve">开展宣传工作，同时，要突出重点工作部署、重要工作安排、阶段性、突击性、临时性工作，大力宣传工作任务、工作动态、工作成绩和工作经验；要及时和善于跟踪工作热点、发现工作亮点、关注工作重点、聚焦工作难点，大力宣传工作中的新思路、新举措、新进展、新成效，为中心改革发展营造良好的舆论氛围。</w:t>
      </w:r>
    </w:p>
    <w:p>
      <w:pPr>
        <w:ind w:left="0" w:right="0" w:firstLine="560"/>
        <w:spacing w:before="450" w:after="450" w:line="312" w:lineRule="auto"/>
      </w:pPr>
      <w:r>
        <w:rPr>
          <w:rFonts w:ascii="宋体" w:hAnsi="宋体" w:eastAsia="宋体" w:cs="宋体"/>
          <w:color w:val="000"/>
          <w:sz w:val="28"/>
          <w:szCs w:val="28"/>
        </w:rPr>
        <w:t xml:space="preserve">3、加强组织协调，全面提高宣传报道工作总体水平。各股室要进一步调整思路、转变观念、整合资源，将宣传报道工作由少数同志负责向全员参与转变，由单一宣传模式向多种宣传形式并举转变，由单纯的信息传递向深度报道转变，采取主动策划撰稿、指导通讯员组稿、动员职工写稿、与新闻媒体记者联合发稿等措施，积极策划，精心组织。凡有宣传报道价值的重要工作、重要活动、重要会议等，都应及时积极主动和讲究时效性。办公室重点做好宣传报道工作的安排、督促、加强与宣传部和融媒体中心的交流，提高宣传报道的质量，挖掘深度，突显效果。</w:t>
      </w:r>
    </w:p>
    <w:p>
      <w:pPr>
        <w:ind w:left="0" w:right="0" w:firstLine="560"/>
        <w:spacing w:before="450" w:after="450" w:line="312" w:lineRule="auto"/>
      </w:pPr>
      <w:r>
        <w:rPr>
          <w:rFonts w:ascii="宋体" w:hAnsi="宋体" w:eastAsia="宋体" w:cs="宋体"/>
          <w:color w:val="000"/>
          <w:sz w:val="28"/>
          <w:szCs w:val="28"/>
        </w:rPr>
        <w:t xml:space="preserve">**区机关事务服务中心办公室</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2025-07-15T00:56:01+08:00</dcterms:created>
  <dcterms:modified xsi:type="dcterms:W3CDTF">2025-07-15T00:56:01+08:00</dcterms:modified>
</cp:coreProperties>
</file>

<file path=docProps/custom.xml><?xml version="1.0" encoding="utf-8"?>
<Properties xmlns="http://schemas.openxmlformats.org/officeDocument/2006/custom-properties" xmlns:vt="http://schemas.openxmlformats.org/officeDocument/2006/docPropsVTypes"/>
</file>