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在公司党建工作会暨职代会上的讲话2024年</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公司党建工作会暨职代会上的讲话2024年同志们：今天，我们召开公司2024年党建工作会及职工代表大会，这是辞旧迎新之际总结盘点、谋篇布局、开启序幕的一次重要盛会。年末岁初，临近春节，时间紧张，大家繁忙，按照每年惯例，打捆召开我们的“两会”...</w:t>
      </w:r>
    </w:p>
    <w:p>
      <w:pPr>
        <w:ind w:left="0" w:right="0" w:firstLine="560"/>
        <w:spacing w:before="450" w:after="450" w:line="312" w:lineRule="auto"/>
      </w:pPr>
      <w:r>
        <w:rPr>
          <w:rFonts w:ascii="宋体" w:hAnsi="宋体" w:eastAsia="宋体" w:cs="宋体"/>
          <w:color w:val="000"/>
          <w:sz w:val="28"/>
          <w:szCs w:val="28"/>
        </w:rPr>
        <w:t xml:space="preserve">在公司党建工作会暨职代会上的讲话2024年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公司人历尽千辛万苦、走遍千山万水、想尽千方百计苦苦拼搏的五年，是X公司从“弱不禁风”到“大病初愈”再到“容光焕发”的五年。这五年，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2024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公司“十四五”规划建设的开局年，是我们融入“双城”经济圈建设的第一年。新的一年，建设社会主义现代化企业的新征程已经开启，XX“十四五”宏伟蓝图的建设帷幕已经展开。站在新的门槛、新的起点上，我们*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公司为生存而战的五年，“十四五”是公司为发展而战的五年。未来五年，我们将大可作为，也必将大有作为。我们将面临国家疫情后时代的产业新政策、国际国内双循环向纵深推进、X项目开采有重大突破、X项目迎来大发展以及“千亿能源化工园区”等机遇。机不可失，时不再来，机遇面前我们要有定力、能力和抓力，不可失之交臂、后悔不已。我们要认真贯彻落实党的xx全会、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三、坚守主业基本盘，构筑X公司事业新根基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近平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近平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最后，祝大家新年快乐、合家幸福！祝公司明天更美好！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2025-07-08T18:13:05+08:00</dcterms:created>
  <dcterms:modified xsi:type="dcterms:W3CDTF">2025-07-08T18:13:05+08:00</dcterms:modified>
</cp:coreProperties>
</file>

<file path=docProps/custom.xml><?xml version="1.0" encoding="utf-8"?>
<Properties xmlns="http://schemas.openxmlformats.org/officeDocument/2006/custom-properties" xmlns:vt="http://schemas.openxmlformats.org/officeDocument/2006/docPropsVTypes"/>
</file>