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2024年司法局推进基层治理现代化的工作思路5则范文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司法局推进基层治理现代化的工作思路2024年司法局推进基层治理现代化的工作思路2024年，XX县司法局坚持以习近平新时代中国特色社会主义思想为指导，坚持以人民为中心的发展思想，以防范化解基层社会风险矛盾为着力点，以坚持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第一篇：2024年司法局推进基层治理现代化的工作思路</w:t>
      </w:r>
    </w:p>
    <w:p>
      <w:pPr>
        <w:ind w:left="0" w:right="0" w:firstLine="560"/>
        <w:spacing w:before="450" w:after="450" w:line="312" w:lineRule="auto"/>
      </w:pPr>
      <w:r>
        <w:rPr>
          <w:rFonts w:ascii="宋体" w:hAnsi="宋体" w:eastAsia="宋体" w:cs="宋体"/>
          <w:color w:val="000"/>
          <w:sz w:val="28"/>
          <w:szCs w:val="28"/>
        </w:rPr>
        <w:t xml:space="preserve">2024年司法局推进基层治理现代化的工作思路</w:t>
      </w:r>
    </w:p>
    <w:p>
      <w:pPr>
        <w:ind w:left="0" w:right="0" w:firstLine="560"/>
        <w:spacing w:before="450" w:after="450" w:line="312" w:lineRule="auto"/>
      </w:pPr>
      <w:r>
        <w:rPr>
          <w:rFonts w:ascii="宋体" w:hAnsi="宋体" w:eastAsia="宋体" w:cs="宋体"/>
          <w:color w:val="000"/>
          <w:sz w:val="28"/>
          <w:szCs w:val="28"/>
        </w:rPr>
        <w:t xml:space="preserve">2024年，XX县司法局坚持以习近平新时代中国特色社会主义思想为指导，坚持以人民为中心的发展思想，以防范化解基层社会风险矛盾为着力点，以坚持和发展“枫桥经验”为抓手，以共建共治共享为格局，以深化法治政府建设委抓手，加快推进基层社会治理现代化，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坚持抓规范促治理，推进政府依法行政。一是推进依法行政能力提升。认真贯彻《党政主要负责人履行推进法治建设第一责任人职责规定》，督促推动法治政府建设;严格落实政府常务会议会前学法制度，不断提升法治思维和依法行政能力。制定实施公务员法治培训计划，加大对公务员初任、任职中法律知识的培训力度;推进县、镇级政府部门法治干部下基层活动，加强对基层依宪施政、依法行政工作的指导，帮助解决疑难法律问题。二是完善重大行政决策程序。开展重大行政决策能力提升专项行动，加强政府重大行政决策目录化管理，实施重大行政决策执行情况第三方评估，健全重大决策终身责任追究制度，推动从“事后救火”向“事前预防”转变。建立重大行政决策合法性审查机制，未经合法性审查，重大行政决策事项不得提交会议审议、重大行政机关合同不得签订。三是强化行政审批制度改革。全面清理行政审批事项，全部取消非行政许可审批事项，最大程度减少对生产经营活动的许可，最大限度缩小投资项目审批、核准的范围，最大幅度减少对各类机构及其活动的认定。加强行政规范性文件管理，抓好行政规范性文件合法性审核、规范性文件备案审查等工作，不断提高政府制定公共政策的科学性、稳定性。</w:t>
      </w:r>
    </w:p>
    <w:p>
      <w:pPr>
        <w:ind w:left="0" w:right="0" w:firstLine="560"/>
        <w:spacing w:before="450" w:after="450" w:line="312" w:lineRule="auto"/>
      </w:pPr>
      <w:r>
        <w:rPr>
          <w:rFonts w:ascii="宋体" w:hAnsi="宋体" w:eastAsia="宋体" w:cs="宋体"/>
          <w:color w:val="000"/>
          <w:sz w:val="28"/>
          <w:szCs w:val="28"/>
        </w:rPr>
        <w:t xml:space="preserve">二、坚持抓监管促治理，严格行政执法管理。一是优化行政执法体制机制。全面实施行政执法公示、执法全过程记录、重大行政执法决定法制审核三项制度;强化科技、装备在行政执法中的应用，全面推进重大执法活动配备执法记录仪。二是提升基层行政执法规范化水平。全面梳理镇(办、区)法定执法事项和受委托执法事项，调整完善权力清单;全面清理行政执法主体资格，实行行政执法人员持证上岗和资格管理制度，明确行政执法岗位，推动执法重心下移，加强基层行政执法力量。健全完善镇(办、区)行政执法裁量权基准、法制审核、行政执法程序规范、行政执法保障、行政执法档案管理等配套制度，不断提升基层行政执法规范化水平。三是严格行政执法监督。坚持日常监督与专项监督、主动监督与受理投诉举报、事前监督与事中事后监督相结合，及时发现和纠正行政执法违法行为。以行政执法规范化、可视化为抓手，通过出台实施方案，细化考核指标，严格执法监督，着力解决执法扰民、粗暴执法、选择性执法等问题，不断强化行政权力的制约和监督，推进规范公正文明执法。</w:t>
      </w:r>
    </w:p>
    <w:p>
      <w:pPr>
        <w:ind w:left="0" w:right="0" w:firstLine="560"/>
        <w:spacing w:before="450" w:after="450" w:line="312" w:lineRule="auto"/>
      </w:pPr>
      <w:r>
        <w:rPr>
          <w:rFonts w:ascii="宋体" w:hAnsi="宋体" w:eastAsia="宋体" w:cs="宋体"/>
          <w:color w:val="000"/>
          <w:sz w:val="28"/>
          <w:szCs w:val="28"/>
        </w:rPr>
        <w:t xml:space="preserve">三、坚持抓普法促治理，加大法治宣传力度。一是大力开展普法宣传。突出重点对象和重点人员普法，抓好党委(党组)中心组学法、法治培训、任职法律考试和依法决策、依法履职等制度落实，积极推动各级领导干部依法用权，带头厉行法治、依法办事，做学法用法的模范。加强社会普法，通过举办“法律讲堂”、法律知识巡回宣讲，开展“送法进基层”“送法进企业”“送法进社区”等活动，做好群众普法宣传工作，让大家学法明理，知法守法。二是严格落实“谁执法谁普法”机制。按照“谁执法谁普法”的普法责任制要求，突出条块结合，深入密切协作，形成普法工作合力。坚持系统内普法与社会普法并重，建立行政执法人员以案释法制度，使执法人员在执法普法的同时不断提高自身法治素养和依法行政能力。紧扣执法对象，通过面对面宣讲、发放宣传资料、下发行政指导意见书等多种形式，向执法检查对象、经营企业单位负责人、行政执法相对人进行专业普法。三是扎实推进基层民主法治建设。完善基层社会治理体系，进一步总结推广“枫桥经验”，推进法治乡村建设，培育选树“民主法治村建设带头人”，推进村(居)“法律明白人”“遵纪守法户”评比，提升基层民主法治氛围。</w:t>
      </w:r>
    </w:p>
    <w:p>
      <w:pPr>
        <w:ind w:left="0" w:right="0" w:firstLine="560"/>
        <w:spacing w:before="450" w:after="450" w:line="312" w:lineRule="auto"/>
      </w:pPr>
      <w:r>
        <w:rPr>
          <w:rFonts w:ascii="宋体" w:hAnsi="宋体" w:eastAsia="宋体" w:cs="宋体"/>
          <w:color w:val="000"/>
          <w:sz w:val="28"/>
          <w:szCs w:val="28"/>
        </w:rPr>
        <w:t xml:space="preserve">四、坚持抓调解促治理，推进基层矛盾化解。一是深入实施坚持发展“枫桥经验”实现矛盾不上交三年行动。大力加强基层司法所、法律服务所、人民调解组织建设，健全完善村居法律顾问制度，推动律师进村居活动，加强重点领域矛盾纠纷调处化解，筑牢社会安全稳定的“第一道防线”。大力加强新型调解组织建设，积极拓展基层矛盾纠纷多元化解渠道，推动智能移动调解系统应用。二是切实强化行政争议化解工作。加强行政复议规范化建设，健全完善答复、办理、当事人阅卷等各项流程，及时做好行政争议调解化解工作，发挥好行政诉讼案件“过滤器”作用，最大限度降低成诉率。同时，加强对作出具体行政行为的行政机关进行行政审查，及时纠正行政机关的错误，为公民、法人或者其他组织的合法权益提供有力的法制保障。三是积极推进诉源治理工作。充分发挥县级矛盾纠纷调处中心作用，整合人民调解、行政调解、律师调解、公证、仲裁、行政复议、行政裁决、执法监督、矫治戒毒等资源，构建协同高效的非诉讼纠纷解决体系，最大限度把矛盾纠纷解决在初始、消除在萌芽。积极对接法院、检察院、公安机关、信访等部门，建立健全信息共享、平台共建、工作共推机制，形成诉源治理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第二篇：推进基层治理现代化经验交流发言材料</w:t>
      </w:r>
    </w:p>
    <w:p>
      <w:pPr>
        <w:ind w:left="0" w:right="0" w:firstLine="560"/>
        <w:spacing w:before="450" w:after="450" w:line="312" w:lineRule="auto"/>
      </w:pPr>
      <w:r>
        <w:rPr>
          <w:rFonts w:ascii="宋体" w:hAnsi="宋体" w:eastAsia="宋体" w:cs="宋体"/>
          <w:color w:val="000"/>
          <w:sz w:val="28"/>
          <w:szCs w:val="28"/>
        </w:rPr>
        <w:t xml:space="preserve">推进基层治理现代化经验交流发言材料</w:t>
      </w:r>
    </w:p>
    <w:p>
      <w:pPr>
        <w:ind w:left="0" w:right="0" w:firstLine="560"/>
        <w:spacing w:before="450" w:after="450" w:line="312" w:lineRule="auto"/>
      </w:pPr>
      <w:r>
        <w:rPr>
          <w:rFonts w:ascii="宋体" w:hAnsi="宋体" w:eastAsia="宋体" w:cs="宋体"/>
          <w:color w:val="000"/>
          <w:sz w:val="28"/>
          <w:szCs w:val="28"/>
        </w:rPr>
        <w:t xml:space="preserve">基层治理是国家治理体系的基石。推进基层治理现代化，是包括经济、社会、行政和理念等全方位的转型重塑。当前，**美好社区建设、**棚户区改造在**路街道深入实施，为基层治理全方位重塑提供了重大机遇。下面，我结合工作，谈几点看法。</w:t>
      </w:r>
    </w:p>
    <w:p>
      <w:pPr>
        <w:ind w:left="0" w:right="0" w:firstLine="560"/>
        <w:spacing w:before="450" w:after="450" w:line="312" w:lineRule="auto"/>
      </w:pPr>
      <w:r>
        <w:rPr>
          <w:rFonts w:ascii="宋体" w:hAnsi="宋体" w:eastAsia="宋体" w:cs="宋体"/>
          <w:color w:val="000"/>
          <w:sz w:val="28"/>
          <w:szCs w:val="28"/>
        </w:rPr>
        <w:t xml:space="preserve">基层是社会的细胞，是社会的基础。既是产生利益冲突和社会矛盾的“源头”，也是协调利益关系和疏导社会矛盾的“茬口”。基层政权、基层干部直接面对广大群众，推进国家治理体系和治理能力现代化，要始终把基层建设摆到重要位置，加强和创新社会治理，完善党委领导、政府负责、民主协商、社会协同、公众参与、法治保障、科技支撑的社会治理体系，建设人人有责、人人尽责、人人享有的社会治理共同体。例如我们在推进**美好建设过程中，按照“市级统筹、属地负责、居民主体、市场运作”的模式，充分发动群众，激活社会投资，变政府“独唱”到社会“大合唱”，起到了很好的效果。</w:t>
      </w:r>
    </w:p>
    <w:p>
      <w:pPr>
        <w:ind w:left="0" w:right="0" w:firstLine="560"/>
        <w:spacing w:before="450" w:after="450" w:line="312" w:lineRule="auto"/>
      </w:pPr>
      <w:r>
        <w:rPr>
          <w:rFonts w:ascii="宋体" w:hAnsi="宋体" w:eastAsia="宋体" w:cs="宋体"/>
          <w:color w:val="000"/>
          <w:sz w:val="28"/>
          <w:szCs w:val="28"/>
        </w:rPr>
        <w:t xml:space="preserve">以乡规民约为抓手，创新社会治理机制。国有国法，乡有乡规，民有民约，社会治理首先有章可循，有据可依。乡规民约作为基层社会成员共同制定、共同遵守的自治性行为规范、制度，发挥乡规民约的积极作用，对于推进依法治理社会至关重要。加强乡规民约建设，一是按照法律法令，根据国家治理体系和治理能力现代化的总体要求，该删除的删除，该充实的充实，提高乡规民约质量和依法行规的效能，保障公平正义。二是要结合基层的实际情况，探索创新，积累好的经验，总结好的做法，不断地完善和提高。让乡规民约成为社会秩序维护“第一道防线”，成为群众自治的重要手段。比如我们在创文创卫中，在一些老旧小区，组建自管会、业委会，通过制定村规民约，约束居民行为，缓解了环境脏乱差的局面，后来在迎检中，不少居民还主动帮忙，我们还搞文明评比，大家你一夸，我一夸，居民觉得很有价值，自觉爱卫生、育家风，也十分奏效。</w:t>
      </w:r>
    </w:p>
    <w:p>
      <w:pPr>
        <w:ind w:left="0" w:right="0" w:firstLine="560"/>
        <w:spacing w:before="450" w:after="450" w:line="312" w:lineRule="auto"/>
      </w:pPr>
      <w:r>
        <w:rPr>
          <w:rFonts w:ascii="宋体" w:hAnsi="宋体" w:eastAsia="宋体" w:cs="宋体"/>
          <w:color w:val="000"/>
          <w:sz w:val="28"/>
          <w:szCs w:val="28"/>
        </w:rPr>
        <w:t xml:space="preserve">坚持和发展新时代“枫桥经验”，化解矛盾、解决问题。坚持自治、法治、德治相结合，以自治为基础，以法治为保障，以德治为引领，畅通和规范群众诉求表达、利益协调、权益保障通道等联动工作体系，强化制度建设，变被动为主动，及时地发现问题，化解矛盾，为群众排忧解难；善于运用法治思维和法治方式防范风险、维护群众合法权益，切实做到“矛盾不上交、平安不出事、服务不缺位”。</w:t>
      </w:r>
    </w:p>
    <w:p>
      <w:pPr>
        <w:ind w:left="0" w:right="0" w:firstLine="560"/>
        <w:spacing w:before="450" w:after="450" w:line="312" w:lineRule="auto"/>
      </w:pPr>
      <w:r>
        <w:rPr>
          <w:rFonts w:ascii="宋体" w:hAnsi="宋体" w:eastAsia="宋体" w:cs="宋体"/>
          <w:color w:val="000"/>
          <w:sz w:val="28"/>
          <w:szCs w:val="28"/>
        </w:rPr>
        <w:t xml:space="preserve">拓宽群众利益表达新渠道，让群众表达意见诉求更充分。随着社会进入转型时期，群体结构分层化、利益格局多元化、文化价值多向化等矛盾的出现，利益诉求体制与机制也要随着社会的发展而跟进。我们加强网格化建设，配齐专职网格员，包括支部建在小区，搞班子成员到社区联点，开展大走访行动，都是在促使党员干部注重调查研究，勤于和善于倾听群众呼声，了解群众疾苦，沉下身子、放下身段，掌握群众需求，对村情、社情、群情心中有数。同时，今年还深化打造“一门式”服务站，微信、政务服务网等一站式直达，驻点联系、上门拜访，个别与集中相结合，以更加快捷畅通的渠道。让群众表达意见诉求更充分，把话说出来，让气排出来，更重要的是针对各种意见分门别类，给予解释和解决，让群众心服气顺，从而进一步提升基层治理能力和水平。</w:t>
      </w:r>
    </w:p>
    <w:p>
      <w:pPr>
        <w:ind w:left="0" w:right="0" w:firstLine="560"/>
        <w:spacing w:before="450" w:after="450" w:line="312" w:lineRule="auto"/>
      </w:pPr>
      <w:r>
        <w:rPr>
          <w:rFonts w:ascii="宋体" w:hAnsi="宋体" w:eastAsia="宋体" w:cs="宋体"/>
          <w:color w:val="000"/>
          <w:sz w:val="28"/>
          <w:szCs w:val="28"/>
        </w:rPr>
        <w:t xml:space="preserve">办实事办好事，提升群众获得感幸福感安全感。基层干部与群众接触最直接，打交道最多，推进治理能力现代化，要从感情上接近、行动上深入群众，坚持群众利益无小事，为群众办实事、办好事，解决好群众的操心事、烦心事、揪心事，提升群众获得感幸福感安全感。让群众真正感受到治理能力现代化带来的实效，提升主动性和积极性，共建、共治、共享，打造新时代社会治理新格局。例如，我们一直提街道门前道路狭窄，交通不畅，两会年年提，交警反复整治，收效甚微。今年通过美好社区建设，**路从4.6米拓宽至12米，拥堵问题并没有了，大家都说美好社区搞得好。</w:t>
      </w:r>
    </w:p>
    <w:p>
      <w:pPr>
        <w:ind w:left="0" w:right="0" w:firstLine="560"/>
        <w:spacing w:before="450" w:after="450" w:line="312" w:lineRule="auto"/>
      </w:pPr>
      <w:r>
        <w:rPr>
          <w:rFonts w:ascii="宋体" w:hAnsi="宋体" w:eastAsia="宋体" w:cs="宋体"/>
          <w:color w:val="000"/>
          <w:sz w:val="28"/>
          <w:szCs w:val="28"/>
        </w:rPr>
        <w:t xml:space="preserve">基层社会治理现代化是治理能力提升的关键环节，重点在基层，难点也在基层，推动社会治理重心向基层下移，加强基层建设，发挥基层组织作用，筑牢这一基石，加固这一支撑，就能实现国家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第三篇：如何推进基层治理</w:t>
      </w:r>
    </w:p>
    <w:p>
      <w:pPr>
        <w:ind w:left="0" w:right="0" w:firstLine="560"/>
        <w:spacing w:before="450" w:after="450" w:line="312" w:lineRule="auto"/>
      </w:pPr>
      <w:r>
        <w:rPr>
          <w:rFonts w:ascii="宋体" w:hAnsi="宋体" w:eastAsia="宋体" w:cs="宋体"/>
          <w:color w:val="000"/>
          <w:sz w:val="28"/>
          <w:szCs w:val="28"/>
        </w:rPr>
        <w:t xml:space="preserve">如何推进基层治理</w:t>
      </w:r>
    </w:p>
    <w:p>
      <w:pPr>
        <w:ind w:left="0" w:right="0" w:firstLine="560"/>
        <w:spacing w:before="450" w:after="450" w:line="312" w:lineRule="auto"/>
      </w:pPr>
      <w:r>
        <w:rPr>
          <w:rFonts w:ascii="宋体" w:hAnsi="宋体" w:eastAsia="宋体" w:cs="宋体"/>
          <w:color w:val="000"/>
          <w:sz w:val="28"/>
          <w:szCs w:val="28"/>
        </w:rPr>
        <w:t xml:space="preserve">随着经济社会的逐步发展，蟠龙镇基层治理工作得到了进一步加强，现将一年来蟠龙镇基层治理情况做一简要汇报：</w:t>
      </w:r>
    </w:p>
    <w:p>
      <w:pPr>
        <w:ind w:left="0" w:right="0" w:firstLine="560"/>
        <w:spacing w:before="450" w:after="450" w:line="312" w:lineRule="auto"/>
      </w:pPr>
      <w:r>
        <w:rPr>
          <w:rFonts w:ascii="宋体" w:hAnsi="宋体" w:eastAsia="宋体" w:cs="宋体"/>
          <w:color w:val="000"/>
          <w:sz w:val="28"/>
          <w:szCs w:val="28"/>
        </w:rPr>
        <w:t xml:space="preserve">一、基层社会治理的职能职责</w:t>
      </w:r>
    </w:p>
    <w:p>
      <w:pPr>
        <w:ind w:left="0" w:right="0" w:firstLine="560"/>
        <w:spacing w:before="450" w:after="450" w:line="312" w:lineRule="auto"/>
      </w:pPr>
      <w:r>
        <w:rPr>
          <w:rFonts w:ascii="宋体" w:hAnsi="宋体" w:eastAsia="宋体" w:cs="宋体"/>
          <w:color w:val="000"/>
          <w:sz w:val="28"/>
          <w:szCs w:val="28"/>
        </w:rPr>
        <w:t xml:space="preserve">蟠龙镇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解决人才匮乏、治理困难、便民服务等问题，进一步促进乡村振兴再发力。</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（一）千方百计破解乡村建设人才匮乏的问题。</w:t>
      </w:r>
    </w:p>
    <w:p>
      <w:pPr>
        <w:ind w:left="0" w:right="0" w:firstLine="560"/>
        <w:spacing w:before="450" w:after="450" w:line="312" w:lineRule="auto"/>
      </w:pPr>
      <w:r>
        <w:rPr>
          <w:rFonts w:ascii="宋体" w:hAnsi="宋体" w:eastAsia="宋体" w:cs="宋体"/>
          <w:color w:val="000"/>
          <w:sz w:val="28"/>
          <w:szCs w:val="28"/>
        </w:rPr>
        <w:t xml:space="preserve">一是优化治理队伍。建立“党支部+党小组”“回引储备+乡土教授”干部培养计划，现村“两委”班子队伍40岁以下占52%，大专及以上学历占72%。储备干部72人。二是深挖本土力量。对村两委班子成员、计生专干等人员建立管理台账，对在本村长期居住党员、村内思想先进人士、村内威望高人士建立台账,因事设岗、因人设职，鼓励其参与到基层治理工作中。三是调动外部资源。凝聚从村内走出去的优秀人才（乡贤）力量。率先在蟠龙、纸房村组建村级乡贤理事会，通过“联谊忆乡愁、座谈谋发展、建设家乡我参与”活动，积极引导一批成功人士参与村内信访矛盾化解、绿化美化等公益性事业建设。凝聚在本村发展的企业致富带头人力量。团结在本村内创办企业的致富带头人，建立共建共治共享机制，使其参与其中，为</w:t>
      </w:r>
    </w:p>
    <w:p>
      <w:pPr>
        <w:ind w:left="0" w:right="0" w:firstLine="560"/>
        <w:spacing w:before="450" w:after="450" w:line="312" w:lineRule="auto"/>
      </w:pPr>
      <w:r>
        <w:rPr>
          <w:rFonts w:ascii="宋体" w:hAnsi="宋体" w:eastAsia="宋体" w:cs="宋体"/>
          <w:color w:val="000"/>
          <w:sz w:val="28"/>
          <w:szCs w:val="28"/>
        </w:rPr>
        <w:t xml:space="preserve">基层治理出谋献策、出资出力。</w:t>
      </w:r>
    </w:p>
    <w:p>
      <w:pPr>
        <w:ind w:left="0" w:right="0" w:firstLine="560"/>
        <w:spacing w:before="450" w:after="450" w:line="312" w:lineRule="auto"/>
      </w:pPr>
      <w:r>
        <w:rPr>
          <w:rFonts w:ascii="宋体" w:hAnsi="宋体" w:eastAsia="宋体" w:cs="宋体"/>
          <w:color w:val="000"/>
          <w:sz w:val="28"/>
          <w:szCs w:val="28"/>
        </w:rPr>
        <w:t xml:space="preserve">（二）多措并举破解基层治理无从下手的问题。</w:t>
      </w:r>
    </w:p>
    <w:p>
      <w:pPr>
        <w:ind w:left="0" w:right="0" w:firstLine="560"/>
        <w:spacing w:before="450" w:after="450" w:line="312" w:lineRule="auto"/>
      </w:pPr>
      <w:r>
        <w:rPr>
          <w:rFonts w:ascii="宋体" w:hAnsi="宋体" w:eastAsia="宋体" w:cs="宋体"/>
          <w:color w:val="000"/>
          <w:sz w:val="28"/>
          <w:szCs w:val="28"/>
        </w:rPr>
        <w:t xml:space="preserve">一是健全组织体系。年初，我镇党委对全镇基层治理工作进行了安排部署，研究制定《蟠龙镇基层治理工作规则》《蟠龙镇基层治理重点工作计划》。构建“镇基层治理办+治理工作组+村党支部+村民小组+网格员+党员+群众”多方协同的基层治理联动机制，治理工作组和村组每月向基层治理办报告一次推进情况，全面系统掌握工作进度；二是量化任务清单。制定了《蟠龙镇基层治理重点任务清单》，从治理体系优化行动、治理队伍培育行动、治理服务提升行动等10个方面细化了工作任务，明确了责任分工；三是创新示范带动。实施乡贤助力行动。以乡贤理事会为平台，积极引导一批成功人士参与村内信访矛盾、绿化美化等公益性事业建设。以点带面，首先在纸房村试点推行，现已在全镇各村全面推广。</w:t>
      </w:r>
    </w:p>
    <w:p>
      <w:pPr>
        <w:ind w:left="0" w:right="0" w:firstLine="560"/>
        <w:spacing w:before="450" w:after="450" w:line="312" w:lineRule="auto"/>
      </w:pPr>
      <w:r>
        <w:rPr>
          <w:rFonts w:ascii="宋体" w:hAnsi="宋体" w:eastAsia="宋体" w:cs="宋体"/>
          <w:color w:val="000"/>
          <w:sz w:val="28"/>
          <w:szCs w:val="28"/>
        </w:rPr>
        <w:t xml:space="preserve">（三）变中求新践行乡村改革服务于民的宗旨。</w:t>
      </w:r>
    </w:p>
    <w:p>
      <w:pPr>
        <w:ind w:left="0" w:right="0" w:firstLine="560"/>
        <w:spacing w:before="450" w:after="450" w:line="312" w:lineRule="auto"/>
      </w:pPr>
      <w:r>
        <w:rPr>
          <w:rFonts w:ascii="宋体" w:hAnsi="宋体" w:eastAsia="宋体" w:cs="宋体"/>
          <w:color w:val="000"/>
          <w:sz w:val="28"/>
          <w:szCs w:val="28"/>
        </w:rPr>
        <w:t xml:space="preserve">一是深化干部管理。每周常态开展“比、晒、评”活动，坚持召开镇干部和支部书记季工作调度会，建立完善《干部管理制度》《考核考核》，定期对重点工作落实和干部作风进行督查。二是创新便民服务。提供“一站式”服务，切实转变工作作风，破题服务群众“最后一公里”。开展“便民代办”。各村积极收集代办事项，能立即办结的立即办，不能立即办的安排专人集中代办，有效缩短群众办事周期，也让群众少跑路。推行“上门办理”。截至目前，蟠龙镇已通过“集中办公”、“便民代办”、“上门办理”等形式为群众办理事项四百余件，初步实现了让干部多跑腿、让群众少跑路。三是坚持融入群众。坚持“问题墙+回音壁”制度，收集到乡村振兴、产业发展、基础设施建设、社会治理、环境保护等问题230个，58个问题得以解决，4个问题正在解决，有效拉近了党群干群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前期，基层治理工作虽然取得了一定的成效，但仍然存在一些问题：一是乡村规划思路不清、方法不多。二是基层治理没有经费支持。三是治理队伍自身能力不足，需要开拓眼界，提高治理能力。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一是坚持党建引领抓推进。</w:t>
      </w:r>
    </w:p>
    <w:p>
      <w:pPr>
        <w:ind w:left="0" w:right="0" w:firstLine="560"/>
        <w:spacing w:before="450" w:after="450" w:line="312" w:lineRule="auto"/>
      </w:pPr>
      <w:r>
        <w:rPr>
          <w:rFonts w:ascii="宋体" w:hAnsi="宋体" w:eastAsia="宋体" w:cs="宋体"/>
          <w:color w:val="000"/>
          <w:sz w:val="28"/>
          <w:szCs w:val="28"/>
        </w:rPr>
        <w:t xml:space="preserve">坚持以“工匠精神”抓党建，用“绣花功夫”抓“党建+”，按照“强支部、管党员、带群众”思路，有序推进党建促脱贫攻坚、党建促乡村振兴、党建+农村人居环境整治、党建+基层治理等中心工作。二是坚持对标对表抓推进。以基层治理“十项行动”任务为基础，乡贤助力基层治理为亮点，对标对表，明确分工，细化责任。三是坚持示范带动抓推进。重点打造纸房村党建+基层治理文化长廊，着力打造乡村振兴建设示范点。</w:t>
      </w:r>
    </w:p>
    <w:p>
      <w:pPr>
        <w:ind w:left="0" w:right="0" w:firstLine="560"/>
        <w:spacing w:before="450" w:after="450" w:line="312" w:lineRule="auto"/>
      </w:pPr>
      <w:r>
        <w:rPr>
          <w:rFonts w:ascii="黑体" w:hAnsi="黑体" w:eastAsia="黑体" w:cs="黑体"/>
          <w:color w:val="000000"/>
          <w:sz w:val="36"/>
          <w:szCs w:val="36"/>
          <w:b w:val="1"/>
          <w:bCs w:val="1"/>
        </w:rPr>
        <w:t xml:space="preserve">第四篇：推进社会治理现代化心得体会</w:t>
      </w:r>
    </w:p>
    <w:p>
      <w:pPr>
        <w:ind w:left="0" w:right="0" w:firstLine="560"/>
        <w:spacing w:before="450" w:after="450" w:line="312" w:lineRule="auto"/>
      </w:pPr>
      <w:r>
        <w:rPr>
          <w:rFonts w:ascii="宋体" w:hAnsi="宋体" w:eastAsia="宋体" w:cs="宋体"/>
          <w:color w:val="000"/>
          <w:sz w:val="28"/>
          <w:szCs w:val="28"/>
        </w:rPr>
        <w:t xml:space="preserve">推进社会治理现代化 心得 体会</w:t>
      </w:r>
    </w:p>
    <w:p>
      <w:pPr>
        <w:ind w:left="0" w:right="0" w:firstLine="560"/>
        <w:spacing w:before="450" w:after="450" w:line="312" w:lineRule="auto"/>
      </w:pPr>
      <w:r>
        <w:rPr>
          <w:rFonts w:ascii="宋体" w:hAnsi="宋体" w:eastAsia="宋体" w:cs="宋体"/>
          <w:color w:val="000"/>
          <w:sz w:val="28"/>
          <w:szCs w:val="28"/>
        </w:rPr>
        <w:t xml:space="preserve">推进社会治理现代化，是完善和发展中国特色社会主义制度、推进国家治理体系和治理能力现代化的重要内容。党的十八大以来，习近平总书记就加强和创新社会治理发表一系列重要讲话、作出一系列重要指示，为推进社会治理现代化指明了前进方向、提供了重要遵循。从价值维度、制度维度、主体维度、文化维度去认识和理解，有利于科学把握习近平总书记关于社会治理重要论述的思想内涵、实践逻辑和基本要求，加快完善共建共治共享的社会治理制度，打造人人有责、人人尽责、人人享有的社会治理共同体，不断提升社会治理现代化水平，使全社会在保持和谐稳定的同时更加充满生机活力。</w:t>
      </w:r>
    </w:p>
    <w:p>
      <w:pPr>
        <w:ind w:left="0" w:right="0" w:firstLine="560"/>
        <w:spacing w:before="450" w:after="450" w:line="312" w:lineRule="auto"/>
      </w:pPr>
      <w:r>
        <w:rPr>
          <w:rFonts w:ascii="宋体" w:hAnsi="宋体" w:eastAsia="宋体" w:cs="宋体"/>
          <w:color w:val="000"/>
          <w:sz w:val="28"/>
          <w:szCs w:val="28"/>
        </w:rPr>
        <w:t xml:space="preserve">价值维度：始终坚持以人民为中心 从政治伦理的视角看，社会治理首先要解决“为谁治理”的问题，这是推进社会治理现代化的逻辑起点和价值取向。习近平总书记强调，为什么人、靠什么人的问题，是检验一个政党、一个政权性质的试金石。中国共产党是为民族、为人民谋利益的政党，我们的国家是人民当家作主的社会主义国家，党和国家一切工作的出发点和落脚点都是为了人民，为了人民的一切，这是中国特色社会主义的本质体现。</w:t>
      </w:r>
    </w:p>
    <w:p>
      <w:pPr>
        <w:ind w:left="0" w:right="0" w:firstLine="560"/>
        <w:spacing w:before="450" w:after="450" w:line="312" w:lineRule="auto"/>
      </w:pPr>
      <w:r>
        <w:rPr>
          <w:rFonts w:ascii="宋体" w:hAnsi="宋体" w:eastAsia="宋体" w:cs="宋体"/>
          <w:color w:val="000"/>
          <w:sz w:val="28"/>
          <w:szCs w:val="28"/>
        </w:rPr>
        <w:t xml:space="preserve">习近平总书记关于社会治理的重要论述，闪耀着以人民为中心的思想光芒，反映了坚持人民主体地位的内在要求，彰显了人民至上的价值取向。其内涵和基本要求是，全面把握人民群众对美好生活的新期待、新要求，尊重人民群众情感，倾听人民群众呼声，通过构建“共建共治共享”的社会治理模式，寻求最大“公约数”，画出最大“同心圆”，努力营造公平正义的社会环境，在解决好人民群众最关心最直接最现实的利益问题的同时，不断增强社会发展活力。这是社会治理的根本价值取向和追求目标。</w:t>
      </w:r>
    </w:p>
    <w:p>
      <w:pPr>
        <w:ind w:left="0" w:right="0" w:firstLine="560"/>
        <w:spacing w:before="450" w:after="450" w:line="312" w:lineRule="auto"/>
      </w:pPr>
      <w:r>
        <w:rPr>
          <w:rFonts w:ascii="宋体" w:hAnsi="宋体" w:eastAsia="宋体" w:cs="宋体"/>
          <w:color w:val="000"/>
          <w:sz w:val="28"/>
          <w:szCs w:val="28"/>
        </w:rPr>
        <w:t xml:space="preserve">制度维度：法治建设与科技创新协同发力 社会治理作为国家治理的重要组成部分，在推进国家治理现代化进程中，必然要求推进社会治理现代化。其中，推进民主法治建设，强化依法治理至关重要。社会治理目标是建构一个善治的社会，而在这一进程中，需要坚持以人为本的理念和积极践行公平正义的政治伦理要求。习近平总书记强调：“要把促进社会公平正义、增进人民福祉作为一面镜子，审视我们各方面体制机制和政策规定，哪里有不符合促进社会公平正义的问题，哪里就需要改革。”善治社会必然是法治社会，如果没有法律的维持，善治社会就不可能形成。因此，社会治理要以法律制度为依托，积极推进民主法治建设。同时，在社会治理现代化过程中，要更好发挥现代科技的支撑作用，利用好现代科学技术，不断提高社会治理智能化水</w:t>
      </w:r>
    </w:p>
    <w:p>
      <w:pPr>
        <w:ind w:left="0" w:right="0" w:firstLine="560"/>
        <w:spacing w:before="450" w:after="450" w:line="312" w:lineRule="auto"/>
      </w:pPr>
      <w:r>
        <w:rPr>
          <w:rFonts w:ascii="宋体" w:hAnsi="宋体" w:eastAsia="宋体" w:cs="宋体"/>
          <w:color w:val="000"/>
          <w:sz w:val="28"/>
          <w:szCs w:val="28"/>
        </w:rPr>
        <w:t xml:space="preserve">平，加快完善党委领导、政府负责、民主协商、社会协同、公众参与、法治保障、科技支撑的社会治理体系。</w:t>
      </w:r>
    </w:p>
    <w:p>
      <w:pPr>
        <w:ind w:left="0" w:right="0" w:firstLine="560"/>
        <w:spacing w:before="450" w:after="450" w:line="312" w:lineRule="auto"/>
      </w:pPr>
      <w:r>
        <w:rPr>
          <w:rFonts w:ascii="宋体" w:hAnsi="宋体" w:eastAsia="宋体" w:cs="宋体"/>
          <w:color w:val="000"/>
          <w:sz w:val="28"/>
          <w:szCs w:val="28"/>
        </w:rPr>
        <w:t xml:space="preserve">法治建设和科技创新对于社会治理，犹如车之两轮、鸟之两翼。从制度层面，完善社会治理体制机制，促进法治建设和科技创新有机结合、协同发力，才能为实现社会治理现代化提供有力支撑和坚强保障。在这次抗击新冠肺炎疫情过程中，我国一方面坚持立改废释并举，及时完善公共卫生法律法规，加强疫情防控配套制度建设，确保始终在法治轨道上统筹推进各项防控工作，促进生产生活平稳有序，实现经济社会大局保持稳定。另一方面，加大科研攻关力度，在全国范围内广泛运用互联网、大数据、人工智能等现代科技手段，一批高科技成果在战疫中大显身手，为打赢疫情防控人民战争、总体战、阻击战提供了强大科技支撑。</w:t>
      </w:r>
    </w:p>
    <w:p>
      <w:pPr>
        <w:ind w:left="0" w:right="0" w:firstLine="560"/>
        <w:spacing w:before="450" w:after="450" w:line="312" w:lineRule="auto"/>
      </w:pPr>
      <w:r>
        <w:rPr>
          <w:rFonts w:ascii="宋体" w:hAnsi="宋体" w:eastAsia="宋体" w:cs="宋体"/>
          <w:color w:val="000"/>
          <w:sz w:val="28"/>
          <w:szCs w:val="28"/>
        </w:rPr>
        <w:t xml:space="preserve">主体维度：责任担当与治理能力缺一不可 进入新时代，人民对美好生活的向往更加强烈，群众的需要呈现多样化、多层次、多方面特征。确保社会治理的有效性和高效率，取决于治理主体的人格和能力水平。随着经济社会发展和公民素质的提高，人们的诉求也水涨船高，对治理主体的人格提出了更高要求。这种人格要求的核心，就是是否有强烈的为民服务的责任感和担当精神，是否具备新时代社会治理的能力素质，特别是学习研究、形势预判、群众工作、执行落实等能力。现代社会是一个命运共同体，推进社会治理现代化需要全社会携起手来、共同行动。</w:t>
      </w:r>
    </w:p>
    <w:p>
      <w:pPr>
        <w:ind w:left="0" w:right="0" w:firstLine="560"/>
        <w:spacing w:before="450" w:after="450" w:line="312" w:lineRule="auto"/>
      </w:pPr>
      <w:r>
        <w:rPr>
          <w:rFonts w:ascii="宋体" w:hAnsi="宋体" w:eastAsia="宋体" w:cs="宋体"/>
          <w:color w:val="000"/>
          <w:sz w:val="28"/>
          <w:szCs w:val="28"/>
        </w:rPr>
        <w:t xml:space="preserve">社会治理主体包括政府组织、企业组织、社会组织和公众。推进社会治理现代化，必须充分发挥各类社会治理主体的作用。一方面，要在坚持和加强党的领导下，通过搭建平台、完善机制、畅通渠道，支持引导企事业单位、社会组织、人民群众等主体积极参与社会治理，使人民群众在社会治理事务中实现自我管理、自我服务、自我教育、自我监督，推动形成社会治理人人参与、人人出力、人人尽责的良好局面。另一方面，要积极推进协商民主广泛多层制度化发展，完善社会治理的参与机制、协商机制和反馈机制，让城乡居民、社区、地方、行业和社会组织依法自治，并在治理实践中实现有效合作，不断提高社会治理的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文化维度：批判继承与创新发展有机结合习近平总书记指出：“一个国家选择什么样的治理体系，是由这个国家的历史传承、文化传统、经济社会发展水平决定的。”习近平总书记关于社会治理的重要论述不是无源之水、无本之木，而是在坚持马克思主义唯物史观基础上，对中华传统文化的批判继承和发展中形成的。中华文明是世界上唯一不间断的文明，中华优秀传统文化是中国人民的精神支柱，我们的社会治理体系是在我国历史文化长期发展、不断改进中循序生成的结果。把中华优秀传统文化融入社会治理，既是推进社会治理现代化的内在要求，也是推动中华优秀传统文化创造性转化、创新性发展的必由之路。</w:t>
      </w:r>
    </w:p>
    <w:p>
      <w:pPr>
        <w:ind w:left="0" w:right="0" w:firstLine="560"/>
        <w:spacing w:before="450" w:after="450" w:line="312" w:lineRule="auto"/>
      </w:pPr>
      <w:r>
        <w:rPr>
          <w:rFonts w:ascii="宋体" w:hAnsi="宋体" w:eastAsia="宋体" w:cs="宋体"/>
          <w:color w:val="000"/>
          <w:sz w:val="28"/>
          <w:szCs w:val="28"/>
        </w:rPr>
        <w:t xml:space="preserve">马克思主义是我们党和国家的根本指导思想，是区别于其他任何社会制度最显著的标志。坚持马克思主义的指导地位，就抓住了社会治理现代化的灵魂。当前，我国正处于社会全面转型、深刻变革的关键时期，社会治理面临许多新问题、新挑战，必须在马克思主义的指导下，积极推动中华优秀传统文化传承发展，更好发挥其价值重塑、培根铸魂的功能。要本着批判继承和创新发展的原则，在坚持社会主义核心价值观的引领下，摒弃与时代要求不符的陈规陋习，广泛吸收中华优秀传统文化中关于社会治理的成功经验和有益营养，把优秀传统文化转化为治理效能。正如习近平总书记指出的，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总之，推进社会治理现代化，既要批判继承，也要创新发展，把继承优秀传统文化与弘扬时代精神有机结合起来。唯有如此，才能加快构建起具有中国特色、民族特性的社会治理现代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第五篇：打造“枫桥经验”升级版 推进基层治理现代化 浙江日报</w:t>
      </w:r>
    </w:p>
    <w:p>
      <w:pPr>
        <w:ind w:left="0" w:right="0" w:firstLine="560"/>
        <w:spacing w:before="450" w:after="450" w:line="312" w:lineRule="auto"/>
      </w:pPr>
      <w:r>
        <w:rPr>
          <w:rFonts w:ascii="宋体" w:hAnsi="宋体" w:eastAsia="宋体" w:cs="宋体"/>
          <w:color w:val="000"/>
          <w:sz w:val="28"/>
          <w:szCs w:val="28"/>
        </w:rPr>
        <w:t xml:space="preserve">打造“枫桥经验”升级版 推进基层治理现代化</w:t>
      </w:r>
    </w:p>
    <w:p>
      <w:pPr>
        <w:ind w:left="0" w:right="0" w:firstLine="560"/>
        <w:spacing w:before="450" w:after="450" w:line="312" w:lineRule="auto"/>
      </w:pPr>
      <w:r>
        <w:rPr>
          <w:rFonts w:ascii="宋体" w:hAnsi="宋体" w:eastAsia="宋体" w:cs="宋体"/>
          <w:color w:val="000"/>
          <w:sz w:val="28"/>
          <w:szCs w:val="28"/>
        </w:rPr>
        <w:t xml:space="preserve">浙江日报</w:t>
      </w:r>
    </w:p>
    <w:p>
      <w:pPr>
        <w:ind w:left="0" w:right="0" w:firstLine="560"/>
        <w:spacing w:before="450" w:after="450" w:line="312" w:lineRule="auto"/>
      </w:pPr>
      <w:r>
        <w:rPr>
          <w:rFonts w:ascii="宋体" w:hAnsi="宋体" w:eastAsia="宋体" w:cs="宋体"/>
          <w:color w:val="000"/>
          <w:sz w:val="28"/>
          <w:szCs w:val="28"/>
        </w:rPr>
        <w:t xml:space="preserve">打造“枫桥经验”升级版 推进基层治理现代化 绍兴市委政法委理论学习中心组</w:t>
      </w:r>
    </w:p>
    <w:p>
      <w:pPr>
        <w:ind w:left="0" w:right="0" w:firstLine="560"/>
        <w:spacing w:before="450" w:after="450" w:line="312" w:lineRule="auto"/>
      </w:pPr>
      <w:r>
        <w:rPr>
          <w:rFonts w:ascii="宋体" w:hAnsi="宋体" w:eastAsia="宋体" w:cs="宋体"/>
          <w:color w:val="000"/>
          <w:sz w:val="28"/>
          <w:szCs w:val="28"/>
        </w:rPr>
        <w:t xml:space="preserve">编辑 江于夫</w:t>
      </w:r>
    </w:p>
    <w:p>
      <w:pPr>
        <w:ind w:left="0" w:right="0" w:firstLine="560"/>
        <w:spacing w:before="450" w:after="450" w:line="312" w:lineRule="auto"/>
      </w:pPr>
      <w:r>
        <w:rPr>
          <w:rFonts w:ascii="宋体" w:hAnsi="宋体" w:eastAsia="宋体" w:cs="宋体"/>
          <w:color w:val="000"/>
          <w:sz w:val="28"/>
          <w:szCs w:val="28"/>
        </w:rPr>
        <w:t xml:space="preserve">总书记强调，发扬优良作风，适应时代要求，创新群众工作方法，善于运用法治思维和法治方式解决涉及群众切身利益的矛盾和问题，把“枫桥经验”坚持好、发展好，把党的群众路线坚持好、贯彻好。党的十九大明确要求,加强社会治理制度建设，完善党委领导、政府负责、社会协同、公众参与、法治保障的社会治理体制，提高社会治理社会化、法治化、智能化、专业化水平。绍兴作为“枫桥经验”的发源地，在建设平安中国示范市的基础上，全力打造“枫桥经验”升级版，赋予“枫桥经验”新内涵，构建自治、法治、德治相结合的基层治理体系，着力推动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由坚持党的领导向加强党的全面领导升级。党的十九大报告指出，“党政军民学，东西南北中，党是领导一切的”；提出“坚持和加强党的全面领导”总要求。我们要以“五星达标、3A争创”活动为载体，加强基层党建工作制度化、标准化建设，强化基层党组织在基层治理中的全面领导，以基层党建全域提升引领基层治理全面提升。突出基层党组织政治属性，健全完善基层党组织规范提升、薄弱村党组织整转、“堡垒指数”星级管理、机关“挂联”基层组织等一系列治理制度，引领全体党员凝心聚力，奋发向上，为基层治理提供强大组织和作风保障。</w:t>
      </w:r>
    </w:p>
    <w:p>
      <w:pPr>
        <w:ind w:left="0" w:right="0" w:firstLine="560"/>
        <w:spacing w:before="450" w:after="450" w:line="312" w:lineRule="auto"/>
      </w:pPr>
      <w:r>
        <w:rPr>
          <w:rFonts w:ascii="宋体" w:hAnsi="宋体" w:eastAsia="宋体" w:cs="宋体"/>
          <w:color w:val="000"/>
          <w:sz w:val="28"/>
          <w:szCs w:val="28"/>
        </w:rPr>
        <w:t xml:space="preserve">由群防群治向共建共治共享升级。新时代，要围绕党的十九大提出的打造共建共治共享的社会治理格局目标，充分调动各方社会力量，加快形成社会治理人人参与、人人尽责、共治共享的良好局面。加强城乡社区协商民主，健全村级议事决策机制，通过村（居）民议事会、小区协商、业主协商、民情恳谈日等形式与载体，开展灵活多样的民主协商活动；落实村规民约乡镇（街道）备案制度，发挥村规民约、社区公约的自治自管作用，加强村（居）民自我教育、自我管理、自我服务。拓展社会组织参与社会治理的渠道，推动社会力量共同参与社会治理，大力培育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由单一调解向多元化解升级。坚持传统方法和现代方式、基层组织和多元力量“两个并重”，建立有机衔接、协调联动、高效便捷的矛盾纠纷多元化解机制，确保大事小事化解在基层。实行行政、司法、人民、专业调解“多调合一”，在基层建立矛盾纠纷多元化解中心，实现“一站式”解决矛盾纠纷。推动线下调解向线上调解拓展，建设开放式、智能化调解系统。建立矛盾中立评估机制，让第三方力量评判重大矛盾纠纷，更加客观公正地解决矛盾。推动法律专业力量下沉，完善“一村一律师”制度，探索“一村一警察”制度。</w:t>
      </w:r>
    </w:p>
    <w:p>
      <w:pPr>
        <w:ind w:left="0" w:right="0" w:firstLine="560"/>
        <w:spacing w:before="450" w:after="450" w:line="312" w:lineRule="auto"/>
      </w:pPr>
      <w:r>
        <w:rPr>
          <w:rFonts w:ascii="宋体" w:hAnsi="宋体" w:eastAsia="宋体" w:cs="宋体"/>
          <w:color w:val="000"/>
          <w:sz w:val="28"/>
          <w:szCs w:val="28"/>
        </w:rPr>
        <w:t xml:space="preserve">由条块分割管理向“四个平台”治理升级。当前，要坚持“最多跑一次”的改革理念，以全省领先、有效运行为目标，按照建构“集成化”、工作“标准化”、运行“智慧化”原则，深入推进基层治理体系“四个平台”建设，进一步推动县乡之间职责重构、资源重配、体系重整。推进全科网格建设，进一步充实全科网格员力量，开展标准化治理，提供人性化服务，进行精准化考核。</w:t>
      </w:r>
    </w:p>
    <w:p>
      <w:pPr>
        <w:ind w:left="0" w:right="0" w:firstLine="560"/>
        <w:spacing w:before="450" w:after="450" w:line="312" w:lineRule="auto"/>
      </w:pPr>
      <w:r>
        <w:rPr>
          <w:rFonts w:ascii="宋体" w:hAnsi="宋体" w:eastAsia="宋体" w:cs="宋体"/>
          <w:color w:val="000"/>
          <w:sz w:val="28"/>
          <w:szCs w:val="28"/>
        </w:rPr>
        <w:t xml:space="preserve">由传统手段向智慧方式升级。构建“互联网+社会治理”新模式，推动传统治理向智慧治理转型升级，全面提升社会治理效能。建立多元信息采集系统，充分运用视频监控、物联网、传感器等技术，全面采集人、事、物、组织等基础数据和动态轨迹，建设社会治理基础数据库和专题数据库，逐步建成全面覆盖、灵敏高效的社会动态感知体系。打造信息化立体化的社会治安防控平台，在数学建模、预测分析等方面大胆尝试，关联发掘重大热点难点问题和矛盾隐患，及时有效预测预警预防各类社会风险。建立常设性的指挥中心，构建市、县、乡、村四级“横向集成+纵向到底”的指挥处置体系，实现全市社会面情况“一口子”归集、形势“一揽子”研判、指令“一条线”下达，力促社会治理更加集约、高效。</w:t>
      </w:r>
    </w:p>
    <w:p>
      <w:pPr>
        <w:ind w:left="0" w:right="0" w:firstLine="560"/>
        <w:spacing w:before="450" w:after="450" w:line="312" w:lineRule="auto"/>
      </w:pPr>
      <w:r>
        <w:rPr>
          <w:rFonts w:ascii="宋体" w:hAnsi="宋体" w:eastAsia="宋体" w:cs="宋体"/>
          <w:color w:val="000"/>
          <w:sz w:val="28"/>
          <w:szCs w:val="28"/>
        </w:rPr>
        <w:t xml:space="preserve">由注重他律向激发自律升级。按照党的十九大“深化依法治国实践”要求，在推进科学立法、严格执法、公正司法、全民守法的基础上，逐步打造体系完备、机制健全、运转有序的公民信用体系，最大限度激发公民自律，夯实基层法治基础，实现基层治理真正有序。制定公民社会公德、职业道德、家庭美德、遵纪守法等领域的信用信息采集标准，集成建设市公共信用信息平台，对个人信用实行评分制管理，探索公民信用评价体系，逐步形成使守信者“处处守信，事事方便”、失信者“一处失信，处处受制”的信用联动奖惩机制。评分12345浙江日报报业集团主办 | ? 浙江日报报业集团版权所有 版权声明 | 关于浙报集团 | 联系方式 | 广告服务 [ 帮助 ] 浙公网安备 33010302000900号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