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在2024年政法工作会议上的发言材料（5篇可选）</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法工作会议上的发言材料在2024年政法工作会议上的发言材料市域是重大矛盾风险的集聚地，也是防止风险外溢扩散上行的重要关口。XX各级政法机关将认真贯彻习近平总书记重要指示和中央政法工作会议精神，加快推进市域社会治理现代...</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第一篇：在2024年政法工作会议上的发言材料</w:t>
      </w:r>
    </w:p>
    <w:p>
      <w:pPr>
        <w:ind w:left="0" w:right="0" w:firstLine="560"/>
        <w:spacing w:before="450" w:after="450" w:line="312" w:lineRule="auto"/>
      </w:pPr>
      <w:r>
        <w:rPr>
          <w:rFonts w:ascii="宋体" w:hAnsi="宋体" w:eastAsia="宋体" w:cs="宋体"/>
          <w:color w:val="000"/>
          <w:sz w:val="28"/>
          <w:szCs w:val="28"/>
        </w:rPr>
        <w:t xml:space="preserve">在2024年政法工作会议上的发言材料</w:t>
      </w:r>
    </w:p>
    <w:p>
      <w:pPr>
        <w:ind w:left="0" w:right="0" w:firstLine="560"/>
        <w:spacing w:before="450" w:after="450" w:line="312" w:lineRule="auto"/>
      </w:pPr>
      <w:r>
        <w:rPr>
          <w:rFonts w:ascii="宋体" w:hAnsi="宋体" w:eastAsia="宋体" w:cs="宋体"/>
          <w:color w:val="000"/>
          <w:sz w:val="28"/>
          <w:szCs w:val="28"/>
        </w:rPr>
        <w:t xml:space="preserve">市域是重大矛盾风险的集聚地，也是防止风险外溢扩散上行的重要关口。XX各级政法机关将认真贯彻习近平总书记重要指示和中央政法工作会议精神，加快推进市域社会治理现代化，使市域成为重大矛盾风险化解最有效的层级，以市域平安夯实全国平安的坚实基础。</w:t>
      </w:r>
    </w:p>
    <w:p>
      <w:pPr>
        <w:ind w:left="0" w:right="0" w:firstLine="560"/>
        <w:spacing w:before="450" w:after="450" w:line="312" w:lineRule="auto"/>
      </w:pPr>
      <w:r>
        <w:rPr>
          <w:rFonts w:ascii="宋体" w:hAnsi="宋体" w:eastAsia="宋体" w:cs="宋体"/>
          <w:color w:val="000"/>
          <w:sz w:val="28"/>
          <w:szCs w:val="28"/>
        </w:rPr>
        <w:t xml:space="preserve">一、用好试点抓手，发挥市域矛盾隐患防范化解优势</w:t>
      </w:r>
    </w:p>
    <w:p>
      <w:pPr>
        <w:ind w:left="0" w:right="0" w:firstLine="560"/>
        <w:spacing w:before="450" w:after="450" w:line="312" w:lineRule="auto"/>
      </w:pPr>
      <w:r>
        <w:rPr>
          <w:rFonts w:ascii="宋体" w:hAnsi="宋体" w:eastAsia="宋体" w:cs="宋体"/>
          <w:color w:val="000"/>
          <w:sz w:val="28"/>
          <w:szCs w:val="28"/>
        </w:rPr>
        <w:t xml:space="preserve">以全省X个市开展市域社会治理现代化为载体，强化红色治理、综治中心实体化建设、社会矛盾多元化解机制建设的特色指引。一是强化市级主体责任。推动设区市党委、政府将试点工作纳入经济社会发展全局，列入重要议事日程，完善顶层设计、政策制定、组织推动等机制措施，为试点工作提供坚强组织保障。二是强化省级统筹调度。推动省试点办强化落实“XX+X”试点工作清单调度，纳入省委2024年综合督查内容，落实省市县三级试点工作联系点制度，建立以平安报告为核心的平安建设考评体系，推动试点工作全面落地增效。三是打造XX特色亮点。加快推进“XX工程”建设，实现智能安防小区建设三年内全覆盖，推动红色治理体系系统集成，打造一批具有XX特色的社会治理品牌。</w:t>
      </w:r>
    </w:p>
    <w:p>
      <w:pPr>
        <w:ind w:left="0" w:right="0" w:firstLine="560"/>
        <w:spacing w:before="450" w:after="450" w:line="312" w:lineRule="auto"/>
      </w:pPr>
      <w:r>
        <w:rPr>
          <w:rFonts w:ascii="宋体" w:hAnsi="宋体" w:eastAsia="宋体" w:cs="宋体"/>
          <w:color w:val="000"/>
          <w:sz w:val="28"/>
          <w:szCs w:val="28"/>
        </w:rPr>
        <w:t xml:space="preserve">二、加强平台建设，整合市域矛盾隐患防范化解资源</w:t>
      </w:r>
    </w:p>
    <w:p>
      <w:pPr>
        <w:ind w:left="0" w:right="0" w:firstLine="560"/>
        <w:spacing w:before="450" w:after="450" w:line="312" w:lineRule="auto"/>
      </w:pPr>
      <w:r>
        <w:rPr>
          <w:rFonts w:ascii="宋体" w:hAnsi="宋体" w:eastAsia="宋体" w:cs="宋体"/>
          <w:color w:val="000"/>
          <w:sz w:val="28"/>
          <w:szCs w:val="28"/>
        </w:rPr>
        <w:t xml:space="preserve">坚持把矛盾隐患防范化解作为综治中心第一位的任务，深度融合汇聚各方资源力量。一是强化综治中心实体化建设。加快推进市县乡三级矛盾纠纷调处中心、专业行业调解力量以及法律服务中心整合融入综治中心平台，推动职能部门进驻开展组团式服务，实现群众矛盾化解“只跑一地”。推动省市县乡综治中心对矛盾隐患化解情况实行每天有调度、每月一通报，确保问题联治、工作联动、平安联创。二是推进网格化管理。开展网格优化整合，建设全省统一的全要素社会治理网格，实现“多网合一”。建强专职网格督导员队伍，开展平安XX志愿者行动，依托X.X万名网格员和XXX万名平安志愿者，将矛盾隐患防范化解的触角延伸到最基层。三是建成社会治理大数据平台。建好汇集治理事项监管、民生民安服务、数据分析研判、风险评估预警、决策指挥调度“五位一体”的实战平台，实现与“赣服通”链接赋能。</w:t>
      </w:r>
    </w:p>
    <w:p>
      <w:pPr>
        <w:ind w:left="0" w:right="0" w:firstLine="560"/>
        <w:spacing w:before="450" w:after="450" w:line="312" w:lineRule="auto"/>
      </w:pPr>
      <w:r>
        <w:rPr>
          <w:rFonts w:ascii="宋体" w:hAnsi="宋体" w:eastAsia="宋体" w:cs="宋体"/>
          <w:color w:val="000"/>
          <w:sz w:val="28"/>
          <w:szCs w:val="28"/>
        </w:rPr>
        <w:t xml:space="preserve">三、坚持综合施策，提升市域矛盾隐患防范化解效能</w:t>
      </w:r>
    </w:p>
    <w:p>
      <w:pPr>
        <w:ind w:left="0" w:right="0" w:firstLine="560"/>
        <w:spacing w:before="450" w:after="450" w:line="312" w:lineRule="auto"/>
      </w:pPr>
      <w:r>
        <w:rPr>
          <w:rFonts w:ascii="宋体" w:hAnsi="宋体" w:eastAsia="宋体" w:cs="宋体"/>
          <w:color w:val="000"/>
          <w:sz w:val="28"/>
          <w:szCs w:val="28"/>
        </w:rPr>
        <w:t xml:space="preserve">以机制建设为牵引，完善市域矛盾隐患防范化解工作体系。一是健全落实预防预警机制。强化源头防范，推动社会稳定风险评估机制扩面提质增效，并对各类矛盾隐患实行分级预警。二是健全落实分类归口处置机制。按照“谁主管、谁负责”原则，进一步把“分级”与“归口”衔接起来，将防范化解矛盾隐患责任对口落实到相关部门、转变为精准定位的刚性要求。三是健全落实依法化解机制。出台《XX省矛盾纠纷多元化解条例》，推动设区市用好用足地方立法权，拓展相应立法成果，深化农村“法律明白人”培养工程，推行法律顾问制度，营造化解矛盾靠法的浓厚社会氛围。四是健全落实多元解纷机制。充分发挥调解主渠道作用，强化诉调、警调、检调、访调、行调、专调、仲调相互衔接联动，完善落实研判分析、对口会商、通报交账、差异考核等工作制度，强化矛盾隐患化解整体合力。</w:t>
      </w:r>
    </w:p>
    <w:p>
      <w:pPr>
        <w:ind w:left="0" w:right="0" w:firstLine="560"/>
        <w:spacing w:before="450" w:after="450" w:line="312" w:lineRule="auto"/>
      </w:pPr>
      <w:r>
        <w:rPr>
          <w:rFonts w:ascii="黑体" w:hAnsi="黑体" w:eastAsia="黑体" w:cs="黑体"/>
          <w:color w:val="000000"/>
          <w:sz w:val="36"/>
          <w:szCs w:val="36"/>
          <w:b w:val="1"/>
          <w:bCs w:val="1"/>
        </w:rPr>
        <w:t xml:space="preserve">第二篇：街道在市委政法工作会议上的发言材料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2024年，xx街道在市委、市政府的坚强领导下，在市委政法委的具体指导下，以建设平安xx为目标，扎实推进全科大网格建设，不断提升为民服务水平和社会治理效能，为全街道经济社会高质量发展创造了良好的社会环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落实。把全科大网格建设作为重点工程抓紧抓实，组织召开党工委会议，研究制定全科大网格实施方案及网格员考核办法，成立由党工委书记任组长，综治、信访、人社、城管、派出所等职能部门参加的工作领导小组，在全街道形成了一级抓一级，层层抓落实，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健全组织架构，开展网格服务。建立健全街道、管理区、村居、网格员“四级”服务管理体系，全街道划分为x个网格，配备网格员x名，创新实施“六个一”联动体系和“五化”服务模式。截至目前，录入“三实”人口信息数据x余条，网格员走访群众x余户，办理各类事件x余件。</w:t>
      </w:r>
    </w:p>
    <w:p>
      <w:pPr>
        <w:ind w:left="0" w:right="0" w:firstLine="560"/>
        <w:spacing w:before="450" w:after="450" w:line="312" w:lineRule="auto"/>
      </w:pPr>
      <w:r>
        <w:rPr>
          <w:rFonts w:ascii="宋体" w:hAnsi="宋体" w:eastAsia="宋体" w:cs="宋体"/>
          <w:color w:val="000"/>
          <w:sz w:val="28"/>
          <w:szCs w:val="28"/>
        </w:rPr>
        <w:t xml:space="preserve">(三)加大组织管理，保障工作运行。将全科大网格建设纳入街道财政预算，投资x余万元打造综合服务中心，配套完善心理咨询、群众接待等功能科室4个，扩大监控演判室办公场所和设备投入，组织人社、民政、信访等7个部门入驻中心，为办事群众提供快捷高效、优质有序的政务服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着眼基层，服务民生显成效。围绕农村社区建设、城市基础设施投入、环境卫生整治等民生工程，加快推进全科大网格建设，加大信息采集力度，有效推进了民生项目落地开花。2024年，x家村、x上村、x南村等旧村拆迁完成x户;xx路改造升级项目完成北段主路面整修;超额完成xx、xx、xx等x个村x余户“煤改电”清洁取暖任务。</w:t>
      </w:r>
    </w:p>
    <w:p>
      <w:pPr>
        <w:ind w:left="0" w:right="0" w:firstLine="560"/>
        <w:spacing w:before="450" w:after="450" w:line="312" w:lineRule="auto"/>
      </w:pPr>
      <w:r>
        <w:rPr>
          <w:rFonts w:ascii="宋体" w:hAnsi="宋体" w:eastAsia="宋体" w:cs="宋体"/>
          <w:color w:val="000"/>
          <w:sz w:val="28"/>
          <w:szCs w:val="28"/>
        </w:rPr>
        <w:t xml:space="preserve">(二)攻坚破难，化解矛盾惠民生。依托全科大网格综合平台，限时解决涉及群众利益、影响社会稳定的突出问题。“扫黑除恶”专项斗争深入开展，接处群众举报线索9条，破获案件4起，抓获逃犯1人，拘留x人。探索建立阳光信访机制，接待群众来访x起，有效化解x起，来访数量同比下降42%;接到群众来电x起，成功调处率达100%。</w:t>
      </w:r>
    </w:p>
    <w:p>
      <w:pPr>
        <w:ind w:left="0" w:right="0" w:firstLine="560"/>
        <w:spacing w:before="450" w:after="450" w:line="312" w:lineRule="auto"/>
      </w:pPr>
      <w:r>
        <w:rPr>
          <w:rFonts w:ascii="宋体" w:hAnsi="宋体" w:eastAsia="宋体" w:cs="宋体"/>
          <w:color w:val="000"/>
          <w:sz w:val="28"/>
          <w:szCs w:val="28"/>
        </w:rPr>
        <w:t xml:space="preserve">(三)广泛宣传，营造氛围促发展。综合利用“xx综治平台”手机app和“智慧xx”全域综合解决项目，深入展开网格走访、矛盾排查等服务活动。同时，利用综治宣传月、禁毒日等时段，发放宣传资料x余份，接待咨询群众x余人次，形成了“党委领导、政府负责、社会协同、公众参与、法治保障”的社会管理综合治理工作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当前，我街道网格化服务管理宣传、网格员队伍建设、网格动态巡查能力等需进一步加强。下一步，我街道将从以下三个方面着手，加快推进全科大网格建设，确保社会综治工作取得实效。</w:t>
      </w:r>
    </w:p>
    <w:p>
      <w:pPr>
        <w:ind w:left="0" w:right="0" w:firstLine="560"/>
        <w:spacing w:before="450" w:after="450" w:line="312" w:lineRule="auto"/>
      </w:pPr>
      <w:r>
        <w:rPr>
          <w:rFonts w:ascii="宋体" w:hAnsi="宋体" w:eastAsia="宋体" w:cs="宋体"/>
          <w:color w:val="000"/>
          <w:sz w:val="28"/>
          <w:szCs w:val="28"/>
        </w:rPr>
        <w:t xml:space="preserve">(一)优化综治网格平台。加大信息系统的使用与运转投入，实施网格巡查、入户走访及问题上报数字化管理，强化全科大网格工作实施力度和网格员管理培训力度，确保各项工作做实做细。</w:t>
      </w:r>
    </w:p>
    <w:p>
      <w:pPr>
        <w:ind w:left="0" w:right="0" w:firstLine="560"/>
        <w:spacing w:before="450" w:after="450" w:line="312" w:lineRule="auto"/>
      </w:pPr>
      <w:r>
        <w:rPr>
          <w:rFonts w:ascii="宋体" w:hAnsi="宋体" w:eastAsia="宋体" w:cs="宋体"/>
          <w:color w:val="000"/>
          <w:sz w:val="28"/>
          <w:szCs w:val="28"/>
        </w:rPr>
        <w:t xml:space="preserve">(二)加强网格队伍建设。加大网格员考核力度，以群众满意度为主要依据，将月统计结果作为网格员考核加分、表彰、减分、惩处重要依据，全面激发网格员活力。</w:t>
      </w:r>
    </w:p>
    <w:p>
      <w:pPr>
        <w:ind w:left="0" w:right="0" w:firstLine="560"/>
        <w:spacing w:before="450" w:after="450" w:line="312" w:lineRule="auto"/>
      </w:pPr>
      <w:r>
        <w:rPr>
          <w:rFonts w:ascii="宋体" w:hAnsi="宋体" w:eastAsia="宋体" w:cs="宋体"/>
          <w:color w:val="000"/>
          <w:sz w:val="28"/>
          <w:szCs w:val="28"/>
        </w:rPr>
        <w:t xml:space="preserve">(三)推进“智慧xx”建设。加快智能设备安装调试，全面整合网格内资源，引导支持志愿者、社会组织等参与网格化服务管理，努力构建多方参与、共驻共建、管理有序的运行机制。</w:t>
      </w:r>
    </w:p>
    <w:p>
      <w:pPr>
        <w:ind w:left="0" w:right="0" w:firstLine="560"/>
        <w:spacing w:before="450" w:after="450" w:line="312" w:lineRule="auto"/>
      </w:pPr>
      <w:r>
        <w:rPr>
          <w:rFonts w:ascii="黑体" w:hAnsi="黑体" w:eastAsia="黑体" w:cs="黑体"/>
          <w:color w:val="000000"/>
          <w:sz w:val="36"/>
          <w:szCs w:val="36"/>
          <w:b w:val="1"/>
          <w:bCs w:val="1"/>
        </w:rPr>
        <w:t xml:space="preserve">第三篇：在政法工作会议上的发言材料</w:t>
      </w:r>
    </w:p>
    <w:p>
      <w:pPr>
        <w:ind w:left="0" w:right="0" w:firstLine="560"/>
        <w:spacing w:before="450" w:after="450" w:line="312" w:lineRule="auto"/>
      </w:pPr>
      <w:r>
        <w:rPr>
          <w:rFonts w:ascii="宋体" w:hAnsi="宋体" w:eastAsia="宋体" w:cs="宋体"/>
          <w:color w:val="000"/>
          <w:sz w:val="28"/>
          <w:szCs w:val="28"/>
        </w:rPr>
        <w:t xml:space="preserve">在政法工作会议上的发言材料（一）</w:t>
      </w:r>
    </w:p>
    <w:p>
      <w:pPr>
        <w:ind w:left="0" w:right="0" w:firstLine="560"/>
        <w:spacing w:before="450" w:after="450" w:line="312" w:lineRule="auto"/>
      </w:pPr>
      <w:r>
        <w:rPr>
          <w:rFonts w:ascii="宋体" w:hAnsi="宋体" w:eastAsia="宋体" w:cs="宋体"/>
          <w:color w:val="000"/>
          <w:sz w:val="28"/>
          <w:szCs w:val="28"/>
        </w:rPr>
        <w:t xml:space="preserve">围绕党和国家工作大局，为推动高质量发展、构建新发展格局提供法治保障，是政法机关的重要职责。xx各级政法机关将认真贯彻习近平总书记重要指示和中央政法工作会议精神，扎实开展工作，为推动高质量发展、构建新发展格局提供有力法治服务保障。</w:t>
      </w:r>
    </w:p>
    <w:p>
      <w:pPr>
        <w:ind w:left="0" w:right="0" w:firstLine="560"/>
        <w:spacing w:before="450" w:after="450" w:line="312" w:lineRule="auto"/>
      </w:pPr>
      <w:r>
        <w:rPr>
          <w:rFonts w:ascii="宋体" w:hAnsi="宋体" w:eastAsia="宋体" w:cs="宋体"/>
          <w:color w:val="000"/>
          <w:sz w:val="28"/>
          <w:szCs w:val="28"/>
        </w:rPr>
        <w:t xml:space="preserve">第一，坚持以打促建，着力营造安全稳定的社会环境。一方面，依法打击危害人民群众生命财产安全的犯罪。完善扫黑除恶常态化机制，及时开展反盗抢、防诈骗、扫毒害、追逃犯等系列行动，依法惩治妨害传染病防治、污染环境、冒名顶替上大学、性侵未成年人等犯罪，不断增强人民群众安全感、满意度。另一方面，依法打击破坏市场经济秩序的违法犯罪。严惩侵犯知识产权、垄断经营以及网络诈骗、非法集资、非法吸收公众存款、非法讨债等犯罪，维护良好市场秩序，为高质量发展和畅通国内国际双循环提供司法保障。</w:t>
      </w:r>
    </w:p>
    <w:p>
      <w:pPr>
        <w:ind w:left="0" w:right="0" w:firstLine="560"/>
        <w:spacing w:before="450" w:after="450" w:line="312" w:lineRule="auto"/>
      </w:pPr>
      <w:r>
        <w:rPr>
          <w:rFonts w:ascii="宋体" w:hAnsi="宋体" w:eastAsia="宋体" w:cs="宋体"/>
          <w:color w:val="000"/>
          <w:sz w:val="28"/>
          <w:szCs w:val="28"/>
        </w:rPr>
        <w:t xml:space="preserve">第二，坚持以企为本，着力保障企业和企业家合法权益。以强化落实全省支持企业家干事创业xx条措施为载体，加大对企业和企业家合法权益的保护。一是依法保护企业正常生产经营。及时惩治阻挠企业正常生产经营的违法犯罪。二是加大涉企案件审理力度。对久拖不结、久办未果的案件进行清理，及时化解涉企纠纷，最大限度释放企业活力。三是对企业依法慎用强制措施。最大限度减少对企业经营的影响。</w:t>
      </w:r>
    </w:p>
    <w:p>
      <w:pPr>
        <w:ind w:left="0" w:right="0" w:firstLine="560"/>
        <w:spacing w:before="450" w:after="450" w:line="312" w:lineRule="auto"/>
      </w:pPr>
      <w:r>
        <w:rPr>
          <w:rFonts w:ascii="宋体" w:hAnsi="宋体" w:eastAsia="宋体" w:cs="宋体"/>
          <w:color w:val="000"/>
          <w:sz w:val="28"/>
          <w:szCs w:val="28"/>
        </w:rPr>
        <w:t xml:space="preserve">第三，坚持以整促改，着力解决影响法治环境的突出问题。以“优化法治营商环境攻坚行动”为抓手，继续深入查摆、整治影响法治环境的突出问题。一方面，认真解决市场法治环境自身存在的问题。加强反垄断和反不正当竞争执法司法，依法打击非法集资、恶意逃废金融债务、虚假诉讼等违法犯罪，塑造高效规范、公平竞争的市场环境。另一方面，坚决整治执法司法方面存在的突出问题。把今年确定为“执法规范化建设年”，结合开展政法队伍教育整顿，对执法司法突出问题进行集中整治，提高执法司法质效和规范化水平，营造良好法治环境。</w:t>
      </w:r>
    </w:p>
    <w:p>
      <w:pPr>
        <w:ind w:left="0" w:right="0" w:firstLine="560"/>
        <w:spacing w:before="450" w:after="450" w:line="312" w:lineRule="auto"/>
      </w:pPr>
      <w:r>
        <w:rPr>
          <w:rFonts w:ascii="宋体" w:hAnsi="宋体" w:eastAsia="宋体" w:cs="宋体"/>
          <w:color w:val="000"/>
          <w:sz w:val="28"/>
          <w:szCs w:val="28"/>
        </w:rPr>
        <w:t xml:space="preserve">第四，坚持以改增效，全面提升法治保障能力水平。一是全面优化政法公共服务。加强工作流程再造，加快“智慧政法”建设，努力让数据多跑路、群众少跑腿。二是继续加强有效制度供给。认真落实xx省优化营商环境、社会信用、中国（xx）自由贸易试验区等条例，出台法治xx建设“十四五”实施纲要，加强产权、知识产权司法保护和公益诉讼等方面的制度供给，在数字经济、乡村振兴、防范化解重大风险等方面尽快填补立法空白。深化“xx法治指数”评估试点，发挥对法治环境评价的“杠杆”作用。三是继续放大法律服务效能。推进公共法律服务一体化建设和法律服务代理机制，建立自贸区法律服务平台，推进涉外律师、律所孵化培育工程，为建设对外开放新高地，提供优质高效的法律服务。在政法工作会议上的发言材料（二）</w:t>
      </w:r>
    </w:p>
    <w:p>
      <w:pPr>
        <w:ind w:left="0" w:right="0" w:firstLine="560"/>
        <w:spacing w:before="450" w:after="450" w:line="312" w:lineRule="auto"/>
      </w:pPr>
      <w:r>
        <w:rPr>
          <w:rFonts w:ascii="宋体" w:hAnsi="宋体" w:eastAsia="宋体" w:cs="宋体"/>
          <w:color w:val="000"/>
          <w:sz w:val="28"/>
          <w:szCs w:val="28"/>
        </w:rPr>
        <w:t xml:space="preserve">市域是重大矛盾风险的集聚地，也是防止风险外溢扩散上行的重要关口。xx各级政法机关将认真贯彻习近平总书记重要指示和中央政法工作会议精神，加快推进市域社会治理现代化，使市域成为重大矛盾风险化解最有效的层级，以市域平安夯实全国平安的坚实基础。</w:t>
      </w:r>
    </w:p>
    <w:p>
      <w:pPr>
        <w:ind w:left="0" w:right="0" w:firstLine="560"/>
        <w:spacing w:before="450" w:after="450" w:line="312" w:lineRule="auto"/>
      </w:pPr>
      <w:r>
        <w:rPr>
          <w:rFonts w:ascii="宋体" w:hAnsi="宋体" w:eastAsia="宋体" w:cs="宋体"/>
          <w:color w:val="000"/>
          <w:sz w:val="28"/>
          <w:szCs w:val="28"/>
        </w:rPr>
        <w:t xml:space="preserve">一、用好试点抓手，发挥市域矛盾隐患防范化解优势</w:t>
      </w:r>
    </w:p>
    <w:p>
      <w:pPr>
        <w:ind w:left="0" w:right="0" w:firstLine="560"/>
        <w:spacing w:before="450" w:after="450" w:line="312" w:lineRule="auto"/>
      </w:pPr>
      <w:r>
        <w:rPr>
          <w:rFonts w:ascii="宋体" w:hAnsi="宋体" w:eastAsia="宋体" w:cs="宋体"/>
          <w:color w:val="000"/>
          <w:sz w:val="28"/>
          <w:szCs w:val="28"/>
        </w:rPr>
        <w:t xml:space="preserve">以全省x个市开展市域社会治理现代化为载体，强化红色治理、综治中心实体化建设、社会矛盾多元化解机制建设的特色指引。一是强化市级主体责任。推动设区市党委、政府将试点工作纳入经济社会发展全局，列入重要议事日程，完善顶层设计、政策制定、组织推动等机制措施，为试点工作提供坚强组织保障。二是强化省级统筹调度。推动省试点办强化落实“xx+x”试点工作清单调度，纳入省委2024年综合督查内容，落实省市县三级试点工作联系点制度，建立以平安报告为核心的平安建设考评体系，推动试点工作全面落地增效。三是打造xx特色亮点。加快推进“xx工程”建设，实现智能安防小区建设三年内全覆盖，推动红色治理体系系统集成，打造一批具有xx特色的社会治理品牌。</w:t>
      </w:r>
    </w:p>
    <w:p>
      <w:pPr>
        <w:ind w:left="0" w:right="0" w:firstLine="560"/>
        <w:spacing w:before="450" w:after="450" w:line="312" w:lineRule="auto"/>
      </w:pPr>
      <w:r>
        <w:rPr>
          <w:rFonts w:ascii="宋体" w:hAnsi="宋体" w:eastAsia="宋体" w:cs="宋体"/>
          <w:color w:val="000"/>
          <w:sz w:val="28"/>
          <w:szCs w:val="28"/>
        </w:rPr>
        <w:t xml:space="preserve">二、加强平台建设，整合市域矛盾隐患防范化解资源</w:t>
      </w:r>
    </w:p>
    <w:p>
      <w:pPr>
        <w:ind w:left="0" w:right="0" w:firstLine="560"/>
        <w:spacing w:before="450" w:after="450" w:line="312" w:lineRule="auto"/>
      </w:pPr>
      <w:r>
        <w:rPr>
          <w:rFonts w:ascii="宋体" w:hAnsi="宋体" w:eastAsia="宋体" w:cs="宋体"/>
          <w:color w:val="000"/>
          <w:sz w:val="28"/>
          <w:szCs w:val="28"/>
        </w:rPr>
        <w:t xml:space="preserve">坚持把矛盾隐患防范化解作为综治中心第一位的任务，深度融合汇聚各方资源力量。一是强化综治中心实体化建设。加快推进市县乡三级矛盾纠纷调处中心、专业行业调解力量以及法律服务中心整合融入综治中心平台，推动职能部门进驻开展组团式服务，实现群众矛盾化解“只跑一地”。推动省市县乡综治中心对矛盾隐患化解情况实行每天有调度、每月一通报，确保问题联治、工作联动、平安联创。二是推进网格化管理。开展网格优化整合，建设全省统一的全要素社会治理网格，实现“多网合一”。建强专职网格督导员队伍，开展平安xx志愿者行动，依托x.x万名网格员和xxx万名平安志愿者，将矛盾隐患防范化解的触角延伸到最基层。三是建成社会治理大数据平台。建好汇集治理事项监管、民生民安服务、数据分析研判、风险评估预警、决策指挥调度“五位一体”的实战平台，实现与“赣服通”链接赋能。</w:t>
      </w:r>
    </w:p>
    <w:p>
      <w:pPr>
        <w:ind w:left="0" w:right="0" w:firstLine="560"/>
        <w:spacing w:before="450" w:after="450" w:line="312" w:lineRule="auto"/>
      </w:pPr>
      <w:r>
        <w:rPr>
          <w:rFonts w:ascii="宋体" w:hAnsi="宋体" w:eastAsia="宋体" w:cs="宋体"/>
          <w:color w:val="000"/>
          <w:sz w:val="28"/>
          <w:szCs w:val="28"/>
        </w:rPr>
        <w:t xml:space="preserve">三、坚持综合施策，提升市域矛盾隐患防范化解效能</w:t>
      </w:r>
    </w:p>
    <w:p>
      <w:pPr>
        <w:ind w:left="0" w:right="0" w:firstLine="560"/>
        <w:spacing w:before="450" w:after="450" w:line="312" w:lineRule="auto"/>
      </w:pPr>
      <w:r>
        <w:rPr>
          <w:rFonts w:ascii="宋体" w:hAnsi="宋体" w:eastAsia="宋体" w:cs="宋体"/>
          <w:color w:val="000"/>
          <w:sz w:val="28"/>
          <w:szCs w:val="28"/>
        </w:rPr>
        <w:t xml:space="preserve">以机制建设为牵引，完善市域矛盾隐患防范化解工作体系。一是健全落实预防预警机制。强化源头防范，推动社会稳定风险评估机制扩面提质增效，并对各类矛盾隐患实行分级预警。二是健全落实分类归口处置机制。按照“谁主管、谁负责”原则，进一步把“分级”与“归口”衔接起来，将防范化解矛盾隐患责任对口落实到相关部门、转变为精准定位的刚性要求。三是健全落实依法化解机制。出台《xx省矛盾纠纷多元化解条例》，推动设区市用好用足地方立法权，拓展相应立法成果，深化农村“法律明白人”培养工程，推行法律顾问制度，营造化解矛盾靠法的浓厚社会氛围。四是健全落实多元解纷机制。充分发挥调解主渠道作用，强化诉调、警调、检调、访调、行调、专调、仲调相互衔接联动，完善落实研判分析、对口会商、通报交账、差异考核等工作制度，强化矛盾隐患化解整体合力。在政法工作会议上的发言材料（三）</w:t>
      </w:r>
    </w:p>
    <w:p>
      <w:pPr>
        <w:ind w:left="0" w:right="0" w:firstLine="560"/>
        <w:spacing w:before="450" w:after="450" w:line="312" w:lineRule="auto"/>
      </w:pPr>
      <w:r>
        <w:rPr>
          <w:rFonts w:ascii="宋体" w:hAnsi="宋体" w:eastAsia="宋体" w:cs="宋体"/>
          <w:color w:val="000"/>
          <w:sz w:val="28"/>
          <w:szCs w:val="28"/>
        </w:rPr>
        <w:t xml:space="preserve">深化执法司法制约监督体系改革和建设，是推进政法领域全面深化改革的重要抓手，也是遵循权力运行规律破解执法司法突出问题的必然要求。xx各级政法机关将从三个方面着手，加快构建新型制约监督体系，提高执法司法公信力。</w:t>
      </w:r>
    </w:p>
    <w:p>
      <w:pPr>
        <w:ind w:left="0" w:right="0" w:firstLine="560"/>
        <w:spacing w:before="450" w:after="450" w:line="312" w:lineRule="auto"/>
      </w:pPr>
      <w:r>
        <w:rPr>
          <w:rFonts w:ascii="宋体" w:hAnsi="宋体" w:eastAsia="宋体" w:cs="宋体"/>
          <w:color w:val="000"/>
          <w:sz w:val="28"/>
          <w:szCs w:val="28"/>
        </w:rPr>
        <w:t xml:space="preserve">一、突出同向发力，增强制约监督系统性</w:t>
      </w:r>
    </w:p>
    <w:p>
      <w:pPr>
        <w:ind w:left="0" w:right="0" w:firstLine="560"/>
        <w:spacing w:before="450" w:after="450" w:line="312" w:lineRule="auto"/>
      </w:pPr>
      <w:r>
        <w:rPr>
          <w:rFonts w:ascii="宋体" w:hAnsi="宋体" w:eastAsia="宋体" w:cs="宋体"/>
          <w:color w:val="000"/>
          <w:sz w:val="28"/>
          <w:szCs w:val="28"/>
        </w:rPr>
        <w:t xml:space="preserve">一是强化政治监督。落实好全省已建立的贯彻习近平总书记重要指示精神“回头看”工作机制，完善好xx省贯彻《中国共产党政法工作条例》xx项配套制度，通过政治督察、委员述职等方式及时跟踪问效，确保习近平总书记关于政法工作重要指示和党中央决策部署落地落实。二是实化外部监督。坚持系统观念，整合协同政法单位审管、案管、法制、督察等力量，邀请纪检监察机关参加，解决好监督合力不足的问题。三是优化互相监督。统一常见多发刑事案件基本证据标准，充分发挥审判对侦查、起诉的制约引导作用，完善抗诉、再审检察建议、纠正意见等多元监督格局，解决好制约监督不力的问题。四是细化内部监督。以“四类案件”监督管理为抓手，进一步明确院庭长权力清单和监督管理职责，解决不敢管、不会管、不善管的问题。</w:t>
      </w:r>
    </w:p>
    <w:p>
      <w:pPr>
        <w:ind w:left="0" w:right="0" w:firstLine="560"/>
        <w:spacing w:before="450" w:after="450" w:line="312" w:lineRule="auto"/>
      </w:pPr>
      <w:r>
        <w:rPr>
          <w:rFonts w:ascii="宋体" w:hAnsi="宋体" w:eastAsia="宋体" w:cs="宋体"/>
          <w:color w:val="000"/>
          <w:sz w:val="28"/>
          <w:szCs w:val="28"/>
        </w:rPr>
        <w:t xml:space="preserve">二、突出问题导向，增强制约监督针对性</w:t>
      </w:r>
    </w:p>
    <w:p>
      <w:pPr>
        <w:ind w:left="0" w:right="0" w:firstLine="560"/>
        <w:spacing w:before="450" w:after="450" w:line="312" w:lineRule="auto"/>
      </w:pPr>
      <w:r>
        <w:rPr>
          <w:rFonts w:ascii="宋体" w:hAnsi="宋体" w:eastAsia="宋体" w:cs="宋体"/>
          <w:color w:val="000"/>
          <w:sz w:val="28"/>
          <w:szCs w:val="28"/>
        </w:rPr>
        <w:t xml:space="preserve">一是抓案件评查。2024年，省市党委政法委牵头主导，对全省法院发回重审和直接改判的xxxx件民商事案件进行评查，紧盯二审发回重审、类案不同判、申诉申请再审、新类型案件办理中存在的问题，建立常态化案件评查机制，一体推进常规评查、重点评查、专项评查，帮助找准短板弱项、提升能力水平。总结推广检察机关对法院判决无罪、批捕后不起诉或撤回起诉等案件评查的做法，加强对刑罚变更执行的同步监督，促进精准监督。二是抓集中整治。结合政法队伍教育整顿，全面排查整治有案不立、压案不查、有罪不究，“运动式”“一刀切”执法，违规违法办理减刑、假释、暂予监外执行，司法人员与律师不当接触交往等执法司法问题。三是抓智能监管。制定全省政法智能化建设五年规划，高标准建设政法大数据办案平台，推动政法跨部门数据汇集共享，完善线上执法司法流程规则，切实将科技优势转化为监督效能。</w:t>
      </w:r>
    </w:p>
    <w:p>
      <w:pPr>
        <w:ind w:left="0" w:right="0" w:firstLine="560"/>
        <w:spacing w:before="450" w:after="450" w:line="312" w:lineRule="auto"/>
      </w:pPr>
      <w:r>
        <w:rPr>
          <w:rFonts w:ascii="宋体" w:hAnsi="宋体" w:eastAsia="宋体" w:cs="宋体"/>
          <w:color w:val="000"/>
          <w:sz w:val="28"/>
          <w:szCs w:val="28"/>
        </w:rPr>
        <w:t xml:space="preserve">三、突出结果运用，增强制约监督实效性</w:t>
      </w:r>
    </w:p>
    <w:p>
      <w:pPr>
        <w:ind w:left="0" w:right="0" w:firstLine="560"/>
        <w:spacing w:before="450" w:after="450" w:line="312" w:lineRule="auto"/>
      </w:pPr>
      <w:r>
        <w:rPr>
          <w:rFonts w:ascii="宋体" w:hAnsi="宋体" w:eastAsia="宋体" w:cs="宋体"/>
          <w:color w:val="000"/>
          <w:sz w:val="28"/>
          <w:szCs w:val="28"/>
        </w:rPr>
        <w:t xml:space="preserve">一是用好监督结果。健全执法档案、情况通报、反馈整改等长效机制，推动监督结果与绩效考核、员额管理、惩戒问责的有效衔接，真正使监督“长出牙齿”。二是推进执法监督与执纪监督契合。协调配合纪检监察机关依纪依法调查处理执法监督、涉法涉诉信访等工作中发现的问题线索，促进公正规范廉洁执法。三是严肃追责问责。完善司法惩戒制度，建立惩戒委员会专业审查前置机制，实现司法惩戒、政务处分、司法追究协同发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香河县人民法院院长赵万江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全县政法会议召开之际，我代表县法院党组和全体干警向县委坚决保证，向全县人民郑重承诺：在县委的正确领导下，我们决心以十七届六中全会精神为指导，以科学发展观为统领，以“三个至上”为方针，围绕公正与效率主题，大力推进“三项重点工作”。决心以新的思路、新的举措、新的作风、新的形象，服从和服务于全县发展大局，全面开创各项审判工作。为香河社会和谐稳定，经济又快又好发展，提供坚强有力的服务保障和司法保障。</w:t>
      </w:r>
    </w:p>
    <w:p>
      <w:pPr>
        <w:ind w:left="0" w:right="0" w:firstLine="560"/>
        <w:spacing w:before="450" w:after="450" w:line="312" w:lineRule="auto"/>
      </w:pPr>
      <w:r>
        <w:rPr>
          <w:rFonts w:ascii="宋体" w:hAnsi="宋体" w:eastAsia="宋体" w:cs="宋体"/>
          <w:color w:val="000"/>
          <w:sz w:val="28"/>
          <w:szCs w:val="28"/>
        </w:rPr>
        <w:t xml:space="preserve">为完成好各项任务。我们决心做到：</w:t>
      </w:r>
    </w:p>
    <w:p>
      <w:pPr>
        <w:ind w:left="0" w:right="0" w:firstLine="560"/>
        <w:spacing w:before="450" w:after="450" w:line="312" w:lineRule="auto"/>
      </w:pPr>
      <w:r>
        <w:rPr>
          <w:rFonts w:ascii="宋体" w:hAnsi="宋体" w:eastAsia="宋体" w:cs="宋体"/>
          <w:color w:val="000"/>
          <w:sz w:val="28"/>
          <w:szCs w:val="28"/>
        </w:rPr>
        <w:t xml:space="preserve">一、高站位，严要求，统一思想</w:t>
      </w:r>
    </w:p>
    <w:p>
      <w:pPr>
        <w:ind w:left="0" w:right="0" w:firstLine="560"/>
        <w:spacing w:before="450" w:after="450" w:line="312" w:lineRule="auto"/>
      </w:pPr>
      <w:r>
        <w:rPr>
          <w:rFonts w:ascii="宋体" w:hAnsi="宋体" w:eastAsia="宋体" w:cs="宋体"/>
          <w:color w:val="000"/>
          <w:sz w:val="28"/>
          <w:szCs w:val="28"/>
        </w:rPr>
        <w:t xml:space="preserve">在审判工作中，我们确保时刻站在讲政治、讲大局的高度，牢固稳定压倒一切思想，坚决服从县委领导，服从服务于县委中心工作，善于把党的路线方针政策运用到审判工作之中，用人民法官的法律智慧、政治智慧和饱满的热情、高昂的斗志，最大限度地实现法律效果、政治效果、经济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二、强措施，严管理，提升活力</w:t>
      </w:r>
    </w:p>
    <w:p>
      <w:pPr>
        <w:ind w:left="0" w:right="0" w:firstLine="560"/>
        <w:spacing w:before="450" w:after="450" w:line="312" w:lineRule="auto"/>
      </w:pPr>
      <w:r>
        <w:rPr>
          <w:rFonts w:ascii="宋体" w:hAnsi="宋体" w:eastAsia="宋体" w:cs="宋体"/>
          <w:color w:val="000"/>
          <w:sz w:val="28"/>
          <w:szCs w:val="28"/>
        </w:rPr>
        <w:t xml:space="preserve">以队伍建设为抓手，坚持“三要三不要”“两大两小一禁止”原则，以班子的表率作用，以党员干部的先锋模范作用，努力提升法院的凝聚力和队伍的战斗力。以“文化建院、文化强院”为建院方针，全面开展岗位大练兵活动，进一步提升法官综合素质和实际工作能力。以规范化管理为手段，将各项工作细化量化到考核指标上，健全奖惩机制，规范执法行为，促进公正执法。全面开展警示教育，通过培训教育、组织活动、谈心政审、明察暗访等措施，大力加强廉政建设，不断增强干警的廉洁自律意识和拒腐防变能力，确保案件不出问题、干警不出问题、队伍不出问题。</w:t>
      </w:r>
    </w:p>
    <w:p>
      <w:pPr>
        <w:ind w:left="0" w:right="0" w:firstLine="560"/>
        <w:spacing w:before="450" w:after="450" w:line="312" w:lineRule="auto"/>
      </w:pPr>
      <w:r>
        <w:rPr>
          <w:rFonts w:ascii="宋体" w:hAnsi="宋体" w:eastAsia="宋体" w:cs="宋体"/>
          <w:color w:val="000"/>
          <w:sz w:val="28"/>
          <w:szCs w:val="28"/>
        </w:rPr>
        <w:t xml:space="preserve">三、抓审判，保稳定，促进和谐。</w:t>
      </w:r>
    </w:p>
    <w:p>
      <w:pPr>
        <w:ind w:left="0" w:right="0" w:firstLine="560"/>
        <w:spacing w:before="450" w:after="450" w:line="312" w:lineRule="auto"/>
      </w:pPr>
      <w:r>
        <w:rPr>
          <w:rFonts w:ascii="宋体" w:hAnsi="宋体" w:eastAsia="宋体" w:cs="宋体"/>
          <w:color w:val="000"/>
          <w:sz w:val="28"/>
          <w:szCs w:val="28"/>
        </w:rPr>
        <w:t xml:space="preserve">围绕“公正司法，一心为民”，全面开展争先创优活动。刑事审判坚持从重从快的“严打”方针不动摇，全面推行和总结量刑规范化审判经验，正确适用宽严相济政策，强化刑事和解力度，积极化解刑事矛盾，努力打造有利于发展的治安环境。民商事审判以“调解优先，当判则判”为原则，着力抓好矛盾化解工作，以服务招商引资、服务经济发展、服务民生为重点，妥善处理好城镇化建设、拆迁改造、农村土地承包经营权流转发生的各种矛盾纠纷。行政审判围绕依法监督和支持行政机关依法行政，着力行政矛盾的诉前化解，有效缓解和减少“官民”矛盾，努力打造和谐的行政发展环境。执行工作以创新方式方法为突破口，用足、用好、用尽、用活各种执行措施，做到打击与保护兼顾，强制与疏导结合，注重执行和解工作，坚决打击有能力而拒不执行、和暴力抗法者，全力攻克执行难。以司法服务中心为龙头，以解决群众实际困难为突破口，全力避免和化解信访案件，确保全年无越级进京访。</w:t>
      </w:r>
    </w:p>
    <w:p>
      <w:pPr>
        <w:ind w:left="0" w:right="0" w:firstLine="560"/>
        <w:spacing w:before="450" w:after="450" w:line="312" w:lineRule="auto"/>
      </w:pPr>
      <w:r>
        <w:rPr>
          <w:rFonts w:ascii="宋体" w:hAnsi="宋体" w:eastAsia="宋体" w:cs="宋体"/>
          <w:color w:val="000"/>
          <w:sz w:val="28"/>
          <w:szCs w:val="28"/>
        </w:rPr>
        <w:t xml:space="preserve">我们决心以落实此次政法会议精神为契机，创造性能动性地开展审判工作，为实现“建一流班子，带一流队伍，创一流业绩，树一流形象”的工作目标，为香河和谐社会的稳定，经济的突飞发展而努力奋斗。请县委放心，请全县人民放心，我们承诺的坚决做到。对以上承诺，诚请各位领导、社会各界监督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2024年，xx街道在市委、市政府的坚强领导下，在市委政法委的具体指导下，以建设平安xx为目标，扎实推进全科大网格建设，不断提升为民服务水平和社会治理效能，为全街道经济社会高质量发展创造了良好的社会环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落实。把全科大网格建设作为重点工程抓紧抓实，组织召开党工委会议，研究制定全科大网格实施方案及网格员考核办法，成立由党工委书记任组长，综治、信访、人社、城管、派出所等职能部门参加的工作领导小组，在全街道形成了一级抓一级，层层抓落实，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健全组织架构，开展网格服务。建立健全街道、管理区、村居、网格员“四级”服务管理体系，全街道划分为53个网格，配备网格员97名，创新实施“六个一”联动体系和“五化”服务模式。截至目前，录入“三实”人口信息数据28000余条，网格员走访群众10000余户，办理各类事件23000余件。</w:t>
      </w:r>
    </w:p>
    <w:p>
      <w:pPr>
        <w:ind w:left="0" w:right="0" w:firstLine="560"/>
        <w:spacing w:before="450" w:after="450" w:line="312" w:lineRule="auto"/>
      </w:pPr>
      <w:r>
        <w:rPr>
          <w:rFonts w:ascii="宋体" w:hAnsi="宋体" w:eastAsia="宋体" w:cs="宋体"/>
          <w:color w:val="000"/>
          <w:sz w:val="28"/>
          <w:szCs w:val="28"/>
        </w:rPr>
        <w:t xml:space="preserve">（三）加大组织管理，保障工作运行。将全科大网格建设纳入街道财政预算，投资20余万元打造综合服务中心，配套完善心理咨询、群众接待等功能科室4个，扩大监控演判室办公场所和设备投入，组织人社、民政、信访等7个部门入驻中心，为办事群众提供快捷高效、优质有序的政务服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着眼基层，服务民生显成效。围绕农村社区建设、城市基础设施投入、环境卫生整治等民生工程，加快推进全科大网格建设，加大信息采集力度，有效推进了民生项目落地开花。2024年，X家村、X上村、X南村等旧村拆迁完成473户;xx路改造升级项目完成北段主路面整修;超额完成xx、xx、xx等17个村3600余户“煤改电”清洁取暖任务。</w:t>
      </w:r>
    </w:p>
    <w:p>
      <w:pPr>
        <w:ind w:left="0" w:right="0" w:firstLine="560"/>
        <w:spacing w:before="450" w:after="450" w:line="312" w:lineRule="auto"/>
      </w:pPr>
      <w:r>
        <w:rPr>
          <w:rFonts w:ascii="宋体" w:hAnsi="宋体" w:eastAsia="宋体" w:cs="宋体"/>
          <w:color w:val="000"/>
          <w:sz w:val="28"/>
          <w:szCs w:val="28"/>
        </w:rPr>
        <w:t xml:space="preserve">（二）攻坚破难，化解矛盾惠民生。依托全科大网格综合平台，限时解决涉及群众利益、影响社会稳定的突出问题。“扫黑除恶”专项斗争深入开展，接处群众举报线索9条，破获案件4起，抓获逃犯1人，拘留21人。探索建立阳光信访机制，接待群众来访123起，有效化解120起，来访数量同比下降42%;接到群众来电363起，成功调处率达100%。</w:t>
      </w:r>
    </w:p>
    <w:p>
      <w:pPr>
        <w:ind w:left="0" w:right="0" w:firstLine="560"/>
        <w:spacing w:before="450" w:after="450" w:line="312" w:lineRule="auto"/>
      </w:pPr>
      <w:r>
        <w:rPr>
          <w:rFonts w:ascii="宋体" w:hAnsi="宋体" w:eastAsia="宋体" w:cs="宋体"/>
          <w:color w:val="000"/>
          <w:sz w:val="28"/>
          <w:szCs w:val="28"/>
        </w:rPr>
        <w:t xml:space="preserve">（三）广泛宣传，营造氛围促发展。综合利用“xx综治平台”手机APP和“智慧xx”全域综合解决项目，深入展开网格走访、矛盾排查等服务活动。同时，利用综治宣传月、禁毒日等时段，发放宣传资料20000余份，接待咨询群众150余人次，形成了“党委领导、政府负责、社会协同、公众参与、法治保障”的社会管理综合治理工作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当前，我街道网格化服务管理宣传、网格员队伍建设、网格动态巡查能力等需进一步加强。下一步，我街道将从以下三个方面着手，加快推进全科大网格建设，确保社会综治工作取得实效。</w:t>
      </w:r>
    </w:p>
    <w:p>
      <w:pPr>
        <w:ind w:left="0" w:right="0" w:firstLine="560"/>
        <w:spacing w:before="450" w:after="450" w:line="312" w:lineRule="auto"/>
      </w:pPr>
      <w:r>
        <w:rPr>
          <w:rFonts w:ascii="宋体" w:hAnsi="宋体" w:eastAsia="宋体" w:cs="宋体"/>
          <w:color w:val="000"/>
          <w:sz w:val="28"/>
          <w:szCs w:val="28"/>
        </w:rPr>
        <w:t xml:space="preserve">（一）优化综治网格平台。加大信息系统的使用与运转投入，实施网格巡查、入户走访及问题上报数字化管理，强化全科大网格工作实施力度和网格员管理培训力度，确保各项工作做实做细。</w:t>
      </w:r>
    </w:p>
    <w:p>
      <w:pPr>
        <w:ind w:left="0" w:right="0" w:firstLine="560"/>
        <w:spacing w:before="450" w:after="450" w:line="312" w:lineRule="auto"/>
      </w:pPr>
      <w:r>
        <w:rPr>
          <w:rFonts w:ascii="宋体" w:hAnsi="宋体" w:eastAsia="宋体" w:cs="宋体"/>
          <w:color w:val="000"/>
          <w:sz w:val="28"/>
          <w:szCs w:val="28"/>
        </w:rPr>
        <w:t xml:space="preserve">（二）加强网格队伍建设。加大网格员考核力度，以群众满意度为主要依据，将月统计结果作为网格员考核加分、表彰、减分、惩处重要依据，全面激发网格员活力。</w:t>
      </w:r>
    </w:p>
    <w:p>
      <w:pPr>
        <w:ind w:left="0" w:right="0" w:firstLine="560"/>
        <w:spacing w:before="450" w:after="450" w:line="312" w:lineRule="auto"/>
      </w:pPr>
      <w:r>
        <w:rPr>
          <w:rFonts w:ascii="宋体" w:hAnsi="宋体" w:eastAsia="宋体" w:cs="宋体"/>
          <w:color w:val="000"/>
          <w:sz w:val="28"/>
          <w:szCs w:val="28"/>
        </w:rPr>
        <w:t xml:space="preserve">（三）推进“智慧xx”建设。加快智能设备安装调试，全面整合网格内资源，引导支持志愿者、社会组织等参与网格化服务管理，努力构建多方参与、共驻共建、管理有序的运行机制。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2025-05-04T08:44:21+08:00</dcterms:created>
  <dcterms:modified xsi:type="dcterms:W3CDTF">2025-05-04T08:44:21+08:00</dcterms:modified>
</cp:coreProperties>
</file>

<file path=docProps/custom.xml><?xml version="1.0" encoding="utf-8"?>
<Properties xmlns="http://schemas.openxmlformats.org/officeDocument/2006/custom-properties" xmlns:vt="http://schemas.openxmlformats.org/officeDocument/2006/docPropsVTypes"/>
</file>