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1、指出材料中所蕴含的唯物辩证法的哲学范畴并分析内涵2、请理论联系实际，如何理解“具体问题具体分析”？</w:t>
      </w:r>
      <w:bookmarkEnd w:id="1"/>
    </w:p>
    <w:p>
      <w:pPr>
        <w:jc w:val="center"/>
        <w:spacing w:before="0" w:after="450"/>
      </w:pPr>
      <w:r>
        <w:rPr>
          <w:rFonts w:ascii="Arial" w:hAnsi="Arial" w:eastAsia="Arial" w:cs="Arial"/>
          <w:color w:val="999999"/>
          <w:sz w:val="20"/>
          <w:szCs w:val="20"/>
        </w:rPr>
        <w:t xml:space="preserve">来源：网络  作者：独酌月影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材料分析题（100分）材料：华佗是我国历史上的一位名医。有一次，府吏倪寻和李延两人均头痛发热，同请华佗看病。经华佗望色、诊脉后，给李延开了解表发散药，给倪寻开的是泻药。正当二人疑惑之际，华佗解释道：李延是因受凉，病在外，故应当吃解表药。倪寻...</w:t>
      </w:r>
    </w:p>
    <w:p>
      <w:pPr>
        <w:ind w:left="0" w:right="0" w:firstLine="560"/>
        <w:spacing w:before="450" w:after="450" w:line="312" w:lineRule="auto"/>
      </w:pPr>
      <w:r>
        <w:rPr>
          <w:rFonts w:ascii="宋体" w:hAnsi="宋体" w:eastAsia="宋体" w:cs="宋体"/>
          <w:color w:val="000"/>
          <w:sz w:val="28"/>
          <w:szCs w:val="28"/>
        </w:rPr>
        <w:t xml:space="preserve">材料分析题（100分）</w:t>
      </w:r>
    </w:p>
    <w:p>
      <w:pPr>
        <w:ind w:left="0" w:right="0" w:firstLine="560"/>
        <w:spacing w:before="450" w:after="450" w:line="312" w:lineRule="auto"/>
      </w:pPr>
      <w:r>
        <w:rPr>
          <w:rFonts w:ascii="宋体" w:hAnsi="宋体" w:eastAsia="宋体" w:cs="宋体"/>
          <w:color w:val="000"/>
          <w:sz w:val="28"/>
          <w:szCs w:val="28"/>
        </w:rPr>
        <w:t xml:space="preserve">材料：华佗是我国历史上的一位名医。有一次，府吏倪寻和李延两人均头痛发热，同请华佗看病。经华佗望色、诊脉后，给李延开了解表发散药，给倪寻开的是泻药。正当二人疑惑之际，华佗解释道：李延是因受凉，病在外，故应当吃解表药。倪寻是因饮食过多引起，病在内，故应当服用泻药。二人虽病状相似，但病因不同，所治疗方法也不同。二人信服，各自拿药服用，很快痊愈。</w:t>
      </w:r>
    </w:p>
    <w:p>
      <w:pPr>
        <w:ind w:left="0" w:right="0" w:firstLine="560"/>
        <w:spacing w:before="450" w:after="450" w:line="312" w:lineRule="auto"/>
      </w:pPr>
      <w:r>
        <w:rPr>
          <w:rFonts w:ascii="宋体" w:hAnsi="宋体" w:eastAsia="宋体" w:cs="宋体"/>
          <w:color w:val="000"/>
          <w:sz w:val="28"/>
          <w:szCs w:val="28"/>
        </w:rPr>
        <w:t xml:space="preserve">1、指出材料中所蕴含的唯物辩证法的哲学范畴并分析内涵。（70分）</w:t>
      </w:r>
    </w:p>
    <w:p>
      <w:pPr>
        <w:ind w:left="0" w:right="0" w:firstLine="560"/>
        <w:spacing w:before="450" w:after="450" w:line="312" w:lineRule="auto"/>
      </w:pPr>
      <w:r>
        <w:rPr>
          <w:rFonts w:ascii="宋体" w:hAnsi="宋体" w:eastAsia="宋体" w:cs="宋体"/>
          <w:color w:val="000"/>
          <w:sz w:val="28"/>
          <w:szCs w:val="28"/>
        </w:rPr>
        <w:t xml:space="preserve">2、请理论联系实际，如何理解“具体问题具体分析”？（30分）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华佗对症下药治头痛发热的故事所涉及的唯物辩证法基本范畴主要有：</w:t>
      </w:r>
    </w:p>
    <w:p>
      <w:pPr>
        <w:ind w:left="0" w:right="0" w:firstLine="560"/>
        <w:spacing w:before="450" w:after="450" w:line="312" w:lineRule="auto"/>
      </w:pPr>
      <w:r>
        <w:rPr>
          <w:rFonts w:ascii="宋体" w:hAnsi="宋体" w:eastAsia="宋体" w:cs="宋体"/>
          <w:color w:val="000"/>
          <w:sz w:val="28"/>
          <w:szCs w:val="28"/>
        </w:rPr>
        <w:t xml:space="preserve">第一，现象和本质的辩证关系。现象和本质是揭示客观事物的外部表现和内部联系相互关系的范畴。现象是事物的外部联系和表面特征。本质是深藏于现象背后并制约现象的内部联系。本质和现象既有区别，又相互统一。华佗对症下药是透过头痛发热的现象，运用科学的方法，发现了疾病的本质。</w:t>
      </w:r>
    </w:p>
    <w:p>
      <w:pPr>
        <w:ind w:left="0" w:right="0" w:firstLine="560"/>
        <w:spacing w:before="450" w:after="450" w:line="312" w:lineRule="auto"/>
      </w:pPr>
      <w:r>
        <w:rPr>
          <w:rFonts w:ascii="宋体" w:hAnsi="宋体" w:eastAsia="宋体" w:cs="宋体"/>
          <w:color w:val="000"/>
          <w:sz w:val="28"/>
          <w:szCs w:val="28"/>
        </w:rPr>
        <w:t xml:space="preserve">第二，原因和结果的辩证关系。原因和结果是揭示事物的前后相继、彼此制约的关系范畴。唯物辩证法把这种引起与被引起的关系，称为因果关系或因果联系。其中，引起某种现象的现象叫原因，而被某种现象所引起的现象叫结果。因果联系的特点是：因果联系是有时间顺序的联系，总是原因在前结果在后，但并不是任何前后相继的现象都存在着因果联系。原因和结果的关系是辩证的：原因和结果的区分既是确定的，又是不确定的；原因和结果是相互依存、相互作用、相互转化的；原因和结果的关系是复杂多样的。引起头痛发热这一结果的病因是复杂多样的，华佗运用科学的方法，发现了不同的病因，才做到了对症下药。</w:t>
      </w:r>
    </w:p>
    <w:p>
      <w:pPr>
        <w:ind w:left="0" w:right="0" w:firstLine="560"/>
        <w:spacing w:before="450" w:after="450" w:line="312" w:lineRule="auto"/>
      </w:pPr>
      <w:r>
        <w:rPr>
          <w:rFonts w:ascii="宋体" w:hAnsi="宋体" w:eastAsia="宋体" w:cs="宋体"/>
          <w:color w:val="000"/>
          <w:sz w:val="28"/>
          <w:szCs w:val="28"/>
        </w:rPr>
        <w:t xml:space="preserve">矛盾特殊性原理和矛盾普遍性和特殊性的辨证关系原理都要求具体问题具体分析，具体问题具体分析是马克思主义活的灵魂。所谓具体问题具体分析，是指在矛盾普遍性原理的指导下，具体地分析矛盾的特殊性，并找出解决矛盾的正确方法。</w:t>
      </w:r>
    </w:p>
    <w:p>
      <w:pPr>
        <w:ind w:left="0" w:right="0" w:firstLine="560"/>
        <w:spacing w:before="450" w:after="450" w:line="312" w:lineRule="auto"/>
      </w:pPr>
      <w:r>
        <w:rPr>
          <w:rFonts w:ascii="宋体" w:hAnsi="宋体" w:eastAsia="宋体" w:cs="宋体"/>
          <w:color w:val="000"/>
          <w:sz w:val="28"/>
          <w:szCs w:val="28"/>
        </w:rPr>
        <w:t xml:space="preserve">首先，必须要在矛盾普遍性原理的指导下，也就是说要承认事事有矛盾，时时有矛盾。如果不承认这一点，那就意味着世界是一个没有矛盾的世界，因而也就谈不上去分析矛盾的特殊性了。所以，具体分析矛盾的特殊性应在承认矛盾普遍性的前提下才能进行。</w:t>
      </w:r>
    </w:p>
    <w:p>
      <w:pPr>
        <w:ind w:left="0" w:right="0" w:firstLine="560"/>
        <w:spacing w:before="450" w:after="450" w:line="312" w:lineRule="auto"/>
      </w:pPr>
      <w:r>
        <w:rPr>
          <w:rFonts w:ascii="宋体" w:hAnsi="宋体" w:eastAsia="宋体" w:cs="宋体"/>
          <w:color w:val="000"/>
          <w:sz w:val="28"/>
          <w:szCs w:val="28"/>
        </w:rPr>
        <w:t xml:space="preserve">其次，我们具体分析矛盾特殊性的最终目的是要找到正确、合适的方法，从而解决矛盾。仅仅停留在认识的层面上是远远不够的，哲学理论必须在实际运用中实现自身的价值。所以，具体问题具体分析应在认识事物矛盾特殊性的基础上真正解决矛盾。</w:t>
      </w:r>
    </w:p>
    <w:p>
      <w:pPr>
        <w:ind w:left="0" w:right="0" w:firstLine="560"/>
        <w:spacing w:before="450" w:after="450" w:line="312" w:lineRule="auto"/>
      </w:pPr>
      <w:r>
        <w:rPr>
          <w:rFonts w:ascii="宋体" w:hAnsi="宋体" w:eastAsia="宋体" w:cs="宋体"/>
          <w:color w:val="000"/>
          <w:sz w:val="28"/>
          <w:szCs w:val="28"/>
        </w:rPr>
        <w:t xml:space="preserve">华佗对症下药治头痛发热的故事说明，要在实践中真正做到“具体问题具体分析”。启示有：</w:t>
      </w:r>
    </w:p>
    <w:p>
      <w:pPr>
        <w:ind w:left="0" w:right="0" w:firstLine="560"/>
        <w:spacing w:before="450" w:after="450" w:line="312" w:lineRule="auto"/>
      </w:pPr>
      <w:r>
        <w:rPr>
          <w:rFonts w:ascii="宋体" w:hAnsi="宋体" w:eastAsia="宋体" w:cs="宋体"/>
          <w:color w:val="000"/>
          <w:sz w:val="28"/>
          <w:szCs w:val="28"/>
        </w:rPr>
        <w:t xml:space="preserve">第一，一切要从实际出发；</w:t>
      </w:r>
    </w:p>
    <w:p>
      <w:pPr>
        <w:ind w:left="0" w:right="0" w:firstLine="560"/>
        <w:spacing w:before="450" w:after="450" w:line="312" w:lineRule="auto"/>
      </w:pPr>
      <w:r>
        <w:rPr>
          <w:rFonts w:ascii="宋体" w:hAnsi="宋体" w:eastAsia="宋体" w:cs="宋体"/>
          <w:color w:val="000"/>
          <w:sz w:val="28"/>
          <w:szCs w:val="28"/>
        </w:rPr>
        <w:t xml:space="preserve">第二，我们能够通过现象认识事物的本质，同时又要求人们透过现象看本质，透过现象揭示本质是科学研究的任务。</w:t>
      </w:r>
    </w:p>
    <w:p>
      <w:pPr>
        <w:ind w:left="0" w:right="0" w:firstLine="560"/>
        <w:spacing w:before="450" w:after="450" w:line="312" w:lineRule="auto"/>
      </w:pPr>
      <w:r>
        <w:rPr>
          <w:rFonts w:ascii="宋体" w:hAnsi="宋体" w:eastAsia="宋体" w:cs="宋体"/>
          <w:color w:val="000"/>
          <w:sz w:val="28"/>
          <w:szCs w:val="28"/>
        </w:rPr>
        <w:t xml:space="preserve">第三，正确把握事物的因果联系是提高实践活动自觉性和有效性的必要条件；</w:t>
      </w:r>
    </w:p>
    <w:p>
      <w:pPr>
        <w:ind w:left="0" w:right="0" w:firstLine="560"/>
        <w:spacing w:before="450" w:after="450" w:line="312" w:lineRule="auto"/>
      </w:pPr>
      <w:r>
        <w:rPr>
          <w:rFonts w:ascii="宋体" w:hAnsi="宋体" w:eastAsia="宋体" w:cs="宋体"/>
          <w:color w:val="000"/>
          <w:sz w:val="28"/>
          <w:szCs w:val="28"/>
        </w:rPr>
        <w:t xml:space="preserve">第四，要注意使用科学的方法。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2025-07-28T03:38:19+08:00</dcterms:created>
  <dcterms:modified xsi:type="dcterms:W3CDTF">2025-07-28T03:38:19+08:00</dcterms:modified>
</cp:coreProperties>
</file>

<file path=docProps/custom.xml><?xml version="1.0" encoding="utf-8"?>
<Properties xmlns="http://schemas.openxmlformats.org/officeDocument/2006/custom-properties" xmlns:vt="http://schemas.openxmlformats.org/officeDocument/2006/docPropsVTypes"/>
</file>