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如何推进全面脱贫与乡村振兴有效衔接</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推进全面脱贫与乡村振兴有效衔接发言材料按照会议按排，我就如何推进全面脱贫与乡村振兴有效衔接做如下发言，不妥之处请各位指正。今年是决战决胜全面小康的关键之年，统筹推进全面脱贫与乡村振兴的有效衔接至关重要，我认为要以全面脱贫决胜小康为目标，...</w:t>
      </w:r>
    </w:p>
    <w:p>
      <w:pPr>
        <w:ind w:left="0" w:right="0" w:firstLine="560"/>
        <w:spacing w:before="450" w:after="450" w:line="312" w:lineRule="auto"/>
      </w:pPr>
      <w:r>
        <w:rPr>
          <w:rFonts w:ascii="宋体" w:hAnsi="宋体" w:eastAsia="宋体" w:cs="宋体"/>
          <w:color w:val="000"/>
          <w:sz w:val="28"/>
          <w:szCs w:val="28"/>
        </w:rPr>
        <w:t xml:space="preserve">如何推进全面脱贫与乡村振兴有效衔接发言材料</w:t>
      </w:r>
    </w:p>
    <w:p>
      <w:pPr>
        <w:ind w:left="0" w:right="0" w:firstLine="560"/>
        <w:spacing w:before="450" w:after="450" w:line="312" w:lineRule="auto"/>
      </w:pPr>
      <w:r>
        <w:rPr>
          <w:rFonts w:ascii="宋体" w:hAnsi="宋体" w:eastAsia="宋体" w:cs="宋体"/>
          <w:color w:val="000"/>
          <w:sz w:val="28"/>
          <w:szCs w:val="28"/>
        </w:rPr>
        <w:t xml:space="preserve">按照会议按排，我就如何推进全面脱贫与乡村振兴有效衔接做如下发言，不妥之处请各位指正。</w:t>
      </w:r>
    </w:p>
    <w:p>
      <w:pPr>
        <w:ind w:left="0" w:right="0" w:firstLine="560"/>
        <w:spacing w:before="450" w:after="450" w:line="312" w:lineRule="auto"/>
      </w:pPr>
      <w:r>
        <w:rPr>
          <w:rFonts w:ascii="宋体" w:hAnsi="宋体" w:eastAsia="宋体" w:cs="宋体"/>
          <w:color w:val="000"/>
          <w:sz w:val="28"/>
          <w:szCs w:val="28"/>
        </w:rPr>
        <w:t xml:space="preserve">今年是决战决胜全面小康的关键之年，统筹推进全面脱贫与乡村振兴的有效衔接至关重要，我认为要以全面脱贫决胜小康为目标，以实施乡村振兴战略为总抓手，着力推动要素配置、资金投入、公共服务向农牧业农牧区领域倾斜，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一、脱贫攻坚与乡村振兴衔接应遵循以下三个基本原则。</w:t>
      </w:r>
    </w:p>
    <w:p>
      <w:pPr>
        <w:ind w:left="0" w:right="0" w:firstLine="560"/>
        <w:spacing w:before="450" w:after="450" w:line="312" w:lineRule="auto"/>
      </w:pPr>
      <w:r>
        <w:rPr>
          <w:rFonts w:ascii="宋体" w:hAnsi="宋体" w:eastAsia="宋体" w:cs="宋体"/>
          <w:color w:val="000"/>
          <w:sz w:val="28"/>
          <w:szCs w:val="28"/>
        </w:rPr>
        <w:t xml:space="preserve">一是要始终坚持精准扶贫思想。</w:t>
      </w:r>
    </w:p>
    <w:p>
      <w:pPr>
        <w:ind w:left="0" w:right="0" w:firstLine="560"/>
        <w:spacing w:before="450" w:after="450" w:line="312" w:lineRule="auto"/>
      </w:pPr>
      <w:r>
        <w:rPr>
          <w:rFonts w:ascii="宋体" w:hAnsi="宋体" w:eastAsia="宋体" w:cs="宋体"/>
          <w:color w:val="000"/>
          <w:sz w:val="28"/>
          <w:szCs w:val="28"/>
        </w:rPr>
        <w:t xml:space="preserve">脱贫攻坚的成效证明了精准扶贫思想的科学性，在衔接过程中，要将“精准”原则贯穿脱贫攻坚和乡村振兴的始终，以习近平总书记关于扶贫工作和实施乡村振兴战略的重要论述为指导，坚持精准衔接、分类施策，进一步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二是坚持分阶段有序推进。</w:t>
      </w:r>
    </w:p>
    <w:p>
      <w:pPr>
        <w:ind w:left="0" w:right="0" w:firstLine="560"/>
        <w:spacing w:before="450" w:after="450" w:line="312" w:lineRule="auto"/>
      </w:pPr>
      <w:r>
        <w:rPr>
          <w:rFonts w:ascii="宋体" w:hAnsi="宋体" w:eastAsia="宋体" w:cs="宋体"/>
          <w:color w:val="000"/>
          <w:sz w:val="28"/>
          <w:szCs w:val="28"/>
        </w:rPr>
        <w:t xml:space="preserve">2024年之前，以脱贫攻坚夯实乡村振兴基础，将“产业兴旺、生态宜居、乡风文明、治理有效、生活富裕”的乡村振兴战略总要求融入具体的脱贫攻坚行动。2024年以后，以乡村振兴引领扶贫工作，为巩固提升脱贫成果提供新要求、新动力和新保障。</w:t>
      </w:r>
    </w:p>
    <w:p>
      <w:pPr>
        <w:ind w:left="0" w:right="0" w:firstLine="560"/>
        <w:spacing w:before="450" w:after="450" w:line="312" w:lineRule="auto"/>
      </w:pPr>
      <w:r>
        <w:rPr>
          <w:rFonts w:ascii="宋体" w:hAnsi="宋体" w:eastAsia="宋体" w:cs="宋体"/>
          <w:color w:val="000"/>
          <w:sz w:val="28"/>
          <w:szCs w:val="28"/>
        </w:rPr>
        <w:t xml:space="preserve">三是坚持分地区逐步推进。</w:t>
      </w:r>
    </w:p>
    <w:p>
      <w:pPr>
        <w:ind w:left="0" w:right="0" w:firstLine="560"/>
        <w:spacing w:before="450" w:after="450" w:line="312" w:lineRule="auto"/>
      </w:pPr>
      <w:r>
        <w:rPr>
          <w:rFonts w:ascii="宋体" w:hAnsi="宋体" w:eastAsia="宋体" w:cs="宋体"/>
          <w:color w:val="000"/>
          <w:sz w:val="28"/>
          <w:szCs w:val="28"/>
        </w:rPr>
        <w:t xml:space="preserve">由于不同地区的自然禀赋和经济社会发展基础等方面存在差距，脱贫攻坚的进度和质量各不相同。因此，应当坚持因地制宜、分类推进的原则，针对地区、乡村发展基础和阶段的差异性，先行先试，逐步完成衔接。</w:t>
      </w:r>
    </w:p>
    <w:p>
      <w:pPr>
        <w:ind w:left="0" w:right="0" w:firstLine="560"/>
        <w:spacing w:before="450" w:after="450" w:line="312" w:lineRule="auto"/>
      </w:pPr>
      <w:r>
        <w:rPr>
          <w:rFonts w:ascii="宋体" w:hAnsi="宋体" w:eastAsia="宋体" w:cs="宋体"/>
          <w:color w:val="000"/>
          <w:sz w:val="28"/>
          <w:szCs w:val="28"/>
        </w:rPr>
        <w:t xml:space="preserve">二、通过全面脱贫实现乡村全面振兴</w:t>
      </w:r>
    </w:p>
    <w:p>
      <w:pPr>
        <w:ind w:left="0" w:right="0" w:firstLine="560"/>
        <w:spacing w:before="450" w:after="450" w:line="312" w:lineRule="auto"/>
      </w:pPr>
      <w:r>
        <w:rPr>
          <w:rFonts w:ascii="宋体" w:hAnsi="宋体" w:eastAsia="宋体" w:cs="宋体"/>
          <w:color w:val="000"/>
          <w:sz w:val="28"/>
          <w:szCs w:val="28"/>
        </w:rPr>
        <w:t xml:space="preserve">（一）继续强化智志双扶。</w:t>
      </w:r>
    </w:p>
    <w:p>
      <w:pPr>
        <w:ind w:left="0" w:right="0" w:firstLine="560"/>
        <w:spacing w:before="450" w:after="450" w:line="312" w:lineRule="auto"/>
      </w:pPr>
      <w:r>
        <w:rPr>
          <w:rFonts w:ascii="宋体" w:hAnsi="宋体" w:eastAsia="宋体" w:cs="宋体"/>
          <w:color w:val="000"/>
          <w:sz w:val="28"/>
          <w:szCs w:val="28"/>
        </w:rPr>
        <w:t xml:space="preserve">加强政策宣传，加大贫困群众的劳动技能、适用技术培训力度。加强政策引导，鼓励自力更生、主动脱贫的人员发挥自己的能力脱贫致富，形成正向激励作用;对尚有劳动能力却无所作为的贫困群众减少资金项目扶持，利用“爱心超市”、奖励扶助等调动内生动力的项目，引导其增强脱贫的参与性和能动性;对“因懒致贫、因赌致贫、因婚致贫、因子女不赡养老人致贫”等不良现象，因户施策，教育惩戒，杜绝不良导向。</w:t>
      </w:r>
    </w:p>
    <w:p>
      <w:pPr>
        <w:ind w:left="0" w:right="0" w:firstLine="560"/>
        <w:spacing w:before="450" w:after="450" w:line="312" w:lineRule="auto"/>
      </w:pPr>
      <w:r>
        <w:rPr>
          <w:rFonts w:ascii="宋体" w:hAnsi="宋体" w:eastAsia="宋体" w:cs="宋体"/>
          <w:color w:val="000"/>
          <w:sz w:val="28"/>
          <w:szCs w:val="28"/>
        </w:rPr>
        <w:t xml:space="preserve">（二）全面推进、综合提升，在实践中实现脱贫攻坚与乡村振兴有效衔接。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脱贫攻坚与乡村振兴的有效衔接，要以脱贫攻坚在产业、生态、组织、文化和人才等方面取得的成效为基础，推动要素配置、资金投入、公共服务向农业农村倾斜，全面实现乡村振兴。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（三）促进产业减贫及升级，实现产业兴旺。</w:t>
      </w:r>
    </w:p>
    <w:p>
      <w:pPr>
        <w:ind w:left="0" w:right="0" w:firstLine="560"/>
        <w:spacing w:before="450" w:after="450" w:line="312" w:lineRule="auto"/>
      </w:pPr>
      <w:r>
        <w:rPr>
          <w:rFonts w:ascii="宋体" w:hAnsi="宋体" w:eastAsia="宋体" w:cs="宋体"/>
          <w:color w:val="000"/>
          <w:sz w:val="28"/>
          <w:szCs w:val="28"/>
        </w:rPr>
        <w:t xml:space="preserve">产业发展是实现脱贫攻坚和乡村振兴的重要标志，产业升级是实现二者有机衔接的必然要求。一是要将乡村振兴战略的思想和原则融入具体的产业发展中，牢牢把握产业选择、资金筹措、技术服务、农民培训、组织形式、利益联结机制等方面，打一场振兴乡村经济的产业革命。二是制定县级、乡级以及村级的产业振兴规划，在乡村振兴总体规划指引下，发挥各地特色，制定阶段性的产业规划。三是鼓励多元产业发展，在原有扶贫产业基础上，推动一、二、三产业融合发展，延长农业产业链、价值链，提高产品增加值。四是促进小农户和现代农业发展有机衔接，培育新型农业经营主体工程，发展多种形式适度规模经营，提升小农生产经营组织化程度，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（四）坚持绿色减贫及发展，实现生态宜居。</w:t>
      </w:r>
    </w:p>
    <w:p>
      <w:pPr>
        <w:ind w:left="0" w:right="0" w:firstLine="560"/>
        <w:spacing w:before="450" w:after="450" w:line="312" w:lineRule="auto"/>
      </w:pPr>
      <w:r>
        <w:rPr>
          <w:rFonts w:ascii="宋体" w:hAnsi="宋体" w:eastAsia="宋体" w:cs="宋体"/>
          <w:color w:val="000"/>
          <w:sz w:val="28"/>
          <w:szCs w:val="28"/>
        </w:rPr>
        <w:t xml:space="preserve">实现脱贫攻坚与乡村振兴的有效衔接，关键在于继续坚持绿色减贫的理念，以绿色发展引领乡村振兴。一是在观念继承层面，生态振兴要继续以“两山”思想为指导，将生态振兴与产业振兴融合起来，推动生态资源向资产与资金有序转化，实现生态保护与经济发展“双赢”。二是在内容上，要从生态保护、农业新业态、农业标准化生产方面促进贫困地区绿色发展，加快乡村振兴进程。三是在实施方法上，采取法律方式保证绿色发展和环境保护政策切实落地，通过立法来保护乡村整体环境。</w:t>
      </w:r>
    </w:p>
    <w:p>
      <w:pPr>
        <w:ind w:left="0" w:right="0" w:firstLine="560"/>
        <w:spacing w:before="450" w:after="450" w:line="312" w:lineRule="auto"/>
      </w:pPr>
      <w:r>
        <w:rPr>
          <w:rFonts w:ascii="宋体" w:hAnsi="宋体" w:eastAsia="宋体" w:cs="宋体"/>
          <w:color w:val="000"/>
          <w:sz w:val="28"/>
          <w:szCs w:val="28"/>
        </w:rPr>
        <w:t xml:space="preserve">（五）促进组织衔接及强化，实现治理有效。</w:t>
      </w:r>
    </w:p>
    <w:p>
      <w:pPr>
        <w:ind w:left="0" w:right="0" w:firstLine="560"/>
        <w:spacing w:before="450" w:after="450" w:line="312" w:lineRule="auto"/>
      </w:pPr>
      <w:r>
        <w:rPr>
          <w:rFonts w:ascii="宋体" w:hAnsi="宋体" w:eastAsia="宋体" w:cs="宋体"/>
          <w:color w:val="000"/>
          <w:sz w:val="28"/>
          <w:szCs w:val="28"/>
        </w:rPr>
        <w:t xml:space="preserve">脱贫攻坚巨大成就的取得关键就在于强大的组织动员能力。一是做好“五级书记抓扶贫”与乡村振兴的有效衔接，将其总结提炼、推广运用到乡村振兴中。二是建立起相对完善的组织力量，将脱贫攻坚的组织机制与乡村振兴衔接，利用驻村干部振兴、第一书记振兴、对口帮扶振兴等方式，奠定乡村振兴战略的组织基础，提升乡村治理的领导能力。三是着力打造自治、法治、德治相结合的乡村治理体系。在继承发扬脱贫攻坚治理精华的同时，重点抓好法制建设，以法治推进乡村振兴。</w:t>
      </w:r>
    </w:p>
    <w:p>
      <w:pPr>
        <w:ind w:left="0" w:right="0" w:firstLine="560"/>
        <w:spacing w:before="450" w:after="450" w:line="312" w:lineRule="auto"/>
      </w:pPr>
      <w:r>
        <w:rPr>
          <w:rFonts w:ascii="宋体" w:hAnsi="宋体" w:eastAsia="宋体" w:cs="宋体"/>
          <w:color w:val="000"/>
          <w:sz w:val="28"/>
          <w:szCs w:val="28"/>
        </w:rPr>
        <w:t xml:space="preserve">（六）推动文化减贫及振兴，实现乡风文明。</w:t>
      </w:r>
    </w:p>
    <w:p>
      <w:pPr>
        <w:ind w:left="0" w:right="0" w:firstLine="560"/>
        <w:spacing w:before="450" w:after="450" w:line="312" w:lineRule="auto"/>
      </w:pPr>
      <w:r>
        <w:rPr>
          <w:rFonts w:ascii="宋体" w:hAnsi="宋体" w:eastAsia="宋体" w:cs="宋体"/>
          <w:color w:val="000"/>
          <w:sz w:val="28"/>
          <w:szCs w:val="28"/>
        </w:rPr>
        <w:t xml:space="preserve">大力推进文化振兴，壮大乡村振兴战略的动力源泉。一要把培育和践行社会主义核心价值观的根本要求贯穿始终，通过教育引导、舆论宣传、文化熏陶、道德教化、实践养成和制度保障，形成良好的家风家规，同时外化为自觉行动。二是借鉴国内外乡村文明的优秀成果，结合乡村实际找到最适合自身情况的方法，形成富有特色的乡村文化。三是要加快实现乡村文化产业化，运用市场化的手段，做好“文化+旅游”“文化+市场”“文化+产品”等产业，保持乡村文化的生命力和创新力。</w:t>
      </w:r>
    </w:p>
    <w:p>
      <w:pPr>
        <w:ind w:left="0" w:right="0" w:firstLine="560"/>
        <w:spacing w:before="450" w:after="450" w:line="312" w:lineRule="auto"/>
      </w:pPr>
      <w:r>
        <w:rPr>
          <w:rFonts w:ascii="宋体" w:hAnsi="宋体" w:eastAsia="宋体" w:cs="宋体"/>
          <w:color w:val="000"/>
          <w:sz w:val="28"/>
          <w:szCs w:val="28"/>
        </w:rPr>
        <w:t xml:space="preserve">（七）强化人才培养及提升，实现人才振兴。</w:t>
      </w:r>
    </w:p>
    <w:p>
      <w:pPr>
        <w:ind w:left="0" w:right="0" w:firstLine="560"/>
        <w:spacing w:before="450" w:after="450" w:line="312" w:lineRule="auto"/>
      </w:pPr>
      <w:r>
        <w:rPr>
          <w:rFonts w:ascii="宋体" w:hAnsi="宋体" w:eastAsia="宋体" w:cs="宋体"/>
          <w:color w:val="000"/>
          <w:sz w:val="28"/>
          <w:szCs w:val="28"/>
        </w:rPr>
        <w:t xml:space="preserve">由于中国长期受城乡二元结构和城乡发展不均衡的影响，导致人才大量流入城市，农村发展遭遇严重人才瓶颈。脱贫攻坚与锻炼干部、人才培养的有机结合是我国特色扶贫的重要经验。在与乡村振兴衔接过程中，政府应继续发挥主动性，通过“内育”与“外引”相结合，补足农村的人才短板。一是以“内育”培养乡土人才。通过加强教育和培训，培养新时代的乡土人才，使其成为乡村振兴的“领头雁”。二是以“外引”促进乡村人才的最优化配置。引进懂科技、懂管理、懂市场、懂法律的现代化人才，为乡村振兴注入新的活力和动力，为乡村振兴战略提供坚实的人才支撑和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2025-05-02T14:30:01+08:00</dcterms:created>
  <dcterms:modified xsi:type="dcterms:W3CDTF">2025-05-02T14:30:01+08:00</dcterms:modified>
</cp:coreProperties>
</file>

<file path=docProps/custom.xml><?xml version="1.0" encoding="utf-8"?>
<Properties xmlns="http://schemas.openxmlformats.org/officeDocument/2006/custom-properties" xmlns:vt="http://schemas.openxmlformats.org/officeDocument/2006/docPropsVTypes"/>
</file>