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国家开放大学电大《教育学》网络课判断题答案</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网络课判断题答案判断题题目1《论语》的产生标志中国教育学的萌芽。选择一项：对错题目2教育学是研究教育问题，揭示教育规律的科学。选择一项：对错题目3专门的教育机构——学校产生的条件是印刷术。选择一项：对错题目4教育是...</w:t>
      </w:r>
    </w:p>
    <w:p>
      <w:pPr>
        <w:ind w:left="0" w:right="0" w:firstLine="560"/>
        <w:spacing w:before="450" w:after="450" w:line="312" w:lineRule="auto"/>
      </w:pPr>
      <w:r>
        <w:rPr>
          <w:rFonts w:ascii="宋体" w:hAnsi="宋体" w:eastAsia="宋体" w:cs="宋体"/>
          <w:color w:val="000"/>
          <w:sz w:val="28"/>
          <w:szCs w:val="28"/>
        </w:rPr>
        <w:t xml:space="preserve">国家开放大学电大《教育学》网络课判断题答案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2025-08-11T01:54:19+08:00</dcterms:created>
  <dcterms:modified xsi:type="dcterms:W3CDTF">2025-08-11T01:54:19+08:00</dcterms:modified>
</cp:coreProperties>
</file>

<file path=docProps/custom.xml><?xml version="1.0" encoding="utf-8"?>
<Properties xmlns="http://schemas.openxmlformats.org/officeDocument/2006/custom-properties" xmlns:vt="http://schemas.openxmlformats.org/officeDocument/2006/docPropsVTypes"/>
</file>