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贫困村创业致富带头人培训实施方案供借鉴</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贫困村创业致富带头人培训实施方案供借鉴仅供参考为提高乡村致富带头人带富能力，扎实开展精准扶贫工作，进一步激发贫困村创业致富活力，加快贫困群众增收致富步伐，根据省扶贫开发办公室、省人力资源和社会保障厅印发的《关于加强贫困村创业致富带头人培训工...</w:t>
      </w:r>
    </w:p>
    <w:p>
      <w:pPr>
        <w:ind w:left="0" w:right="0" w:firstLine="560"/>
        <w:spacing w:before="450" w:after="450" w:line="312" w:lineRule="auto"/>
      </w:pPr>
      <w:r>
        <w:rPr>
          <w:rFonts w:ascii="宋体" w:hAnsi="宋体" w:eastAsia="宋体" w:cs="宋体"/>
          <w:color w:val="000"/>
          <w:sz w:val="28"/>
          <w:szCs w:val="28"/>
        </w:rPr>
        <w:t xml:space="preserve">贫困村创业致富带头人培训实施方案供借鉴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提高乡村致富带头人带富能力，扎实开展精准扶贫工作，进一步激发贫困村创业致富活力，加快贫困群众增收致富步伐，根据省扶贫开发办公室、省人力资源和社会保障厅印发的《关于加强贫困村创业致富带头人培训工作的实施方案》的通知要求，制定如下培训实施方案：</w:t>
      </w:r>
    </w:p>
    <w:p>
      <w:pPr>
        <w:ind w:left="0" w:right="0" w:firstLine="560"/>
        <w:spacing w:before="450" w:after="450" w:line="312" w:lineRule="auto"/>
      </w:pPr>
      <w:r>
        <w:rPr>
          <w:rFonts w:ascii="宋体" w:hAnsi="宋体" w:eastAsia="宋体" w:cs="宋体"/>
          <w:color w:val="000"/>
          <w:sz w:val="28"/>
          <w:szCs w:val="28"/>
        </w:rPr>
        <w:t xml:space="preserve">一、培训目的以提升创业致富带头人致富和带贫能力为主要目标，通过创业致富带头人帮、带、传的引导作用，实现贫困群众稳定就业、增收目标。为我县顺利完成脱贫攻坚任务奠定坚实的产业基础。</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1、选择标准。致富带头人要从爱党爱国、遵纪守法、品行端正、个人信用记录良好、具有领办村级产业项目实力和能力、有意愿履行带动贫困人口脱贫致富社会责任的本土人才中选择。</w:t>
      </w:r>
    </w:p>
    <w:p>
      <w:pPr>
        <w:ind w:left="0" w:right="0" w:firstLine="560"/>
        <w:spacing w:before="450" w:after="450" w:line="312" w:lineRule="auto"/>
      </w:pPr>
      <w:r>
        <w:rPr>
          <w:rFonts w:ascii="宋体" w:hAnsi="宋体" w:eastAsia="宋体" w:cs="宋体"/>
          <w:color w:val="000"/>
          <w:sz w:val="28"/>
          <w:szCs w:val="28"/>
        </w:rPr>
        <w:t xml:space="preserve">2、选择范围。主要从已在贫困村创业人员中选择，包括：龙头企业、农民专业合作社、家庭农场、扶贫车间等经营主体负责人和“村两委”成员、农村党员、小微企业主、种养大户、回村创业人才。</w:t>
      </w:r>
    </w:p>
    <w:p>
      <w:pPr>
        <w:ind w:left="0" w:right="0" w:firstLine="560"/>
        <w:spacing w:before="450" w:after="450" w:line="312" w:lineRule="auto"/>
      </w:pPr>
      <w:r>
        <w:rPr>
          <w:rFonts w:ascii="宋体" w:hAnsi="宋体" w:eastAsia="宋体" w:cs="宋体"/>
          <w:color w:val="000"/>
          <w:sz w:val="28"/>
          <w:szCs w:val="28"/>
        </w:rPr>
        <w:t xml:space="preserve">3、选择程序。按照自下而上、公开公示程序进行。基本程序是，由本人申请、村两委推荐、贫困村第一书记和驻村工作队长考察、乡政府审核，报县扶贫部门审定后，确定为带头人。</w:t>
      </w:r>
    </w:p>
    <w:p>
      <w:pPr>
        <w:ind w:left="0" w:right="0" w:firstLine="560"/>
        <w:spacing w:before="450" w:after="450" w:line="312" w:lineRule="auto"/>
      </w:pPr>
      <w:r>
        <w:rPr>
          <w:rFonts w:ascii="宋体" w:hAnsi="宋体" w:eastAsia="宋体" w:cs="宋体"/>
          <w:color w:val="000"/>
          <w:sz w:val="28"/>
          <w:szCs w:val="28"/>
        </w:rPr>
        <w:t xml:space="preserve">4、培训数量。全县创业致富带头人260名，覆盖65个贫困村；致富带头人实行动态调整，每个贫困村培养3-5名致富带头人。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立足我县脱贫攻坚任务，结合扶贫产业布局、特色种养产业和零配件加工等产业特点，采用案例教学、实地观摩、技术培训等多种方式，合理构建致富带头人创业培训课程体系。课程设置上突出共性内容和针对性内容相补充，结合我县创业致富带头人对蘑菇种植、设施蔬菜种植、特色种植、养殖等产业项目发展需求，开展创业技术、管理、经营等方面指导，全方位落实我县创业致富带头人带贫、脱贫作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1、县扶贫办、县人社局要高度重视，安排专人负责，认真开展培训课程落实工作；各乡镇要组织致富带头人与贫困户建立多种形式的利益联结机制，对不合格、不带贫的致富带头人及时进行调整。</w:t>
      </w:r>
    </w:p>
    <w:p>
      <w:pPr>
        <w:ind w:left="0" w:right="0" w:firstLine="560"/>
        <w:spacing w:before="450" w:after="450" w:line="312" w:lineRule="auto"/>
      </w:pPr>
      <w:r>
        <w:rPr>
          <w:rFonts w:ascii="宋体" w:hAnsi="宋体" w:eastAsia="宋体" w:cs="宋体"/>
          <w:color w:val="000"/>
          <w:sz w:val="28"/>
          <w:szCs w:val="28"/>
        </w:rPr>
        <w:t xml:space="preserve">2.选好培训机构。结合职业技能提升，根据致富带头人不同创业阶段和特点和需求，选择县域内规范的培训机构和具备条件的美丽乡村，建立教学和见习基地，强化现场培训，示范观摩，加强案例教学。</w:t>
      </w:r>
    </w:p>
    <w:p>
      <w:pPr>
        <w:ind w:left="0" w:right="0" w:firstLine="560"/>
        <w:spacing w:before="450" w:after="450" w:line="312" w:lineRule="auto"/>
      </w:pPr>
      <w:r>
        <w:rPr>
          <w:rFonts w:ascii="宋体" w:hAnsi="宋体" w:eastAsia="宋体" w:cs="宋体"/>
          <w:color w:val="000"/>
          <w:sz w:val="28"/>
          <w:szCs w:val="28"/>
        </w:rPr>
        <w:t xml:space="preserve">3.精心组织培训。采取案例教学或经验交流形式，提高致富带头人带贫益贫责任意识和创业能力。坚持培训内容与扶贫产业布局相结合，与市场需求相结合，与学员创业实践相结合，具体培训内容结合创业致富带头人实际情况安排。</w:t>
      </w:r>
    </w:p>
    <w:p>
      <w:pPr>
        <w:ind w:left="0" w:right="0" w:firstLine="560"/>
        <w:spacing w:before="450" w:after="450" w:line="312" w:lineRule="auto"/>
      </w:pPr>
      <w:r>
        <w:rPr>
          <w:rFonts w:ascii="宋体" w:hAnsi="宋体" w:eastAsia="宋体" w:cs="宋体"/>
          <w:color w:val="000"/>
          <w:sz w:val="28"/>
          <w:szCs w:val="28"/>
        </w:rPr>
        <w:t xml:space="preserve">4.完善利益联结机制。出台扶持政策，支持鼓励创业致富带头人通过参与劳动、参与生产经营等多种方式，激发贫困户内生动力，参与到生产经营全产业链条中，享受到更多发展红利、六、资金保障</w:t>
      </w:r>
    </w:p>
    <w:p>
      <w:pPr>
        <w:ind w:left="0" w:right="0" w:firstLine="560"/>
        <w:spacing w:before="450" w:after="450" w:line="312" w:lineRule="auto"/>
      </w:pPr>
      <w:r>
        <w:rPr>
          <w:rFonts w:ascii="宋体" w:hAnsi="宋体" w:eastAsia="宋体" w:cs="宋体"/>
          <w:color w:val="000"/>
          <w:sz w:val="28"/>
          <w:szCs w:val="28"/>
        </w:rPr>
        <w:t xml:space="preserve">创业致富带头人培训所需资金，可从职业技能提升行动资金，就业补助资金、东西部扶贫协作财政援助资金和扶贫资产资本收益以及财政资金等相关资金中合理安排，按规定落实培训补贴。符合职业技能提升行动资金转账列支条件的可优先从中列支。</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1、县扶贫办主要负责统计汇总学员、制定培训计划、确定培训内容、建立培训信息档案、统计培训完成情况、协调补贴支出渠道等工作。</w:t>
      </w:r>
    </w:p>
    <w:p>
      <w:pPr>
        <w:ind w:left="0" w:right="0" w:firstLine="560"/>
        <w:spacing w:before="450" w:after="450" w:line="312" w:lineRule="auto"/>
      </w:pPr>
      <w:r>
        <w:rPr>
          <w:rFonts w:ascii="宋体" w:hAnsi="宋体" w:eastAsia="宋体" w:cs="宋体"/>
          <w:color w:val="000"/>
          <w:sz w:val="28"/>
          <w:szCs w:val="28"/>
        </w:rPr>
        <w:t xml:space="preserve">2、县人社局主要负责将创业致富带头人培训纳入职业技能提升行动计划、利用本部门课程资源组织实施学员培训和师资培训、对培训机构加强管理、按规定办理补贴资金申领并统计人次、将符合条件人员纳入创业帮扶并协调解决创业扶持政策落实等工作。</w:t>
      </w:r>
    </w:p>
    <w:p>
      <w:pPr>
        <w:ind w:left="0" w:right="0" w:firstLine="560"/>
        <w:spacing w:before="450" w:after="450" w:line="312" w:lineRule="auto"/>
      </w:pPr>
      <w:r>
        <w:rPr>
          <w:rFonts w:ascii="宋体" w:hAnsi="宋体" w:eastAsia="宋体" w:cs="宋体"/>
          <w:color w:val="000"/>
          <w:sz w:val="28"/>
          <w:szCs w:val="28"/>
        </w:rPr>
        <w:t xml:space="preserve">3、各乡镇（园区）负责贫困村创业致富带头人的选拔和动态调整工作，负责组织创业致富带头人与贫困户建立紧密的利益联结机制；做好辖区内创业致富带头人的宣传、组织等工作。</w:t>
      </w:r>
    </w:p>
    <w:p>
      <w:pPr>
        <w:ind w:left="0" w:right="0" w:firstLine="560"/>
        <w:spacing w:before="450" w:after="450" w:line="312" w:lineRule="auto"/>
      </w:pPr>
      <w:r>
        <w:rPr>
          <w:rFonts w:ascii="宋体" w:hAnsi="宋体" w:eastAsia="宋体" w:cs="宋体"/>
          <w:color w:val="000"/>
          <w:sz w:val="28"/>
          <w:szCs w:val="28"/>
        </w:rPr>
        <w:t xml:space="preserve">4、创业致富带头人要认真参加培训，充分发挥先富帮后富的带贫作用，紧密联系贫困户，通过自身的示范带动作用，带动更多的贫困户实现稳定增收脱贫致富。</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2025-05-03T01:08:26+08:00</dcterms:created>
  <dcterms:modified xsi:type="dcterms:W3CDTF">2025-05-03T01:08:26+08:00</dcterms:modified>
</cp:coreProperties>
</file>

<file path=docProps/custom.xml><?xml version="1.0" encoding="utf-8"?>
<Properties xmlns="http://schemas.openxmlformats.org/officeDocument/2006/custom-properties" xmlns:vt="http://schemas.openxmlformats.org/officeDocument/2006/docPropsVTypes"/>
</file>