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2024年领导在文明城市创建推进会议上的发言（大全）</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文明城市创建推进会议上的发言（大全）2024年领导在文明城市创建推进会议上的发言范文全区精神文明建设委员会扩大会议召开以来，市容环境提升专项工作组紧紧围绕创城环境提升目标和任务要求，通过开展系列市容环境整治提升行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第一篇：2024年领导在文明城市创建推进会议上的发言（大全）</w:t>
      </w:r>
    </w:p>
    <w:p>
      <w:pPr>
        <w:ind w:left="0" w:right="0" w:firstLine="560"/>
        <w:spacing w:before="450" w:after="450" w:line="312" w:lineRule="auto"/>
      </w:pPr>
      <w:r>
        <w:rPr>
          <w:rFonts w:ascii="宋体" w:hAnsi="宋体" w:eastAsia="宋体" w:cs="宋体"/>
          <w:color w:val="000"/>
          <w:sz w:val="28"/>
          <w:szCs w:val="28"/>
        </w:rPr>
        <w:t xml:space="preserve">2024年领导在文明城市创建推进会议上的发言范文</w:t>
      </w:r>
    </w:p>
    <w:p>
      <w:pPr>
        <w:ind w:left="0" w:right="0" w:firstLine="560"/>
        <w:spacing w:before="450" w:after="450" w:line="312" w:lineRule="auto"/>
      </w:pPr>
      <w:r>
        <w:rPr>
          <w:rFonts w:ascii="宋体" w:hAnsi="宋体" w:eastAsia="宋体" w:cs="宋体"/>
          <w:color w:val="000"/>
          <w:sz w:val="28"/>
          <w:szCs w:val="28"/>
        </w:rPr>
        <w:t xml:space="preserve">全区精神文明建设委员会扩大会议召开以来，市容环境提升专项工作组紧紧围绕创城环境提升目标和任务要求，通过开展系列市容环境整治提升行动，逐区域地毯式排查环境脏乱差问题，建立台账、卡实责任，限期整改、逐一销号。通过集中攻坚，一些卫生死角得到彻底整治，一些城市管理难题逐步破解，同步建立完善了长效管理机制，城市面貌和管理秩序得到明显改善。下步，市容环境提升专项工作组将全面总结经验，坚持问题导向，全力加快项目建设、问题整改及市容环境整治提升，重点从三个方面聚力攻坚。</w:t>
      </w:r>
    </w:p>
    <w:p>
      <w:pPr>
        <w:ind w:left="0" w:right="0" w:firstLine="560"/>
        <w:spacing w:before="450" w:after="450" w:line="312" w:lineRule="auto"/>
      </w:pPr>
      <w:r>
        <w:rPr>
          <w:rFonts w:ascii="宋体" w:hAnsi="宋体" w:eastAsia="宋体" w:cs="宋体"/>
          <w:color w:val="000"/>
          <w:sz w:val="28"/>
          <w:szCs w:val="28"/>
        </w:rPr>
        <w:t xml:space="preserve">一、紧盯项目攻坚提速，逐步补齐基础设施短板。一是加快推进破损道路整修及行道树补栽补种项目。目前，已完成问题排查、建立台账、制定修复计划，行道树补栽补种已进场施工，市政道路修补也全面展开。下步，综合行政执法局要强化措施、倒排工期、适度超前，力争X月底前完成，为下步精细化提升夯实基础。二是加快老旧小区改造项目。目前，已完成民意征集、实施方案制定、地下管线勘测、立项及概算审批等工作，并协调X小区自来水、热力改造于X月X日提前进场施工。下步，区综合行政执法局牵头，会同相关街道重点推进设计方案最终论证、施工前清障等工作，X月底前全面开工。三是加快推进山体公园建设项目。要结合拆违治乱、生态修复加快推进山体公园建设，为市民打造宜居宜游的休闲场所。目前，经多次现场勘察论证，已完成了X等建设方案设计和效果图。下步，区综合执法局要会同自然资源、规划及相关街道，对山体公园建设方案进行论证，确定建设模式，尽快启动建设。</w:t>
      </w:r>
    </w:p>
    <w:p>
      <w:pPr>
        <w:ind w:left="0" w:right="0" w:firstLine="560"/>
        <w:spacing w:before="450" w:after="450" w:line="312" w:lineRule="auto"/>
      </w:pPr>
      <w:r>
        <w:rPr>
          <w:rFonts w:ascii="宋体" w:hAnsi="宋体" w:eastAsia="宋体" w:cs="宋体"/>
          <w:color w:val="000"/>
          <w:sz w:val="28"/>
          <w:szCs w:val="28"/>
        </w:rPr>
        <w:t xml:space="preserve">二、聚焦薄弱点位整治，强力推进盲区死角“清零”。经过近期集中整治，市容环境有所改善，但仍然存在“死角”和“盲区”，主要集中在工地围挡内脏乱、城郊道路两侧垃圾乱倒、河道沟渠周边环境脏乱三方面。下步，市容环境提升X个联合督导组要有针对性的加大对“盲区”“死角”的巡查力度，配合、支持街道园区集中开展一轮排查整治，在不讲条件、不打折扣做好市交办、自巡查剩余问题整改销号基础上，切实做到全域排查、整治、提升。要加大对偷倒垃圾行为的巡查管控力度，重点加强乱倾倒高发区蹲点执勤检查，做到及时发现，及时查处。另外，区住建局、综合行政执法局要密切配合，督促物业企业不断提升物业管理水平，及时发现问题、解决问题，尤其对开放式小区化粪池管线破损、污水外溢等问题，在继续做好与市级部门对接的同时，综合行政执法局要积极协调处理居民区排水设施投诉，做到管理全天候、全覆盖，保障居民正常生活。在此基础上，要全力加快环卫园林市场化改革，引进大型专业企业保洁管理养护，解决当前常态管理粗放、应急合力不强、监管力度不够、作业标准不高等现实问题。</w:t>
      </w:r>
    </w:p>
    <w:p>
      <w:pPr>
        <w:ind w:left="0" w:right="0" w:firstLine="560"/>
        <w:spacing w:before="450" w:after="450" w:line="312" w:lineRule="auto"/>
      </w:pPr>
      <w:r>
        <w:rPr>
          <w:rFonts w:ascii="宋体" w:hAnsi="宋体" w:eastAsia="宋体" w:cs="宋体"/>
          <w:color w:val="000"/>
          <w:sz w:val="28"/>
          <w:szCs w:val="28"/>
        </w:rPr>
        <w:t xml:space="preserve">三、完善“门前三包”制度，落实落细整治区域责任。市容环境整治难点问题多，整治任务艰巨，迫切需要广大市民群众的全面参与、共解难题，其中最直接、最有效的抓手就是 “门前三包”制度。综合行政执法局要联合宣传部及各街道（园区），通过报纸、电视、微信公众号、板报等多种宣传载体，加大宣传力度，引导广大群众理解、支持“门前三包”制度，主动参与文明城创建；各街道（园区）要通过采取入户走访、上门宣传等方式，逐门逐户签订“门前三包”责任书，讲解责任义务，呼吁沿街商户和单位主动承担门前卫生保洁、绿化维护、遵守秩序的社会责任。要加大行政管理与执法力度，开展“门前三包”专项整治活动，逐条道路、逐个单位、商户开展治理活动，重点整治乱摆乱放、乱扔垃圾、毁树坏绿等行为，切实做到整治一处、巩固一处。对违规单位和个人，视情节进行劝导教育、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第三篇：在全区文明城市创建会议上的表态发言</w:t>
      </w:r>
    </w:p>
    <w:p>
      <w:pPr>
        <w:ind w:left="0" w:right="0" w:firstLine="560"/>
        <w:spacing w:before="450" w:after="450" w:line="312" w:lineRule="auto"/>
      </w:pPr>
      <w:r>
        <w:rPr>
          <w:rFonts w:ascii="宋体" w:hAnsi="宋体" w:eastAsia="宋体" w:cs="宋体"/>
          <w:color w:val="000"/>
          <w:sz w:val="28"/>
          <w:szCs w:val="28"/>
        </w:rPr>
        <w:t xml:space="preserve">坚定信心不动摇</w:t>
      </w:r>
    </w:p>
    <w:p>
      <w:pPr>
        <w:ind w:left="0" w:right="0" w:firstLine="560"/>
        <w:spacing w:before="450" w:after="450" w:line="312" w:lineRule="auto"/>
      </w:pPr>
      <w:r>
        <w:rPr>
          <w:rFonts w:ascii="宋体" w:hAnsi="宋体" w:eastAsia="宋体" w:cs="宋体"/>
          <w:color w:val="000"/>
          <w:sz w:val="28"/>
          <w:szCs w:val="28"/>
        </w:rPr>
        <w:t xml:space="preserve">合力攻坚出实招 确保为创建全国文明城市多作贡献</w:t>
      </w:r>
    </w:p>
    <w:p>
      <w:pPr>
        <w:ind w:left="0" w:right="0" w:firstLine="560"/>
        <w:spacing w:before="450" w:after="450" w:line="312" w:lineRule="auto"/>
      </w:pPr>
      <w:r>
        <w:rPr>
          <w:rFonts w:ascii="宋体" w:hAnsi="宋体" w:eastAsia="宋体" w:cs="宋体"/>
          <w:color w:val="000"/>
          <w:sz w:val="28"/>
          <w:szCs w:val="28"/>
        </w:rPr>
        <w:t xml:space="preserve">**街道党工委、办事处(2024年5月 日)</w:t>
      </w:r>
    </w:p>
    <w:p>
      <w:pPr>
        <w:ind w:left="0" w:right="0" w:firstLine="560"/>
        <w:spacing w:before="450" w:after="450" w:line="312" w:lineRule="auto"/>
      </w:pPr>
      <w:r>
        <w:rPr>
          <w:rFonts w:ascii="宋体" w:hAnsi="宋体" w:eastAsia="宋体" w:cs="宋体"/>
          <w:color w:val="000"/>
          <w:sz w:val="28"/>
          <w:szCs w:val="28"/>
        </w:rPr>
        <w:t xml:space="preserve">今天区委区政府吹响了文明城市创建的冲锋号，**街道将以此为动员令，把创建工作摆到党工委、办事处一切工作的重中之重的位置，迅速统一思想，调优精神状态，严格按照创建的要求和标准抓落实，抓整改，确保不折不扣做好文明城市创建迎检的各项工作，让区委、区政府放心。</w:t>
      </w:r>
    </w:p>
    <w:p>
      <w:pPr>
        <w:ind w:left="0" w:right="0" w:firstLine="560"/>
        <w:spacing w:before="450" w:after="450" w:line="312" w:lineRule="auto"/>
      </w:pPr>
      <w:r>
        <w:rPr>
          <w:rFonts w:ascii="宋体" w:hAnsi="宋体" w:eastAsia="宋体" w:cs="宋体"/>
          <w:color w:val="000"/>
          <w:sz w:val="28"/>
          <w:szCs w:val="28"/>
        </w:rPr>
        <w:t xml:space="preserve">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第四篇：在全区创建文明城市动员会议上发言提纲</w:t>
      </w:r>
    </w:p>
    <w:p>
      <w:pPr>
        <w:ind w:left="0" w:right="0" w:firstLine="560"/>
        <w:spacing w:before="450" w:after="450" w:line="312" w:lineRule="auto"/>
      </w:pPr>
      <w:r>
        <w:rPr>
          <w:rFonts w:ascii="宋体" w:hAnsi="宋体" w:eastAsia="宋体" w:cs="宋体"/>
          <w:color w:val="000"/>
          <w:sz w:val="28"/>
          <w:szCs w:val="28"/>
        </w:rPr>
        <w:t xml:space="preserve">在全区深化文明城市创建动员大会上的表态发言</w:t>
      </w:r>
    </w:p>
    <w:p>
      <w:pPr>
        <w:ind w:left="0" w:right="0" w:firstLine="560"/>
        <w:spacing w:before="450" w:after="450" w:line="312" w:lineRule="auto"/>
      </w:pPr>
      <w:r>
        <w:rPr>
          <w:rFonts w:ascii="宋体" w:hAnsi="宋体" w:eastAsia="宋体" w:cs="宋体"/>
          <w:color w:val="000"/>
          <w:sz w:val="28"/>
          <w:szCs w:val="28"/>
        </w:rPr>
        <w:t xml:space="preserve">潍城区建设局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在这里召开全区深化文明城市创建动员大会，我们坚决拥护、坚决贯彻区委关于深化文明城市创建的各项工作安排，决心在区委的坚强领导下，认真落实好这次会议精神，全力以赴，狠抓落实，坚决抓好各项工作，切实履行好部门职能，圆满完成区委交给我们的任务。</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确保全面完成创建任务。从维护、提升城市公共文明建设水平，巩固文明城市创建成果的高度，重视城市文明建设工作，成立由主要负责同志任组长，分管领导任副组长，区建工处、质监站、交易所、市政管理科、工程建设科等相关基层单位和科室负责人为成员的创建深化文明城市创建工作领导小组，并设立办公室，抓好系统内建筑工地管理、市政基础设施建设等重点创建工作的组织协调和指挥调度，确保圆满完成创建工作任务。</w:t>
      </w:r>
    </w:p>
    <w:p>
      <w:pPr>
        <w:ind w:left="0" w:right="0" w:firstLine="560"/>
        <w:spacing w:before="450" w:after="450" w:line="312" w:lineRule="auto"/>
      </w:pPr>
      <w:r>
        <w:rPr>
          <w:rFonts w:ascii="宋体" w:hAnsi="宋体" w:eastAsia="宋体" w:cs="宋体"/>
          <w:color w:val="000"/>
          <w:sz w:val="28"/>
          <w:szCs w:val="28"/>
        </w:rPr>
        <w:t xml:space="preserve">二、结合工作实际，细化任务分工，切实抓好创建工作。全力抓好辖区建筑工程、施工场地和市政基础设施的养护管理，搞好文明施工，及时协调、处理建筑现场垃圾暴露、违规施工、乱扔建筑废弃物等不文明施工现象；及时做好井盖修复、排水管道疏通，确保城市公共设施功能齐全、环境卫生面貌良好。工作中，重点抓好两个方面：一是狠抓建筑工地管理。根据建筑工地现场管理规定，施工场地规范设置隔离护栏，高度不低于1.8米；施工现场清洁，物料堆放整齐；建筑垃圾管理规范，督促设置车辆冲洗设施，全面实施密闭运输，无偷倒乱倒现象；职工食堂、宿舍符合卫生要求，厕所、洗浴间保持清洁；待建工地管理到位，无乱倒垃圾和乱搭乱建现象；严格执行《食品卫生法》和《传染病防治法》等公共卫生法律法规，确保建筑工地不发生食物中毒事件，防止传染病发生，切实抓好建筑工地管理。二是强化市政基础施设养护。本着加大整治改造工作力度、方便居民出行的原则，建立快速反应体系，每日巡查，以12319市政服务热线为平台，发现或接到投诉后，对大面积道路破损，7日内完成修补，并做到割缝整齐，路面平整，工程完、现场清、材料净；对污水外溢，维修人员1小时内到达现场，先抽后疏，3日内完成；对雨污水井盖、井箅丢损，24小时内维修完毕；不断提高管理人员业务素质，及时答复和办理群众的意见建议和投诉；搞好区管</w:t>
      </w:r>
    </w:p>
    <w:p>
      <w:pPr>
        <w:ind w:left="0" w:right="0" w:firstLine="560"/>
        <w:spacing w:before="450" w:after="450" w:line="312" w:lineRule="auto"/>
      </w:pPr>
      <w:r>
        <w:rPr>
          <w:rFonts w:ascii="宋体" w:hAnsi="宋体" w:eastAsia="宋体" w:cs="宋体"/>
          <w:color w:val="000"/>
          <w:sz w:val="28"/>
          <w:szCs w:val="28"/>
        </w:rPr>
        <w:t xml:space="preserve">道路养护管理，对未列入旧居住区整治改造范围的区管道路及时进行路面养护和维修，确保完好率达到95%以上。</w:t>
      </w:r>
    </w:p>
    <w:p>
      <w:pPr>
        <w:ind w:left="0" w:right="0" w:firstLine="560"/>
        <w:spacing w:before="450" w:after="450" w:line="312" w:lineRule="auto"/>
      </w:pPr>
      <w:r>
        <w:rPr>
          <w:rFonts w:ascii="宋体" w:hAnsi="宋体" w:eastAsia="宋体" w:cs="宋体"/>
          <w:color w:val="000"/>
          <w:sz w:val="28"/>
          <w:szCs w:val="28"/>
        </w:rPr>
        <w:t xml:space="preserve">三、强化创建措施，营造工作氛围，深入搞好创建工作。一是广泛宣传动员。深入开展宣传教育活动，强化创建意识，通过下发宣传材料，开辟宣传专栏等形式，进行正确的舆论引导，确保系统内形成创建文明城市工作人人皆知、个个参与的良好氛围。二是积极搞好配合。分别制定建筑工地和市政设施养护管理创建工作方案，抓好各项工作落实，按照“属地管理块块抓、分级管理层层抓、行业管理条条抓”的原则，积极做好与城管、园林、环卫等单位的协调沟通，明确任务、落实责任，确保创建工作成效。三是建立考核机制。为确保各项工作落到实处，建设局创建工作领导小组将采取明查暗访和集中检查的方式，对系统内各相关单位的创建工作进行督导考核，并将此项工作纳入年终目标考核范围，为创建工作做好保障。</w:t>
      </w:r>
    </w:p>
    <w:p>
      <w:pPr>
        <w:ind w:left="0" w:right="0" w:firstLine="560"/>
        <w:spacing w:before="450" w:after="450" w:line="312" w:lineRule="auto"/>
      </w:pPr>
      <w:r>
        <w:rPr>
          <w:rFonts w:ascii="宋体" w:hAnsi="宋体" w:eastAsia="宋体" w:cs="宋体"/>
          <w:color w:val="000"/>
          <w:sz w:val="28"/>
          <w:szCs w:val="28"/>
        </w:rPr>
        <w:t xml:space="preserve">最后，我们郑重向区委承诺，我们区建设局将按照组织领导要过硬、齐抓共管要过硬、督促检查要过硬这“三过硬”的要求，本着一鼓作气抓落实、一以贯之抓落实、一如既往抓落实的态度，采取最有效的措施，谋求最直接的成效，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在全市文明城市创建工作推进会议上的讲话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省级文明城市标兵验收和全国文明城市测评之即，市委、市政府决定召开这次全市文明城市创建工作推进会议，主要任务是动员全市上下进一步坚定信心，合力攻坚，以良好的城市环境、社会秩序、公共服务和创建成果，争取顺利通过中央和省上的测评验收，确保如期实现文明城市创建目标。刚才，黄部长围绕做好创建文明城市宣传工作讲了很好的意见，田市长就推进文明城市创建、做好测评验收工作作了详细安排。在此，我按照周市长的要求，讲三点意见。</w:t>
      </w:r>
    </w:p>
    <w:p>
      <w:pPr>
        <w:ind w:left="0" w:right="0" w:firstLine="560"/>
        <w:spacing w:before="450" w:after="450" w:line="312" w:lineRule="auto"/>
      </w:pPr>
      <w:r>
        <w:rPr>
          <w:rFonts w:ascii="宋体" w:hAnsi="宋体" w:eastAsia="宋体" w:cs="宋体"/>
          <w:color w:val="000"/>
          <w:sz w:val="28"/>
          <w:szCs w:val="28"/>
        </w:rPr>
        <w:t xml:space="preserve">一、思想上再重视，认识上再提高，切实增强推进文明城市创建的责任感和紧迫感</w:t>
      </w:r>
    </w:p>
    <w:p>
      <w:pPr>
        <w:ind w:left="0" w:right="0" w:firstLine="560"/>
        <w:spacing w:before="450" w:after="450" w:line="312" w:lineRule="auto"/>
      </w:pPr>
      <w:r>
        <w:rPr>
          <w:rFonts w:ascii="宋体" w:hAnsi="宋体" w:eastAsia="宋体" w:cs="宋体"/>
          <w:color w:val="000"/>
          <w:sz w:val="28"/>
          <w:szCs w:val="28"/>
        </w:rPr>
        <w:t xml:space="preserve">思想认识的高度，决定行动的力度和工作的深度。创建文明城市，是市委、市政府作出的重大决策，是全市人民的热切期盼，也是推动我市经济社会转型跨越发展的强劲动力和重要抓手，更是坚持“两手抓”的生动实践。通过创建文明城市，可以有效改善人居环境、提升城市品位、造福广大群众，让广大市民更多地共享改革发展成果、更加幸福美好地生活；也能够为我们搭建一个更高、更好的创业平台，进一步优化投资环境，扩大招商引资，促进经济社会又好又快发展。近年来，全市上下按照市委、市政府的统一部署，以“九城同创”活动为抓手，坚持高标准、严要 求推进，文明城市创建的运行机制、责任体系逐步完善，创建全民参与、成果人人共享的理念深入人心，上下联动、整体推进的创建格局基本形成，市民文明素质、社会文明程度明显提高。但是对照文明城市创建的新任务、新要求和新的测评标准，我市创建文明城市工作中的弱项、缺项还比较多。主要表现在：城市软环境建设还相对滞后，文化基础设施建设不够完善，服务水平比较低、服务环境比较差的问题还比较突出；一些市民公共环境和道德意识不强，不讲卫生、不讲秩序、不讲公德的行为时有发生；农贸市场、城郊结合部、城中村脏乱差的现象仍然比较严重，等等。要解决这些问题，就必须深入推进文明城市创建工作。</w:t>
      </w:r>
    </w:p>
    <w:p>
      <w:pPr>
        <w:ind w:left="0" w:right="0" w:firstLine="560"/>
        <w:spacing w:before="450" w:after="450" w:line="312" w:lineRule="auto"/>
      </w:pPr>
      <w:r>
        <w:rPr>
          <w:rFonts w:ascii="宋体" w:hAnsi="宋体" w:eastAsia="宋体" w:cs="宋体"/>
          <w:color w:val="000"/>
          <w:sz w:val="28"/>
          <w:szCs w:val="28"/>
        </w:rPr>
        <w:t xml:space="preserve">与我省获得全国文明城市提名资格的兰州、金昌、嘉峪关3市相比，他们创建文明城市的时间均已在15年以上，而我市仅用3年时间就成功获得了全国文明城市提名资格。取得这样的成绩，获得这样的机会，的确十分不易。因此，这次测评和验收就显得尤为重要，非常关键。创建全国文明城市，3年一个周期，每年组织一次测评。测评成绩排在全国同类别城市后3位的，第一年提出通报，限期整改；第二年测评成绩仍排在后3位的，就会被取消提名资格；只有连续3年测评成绩靠前，才能获得全国文明城市的验收资格。这就意味着我们只有确保创建省级文明城市标兵达标、保住全国文明城市提名资格，才具有争创全国文明城市的机会和条件。如果我们今年能够顺利通过省级文明城市标兵验收和全国文明城市提名测评，明年测评继续达标，就会取得创建全国文明城市的验收资格，并有可能在全省率先实现全国文明城市创建目标。如期实现这一目标，不仅有利于提高市民的自豪感，激发市民更加热爱城市，凝聚加快发展的强大合力；而且 有利于重塑城市形象，增强对外吸引力和感召力，为城市赢得更多美誉，给企业带来更多商机，让群众得到更多实惠。中央决定，这次测评验收从8月10日开始到9月20日结束，时间非常紧迫，有许多工作还需要进一步完善。在迎检过程中，我们必须再加一把劲，再努一把力，只有这样，才能确保顺利通过国家和省上的测评验收；如果稍有松劲和懈怠，就会前功尽弃，甚至被淘汰出局。全市各级各部门一定要从全局和战略的高度出发，进一步增强使命感、责任感和紧迫感，继续发扬连续作战的好传统、好作风，一鼓作气、一以贯之，一如既往、一抓到底，全力以赴推进文明城市创建的各项工作，确保顺利通过这次测评验收。</w:t>
      </w:r>
    </w:p>
    <w:p>
      <w:pPr>
        <w:ind w:left="0" w:right="0" w:firstLine="560"/>
        <w:spacing w:before="450" w:after="450" w:line="312" w:lineRule="auto"/>
      </w:pPr>
      <w:r>
        <w:rPr>
          <w:rFonts w:ascii="宋体" w:hAnsi="宋体" w:eastAsia="宋体" w:cs="宋体"/>
          <w:color w:val="000"/>
          <w:sz w:val="28"/>
          <w:szCs w:val="28"/>
        </w:rPr>
        <w:t xml:space="preserve">二、目标上再明确，任务上再具体，坚决打好文明城市创建攻坚战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是一个城市社会管理能力、综合竞争实力和可持续发展能力的集中体现，是城市经济、政治、文化、社会综合建设成果的充分反映。创建全国文明城市，是文明城市创建的最高荣誉，是评选要求最高、标准最严、难度最大的评选活动。当前，测评验收在即，时间紧、任务重、要求高，全市上下必须只争朝夕、分秒必争，突出重点、集中攻坚，全力以赴抓好三个层面的工作。</w:t>
      </w:r>
    </w:p>
    <w:p>
      <w:pPr>
        <w:ind w:left="0" w:right="0" w:firstLine="560"/>
        <w:spacing w:before="450" w:after="450" w:line="312" w:lineRule="auto"/>
      </w:pPr>
      <w:r>
        <w:rPr>
          <w:rFonts w:ascii="宋体" w:hAnsi="宋体" w:eastAsia="宋体" w:cs="宋体"/>
          <w:color w:val="000"/>
          <w:sz w:val="28"/>
          <w:szCs w:val="28"/>
        </w:rPr>
        <w:t xml:space="preserve">一要准确把握创建全国文明城市测评体系的新变化，有的放矢抓好工作。从去年开始，中央文明办对全国文明城市的申报、考核、表彰等内容都作了较大幅度调整，主要呈现三个变化：一是申报门坎更高。申报创建全国文明城市，除了必须是“全国创建文明城市工作先进城市”之外，还增加了《全国未成年人思想道德建设工作测评体系》，两项测评中任何一项不达标，都没有 申报资格。二是测评指标更多。《全国文明城市测评体系》的基本指标由原来的7个增加到9个，特色指标囊括了集中宣传、工作创新、荣誉称号、城市整体形象四个方面，任何一项不达标，都会影响到总评成绩。三是评选标准更严。除了落实《全国文明城市测评体系》之外，《全国未成年人思想道德建设工作测评体系》占到了文明城市测评总成绩的20%，并对测评总分低于80分的，实行“一票否决”。所有这些，都意味着我们开展创建工作的难度更大、任务更艰巨，必须以攻坚克难的勇气，众志成城的士气，知难而进，迎难而上，力争每项指标都以高分取胜，力争创建工作早出成绩、快出成效。</w:t>
      </w:r>
    </w:p>
    <w:p>
      <w:pPr>
        <w:ind w:left="0" w:right="0" w:firstLine="560"/>
        <w:spacing w:before="450" w:after="450" w:line="312" w:lineRule="auto"/>
      </w:pPr>
      <w:r>
        <w:rPr>
          <w:rFonts w:ascii="宋体" w:hAnsi="宋体" w:eastAsia="宋体" w:cs="宋体"/>
          <w:color w:val="000"/>
          <w:sz w:val="28"/>
          <w:szCs w:val="28"/>
        </w:rPr>
        <w:t xml:space="preserve">二要坚决整治当前文明城市创建工作中的薄弱环节，对症下药采取措施。就我市创建全国文明城市的现状来看，薄弱环节主要是“硬件”不硬、“软件”较软。在硬件上，目前还没有达标的图书馆、群艺馆；城市主干道、人行道路面破损严重；公共基础设施不全、服务功能不足。在软件上，市民素质亟需提高、窗口服务亟待提升、文化环境亟需整治；在城市管理上还有大量工作要做，特别是在饮食摊点、集贸市场、公共厕所、污水处理、垃圾焚烧等方面，还有不少欠缺和差距。对于下一步的整治工作，黄部长和田市长刚才已作了具体的安排，这里我就几项重点工作作以强调：一是要坚决整治城区交通秩序。这方面的问题，主要表现为机动车辆不按道行驶、乱停乱放；公交车、出租车不在指定位臵停靠，占道行驶，横冲直撞，车身、车内卫生较差，司乘人员服务不到位等，群众反映比较强烈。公安和交警部门一定要从思想上高度重视，切实发挥职能作用，结合城市畅通工程的推进，进一步抽调专门力量，将值勤任务细化到具体路口、路段，实行定人、定路、定岗、定责，切实缓解人车争道、乱穿马路和挤乘争座等突出问题。二是要全面修缮城市公用设施。特别是在一些人群集中的地段，经常存在一些路灯不亮、公用座椅损坏、绿化带断带以及公共设施损坏等问题，给群众带来许多不便。今天会议之后，有关部门要派专人就公用设施维护情况进行一次专门清点，该更换的更换，该补救的补救，该完善的完善，力争还群众一个灯亮、景美、方便、温馨的宜居之城、现代之城。三是要着力消除脏乱差现象。特别是老城区和城乡结合部的环境脏乱差问题，已经成为影响市容市貌最为突出的问题。解决这个问题，不仅要依靠政府加大投入解决，更重要的是要广泛发动社区居民，积极开展军民共建、警民共建、厂街共建、校街共建、区域共建，真正把社区的基础性作用发挥好。要通过开展集中整治活动，采取切实措施，彻底根除脏乱差顽疾，为市民创造一个卫生、整洁的生活环境。四是要切实加强校园周边环境治理。重点要加强对网吧、饮食摊点等营业场所的管理，确保中小学校园周边环境安全。上述四个方面，既是我市创建文明城市工作中的薄弱环节，也是公共文明指数测评检查中最容易丢分的项目。在中央、省上测评验收之前，各有关部门要切实负起责任，认真查缺补漏，力争以更高的起点、更高的标准推动创建工作扎实开展，确保取得实效。</w:t>
      </w:r>
    </w:p>
    <w:p>
      <w:pPr>
        <w:ind w:left="0" w:right="0" w:firstLine="560"/>
        <w:spacing w:before="450" w:after="450" w:line="312" w:lineRule="auto"/>
      </w:pPr>
      <w:r>
        <w:rPr>
          <w:rFonts w:ascii="宋体" w:hAnsi="宋体" w:eastAsia="宋体" w:cs="宋体"/>
          <w:color w:val="000"/>
          <w:sz w:val="28"/>
          <w:szCs w:val="28"/>
        </w:rPr>
        <w:t xml:space="preserve">三要牢牢抓住提高市民文明素质这个创建工作难点，全力以赴搞好攻坚。市民素质的高低，决定文明创建的成效。文明创建的过程，从根本上讲就是一个全面提升市民素质的过程。而提高市民的文明素质，又绝非是一朝一夕的事。从全国文明城市测评实地考察的内容来看，检查的重点是要通过暗访，看市民是否乱 扔杂物、随地吐痰、损坏公共设施、翻越栏杆、占用盲道、闯红灯、乱穿马路、不走斑马线；是否自觉遵守秩序，为老、弱、病、残、孕及怀抱婴儿者主动让座；是否友善对待外来人员，耐心热情回答陌生人的询问情况；单位和社区环境卫生是否干净整洁，是否有吵架、斗殴等不文明行为，等等。我们要在有限的时间内，顺利通过国家和省上的文明城市测评验收，就必须因地制宜，分类指导，采取切实可行的措施。各单位要教育干部职工以大局为重，规范言行，带头争做文明市民；各社区要上门入户宣传教育，引导居民文明出行、遵守秩序，树立良好形象；通过各种途径，全方位、全覆盖宣传，提醒市民时刻注意言行举止，摒弃陋习，讲文明、树新风。在集中精力抓好市民文明行为规范的同时，要立足当前，着眼长远，以良好的教育塑造人，大力弘扬以爱国主义为核心的民族精神、以改革创新为核心的时代精神和以艰苦奋斗为核心的老区精神；以正确的舆论引导人，弘扬“真、善、美”，抨击“假、恶、丑”，特别要以评选“道德模范”为契机，广泛宣传一批可亲、可敬、可学的道德楷模，以身边典型教育身边人；以多彩的活动凝聚人，创新活动形式，丰富活动载体，全方位搭建群众参与创建工作的平台，让市民在创建中受到熏陶，在参与中展示风范；以良好的示范带动人，引导各级党员干部在创建工作中带好头、做表率，以党风带民风、以政风促民风，为创建工作打下坚实基础。</w:t>
      </w:r>
    </w:p>
    <w:p>
      <w:pPr>
        <w:ind w:left="0" w:right="0" w:firstLine="560"/>
        <w:spacing w:before="450" w:after="450" w:line="312" w:lineRule="auto"/>
      </w:pPr>
      <w:r>
        <w:rPr>
          <w:rFonts w:ascii="宋体" w:hAnsi="宋体" w:eastAsia="宋体" w:cs="宋体"/>
          <w:color w:val="000"/>
          <w:sz w:val="28"/>
          <w:szCs w:val="28"/>
        </w:rPr>
        <w:t xml:space="preserve">三、落实上再到位，措施上再加力，确保文明城市创建工作顺利通过测评验收</w:t>
      </w:r>
    </w:p>
    <w:p>
      <w:pPr>
        <w:ind w:left="0" w:right="0" w:firstLine="560"/>
        <w:spacing w:before="450" w:after="450" w:line="312" w:lineRule="auto"/>
      </w:pPr>
      <w:r>
        <w:rPr>
          <w:rFonts w:ascii="宋体" w:hAnsi="宋体" w:eastAsia="宋体" w:cs="宋体"/>
          <w:color w:val="000"/>
          <w:sz w:val="28"/>
          <w:szCs w:val="28"/>
        </w:rPr>
        <w:t xml:space="preserve">现在，创建文明城市迎检工作已全面启动，创建的目标、任务已十分明确，关键在于狠抓落实。全市上下务必将迎接文明城 市国家测评和省上验收作为当前头等大事，以长效的领导机制作保障，以长效的督查机制强动力，以长效的共建机制聚合力，以长效的管理机制打基础，动真格、出实招、求实效，全力推进各项创建任务落实。</w:t>
      </w:r>
    </w:p>
    <w:p>
      <w:pPr>
        <w:ind w:left="0" w:right="0" w:firstLine="560"/>
        <w:spacing w:before="450" w:after="450" w:line="312" w:lineRule="auto"/>
      </w:pPr>
      <w:r>
        <w:rPr>
          <w:rFonts w:ascii="宋体" w:hAnsi="宋体" w:eastAsia="宋体" w:cs="宋体"/>
          <w:color w:val="000"/>
          <w:sz w:val="28"/>
          <w:szCs w:val="28"/>
        </w:rPr>
        <w:t xml:space="preserve">一要强化组织领导。创建文明城市是名副其实的“一把手”工程，市委、市政府主要领导分别担任领导小组组长和副组长。各级各部门的主要负责同志要切实把文明城市创建工作纳入“一把手”责任制，亲自研究安排，亲自检查调度，亲自协调解决创建工作中遇到的重大问题。分管负责同志要深入一线，了解情况，把握工作动态，及时协调解决具体问题。要落实专门工作队伍，对需要重点推进、重点协调、重点攻坚的事项，确定专人包干、专人负责，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二要坚持齐抓共管。从现在起，各级各部门都要根据文明城市创建的工作任务，对照测评要求，认真自查自评，积极对症整改。已经完成任务的单位，要精益求精，争创亮点；没有完成任务的单位，要抓紧补课，迎头赶上。市创建办作为文明城市创建工作的统筹协调部门，要高度负责，强化责任，严明奖惩。西峰区作为创建工作的主战场，要当好主力军，打好主动仗。对一些创建工作中的重大问题，主要领导要统揽全局，既挂帅，又出征。各成员单位、各级各部门要各司其职、各负其责，对职责范围内的事，要敢于负责、勇挑重担，对需要协作配合的事，要加强沟通、鼎力支持，努力形成“千斤重担众人挑”的生动局面。各级党员领导干部要不等不靠、不推不拖，积极参与、主动作为，力争把创建活动变成创先争优的过程，变成展示能力和水平的过程。三要营造浓厚氛围。要充分利用一切宣传阵地，运用一切宣传手段，深入宣传，广泛发动，强劲造势。各新闻媒体要发挥舆论主渠道作用，从现在开始，将文明城市创建宣传作为一项重要的、常规性的工作任务，开辟专题专栏，全方位、宽领域、多层次地开展宣传报道。市内各广场、商场、超市、车站、交通路口、公交车、出租车和各单位特别是窗口单位都要采取灵活多样的形式集中开展宣传；社区要组织工作人员入户宣传，真正使创建活动家喻户晓、人人皆知。要加强工作监督和新闻监督，对创建成绩显著的单位和个人，要给予表扬和奖励；对措施不力、行动迟缓、问题突出的单位和领导，要通报批评，限期整改；对创建工作不积极、影响工作大局的，要公开曝光，追究责任。要充分发挥市民的“主人翁”作用，教育引导广大市民从自我做起，从一点一滴做起，积极参与、自觉行动，为创建工作添砖加瓦、献计出力，努力形成人人关注创建、支持创建、投身创建的良好氛围。</w:t>
      </w:r>
    </w:p>
    <w:p>
      <w:pPr>
        <w:ind w:left="0" w:right="0" w:firstLine="560"/>
        <w:spacing w:before="450" w:after="450" w:line="312" w:lineRule="auto"/>
      </w:pPr>
      <w:r>
        <w:rPr>
          <w:rFonts w:ascii="宋体" w:hAnsi="宋体" w:eastAsia="宋体" w:cs="宋体"/>
          <w:color w:val="000"/>
          <w:sz w:val="28"/>
          <w:szCs w:val="28"/>
        </w:rPr>
        <w:t xml:space="preserve">四要严格督查问责。文明城市创建工作涉及方方面面，任务十分艰巨，必须严格督查，严格问责，切实做到创建工作进行到哪里，督查问责就跟进到哪里。各级各部门都要将文明城市迎检工作作为一份“责任书”和“军令状”，将今天会上分解安排的任务细化列表、责任到人，对照检查、跟踪问效。市委宣传部、市文明办（创建办）要充分发挥职能作用，采取自行督导、联合督查等方式，针对创建工作的重点、难点问题，特别是困难大、任务重、差距大的薄弱环节，倒排时间进度，专项跟踪督查，限时整改落实。对工作不力的有关责任单位和责任人，要进行诫勉谈话，督促整改。需要特别强调的是，在这次迎接中央、省上测评验收工作中，不管是哪个县区、哪个部门，也不管是哪一级干 部，如果出现因职责履行不到位而导致测评丢了分、拖了创建工作后腿的，都要严格追究责任，绝不姑息迁就。同时，对其本人评优、单位评先以及文明单位评比、机关部门综合考评，实行“一票否决”。</w:t>
      </w:r>
    </w:p>
    <w:p>
      <w:pPr>
        <w:ind w:left="0" w:right="0" w:firstLine="560"/>
        <w:spacing w:before="450" w:after="450" w:line="312" w:lineRule="auto"/>
      </w:pPr>
      <w:r>
        <w:rPr>
          <w:rFonts w:ascii="宋体" w:hAnsi="宋体" w:eastAsia="宋体" w:cs="宋体"/>
          <w:color w:val="000"/>
          <w:sz w:val="28"/>
          <w:szCs w:val="28"/>
        </w:rPr>
        <w:t xml:space="preserve">同志们，创建省级文明城市标兵和全国文明城市迎检冲刺在即。全市上下要迅速行动起来，以更加坚定的信心、更加务实的作风、更加精细的工作，迅速掀起文明城市创建的新高潮，为早日实现创建全国文明城市的奋斗目标奠定坚实基础、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2025-08-10T23:27:37+08:00</dcterms:created>
  <dcterms:modified xsi:type="dcterms:W3CDTF">2025-08-10T23:27:37+08:00</dcterms:modified>
</cp:coreProperties>
</file>

<file path=docProps/custom.xml><?xml version="1.0" encoding="utf-8"?>
<Properties xmlns="http://schemas.openxmlformats.org/officeDocument/2006/custom-properties" xmlns:vt="http://schemas.openxmlformats.org/officeDocument/2006/docPropsVTypes"/>
</file>