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2024年学习贯彻《中国共产党国有企业基层组织工作条例（试行）》实施方案</w:t>
      </w:r>
      <w:bookmarkEnd w:id="1"/>
    </w:p>
    <w:p>
      <w:pPr>
        <w:jc w:val="center"/>
        <w:spacing w:before="0" w:after="450"/>
      </w:pPr>
      <w:r>
        <w:rPr>
          <w:rFonts w:ascii="Arial" w:hAnsi="Arial" w:eastAsia="Arial" w:cs="Arial"/>
          <w:color w:val="999999"/>
          <w:sz w:val="20"/>
          <w:szCs w:val="20"/>
        </w:rPr>
        <w:t xml:space="preserve">来源：网络  作者：独坐青楼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2024年学习贯彻《中国共产党国有企业基层组织工作条例（试行）》实施方案为深入学习贯彻《中国共产党国有企业基层组织工作条例（试行）》（以下简称《条例》），按照市委和市国资委党委部署要求，结合集团实际，现就学习贯彻《条例》制定如下实施方案。一...</w:t>
      </w:r>
    </w:p>
    <w:p>
      <w:pPr>
        <w:ind w:left="0" w:right="0" w:firstLine="560"/>
        <w:spacing w:before="450" w:after="450" w:line="312" w:lineRule="auto"/>
      </w:pPr>
      <w:r>
        <w:rPr>
          <w:rFonts w:ascii="宋体" w:hAnsi="宋体" w:eastAsia="宋体" w:cs="宋体"/>
          <w:color w:val="000"/>
          <w:sz w:val="28"/>
          <w:szCs w:val="28"/>
        </w:rPr>
        <w:t xml:space="preserve">2024年学习贯彻《中国共产党国有企业基层组织工作条例（试行）》实施方案</w:t>
      </w:r>
    </w:p>
    <w:p>
      <w:pPr>
        <w:ind w:left="0" w:right="0" w:firstLine="560"/>
        <w:spacing w:before="450" w:after="450" w:line="312" w:lineRule="auto"/>
      </w:pPr>
      <w:r>
        <w:rPr>
          <w:rFonts w:ascii="宋体" w:hAnsi="宋体" w:eastAsia="宋体" w:cs="宋体"/>
          <w:color w:val="000"/>
          <w:sz w:val="28"/>
          <w:szCs w:val="28"/>
        </w:rPr>
        <w:t xml:space="preserve">为深入学习贯彻《中国共产党国有企业基层组织工作条例（试行）》（以下简称《条例》），按照市委和市国资委党委部署要求，结合集团实际，现就学习贯彻《条例》制定如下实施方案。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精神,全面贯彻新时代党的组织路线,把抓好国有企业基层组织作为党的组织体系建设的基本内容、管党治党的基本任务、检验党建工作成效的基本标准,进一步推进党组织规范化、标准化、制度化，推动全面从严治党落实到每个国有企业基层组织、每名党员,全面加强集团基层组织建设，不断增强国有经济竞争力、创新力、控制力、影响力、抗风险能力，为做强做优做大国有资本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条例》以习近平新时代中国特色社会主义思想为指导，是新时代加强国有企业党的建设的基本遵循，对加强**国企党建工作具有很强的指导作用。”省国资委副主任杨平表示，坚持党的领导、加强党的建设是国有企业的“根”和“魂”，是国有企业的光荣传统和独特优势。</w:t>
      </w:r>
    </w:p>
    <w:p>
      <w:pPr>
        <w:ind w:left="0" w:right="0" w:firstLine="560"/>
        <w:spacing w:before="450" w:after="450" w:line="312" w:lineRule="auto"/>
      </w:pPr>
      <w:r>
        <w:rPr>
          <w:rFonts w:ascii="宋体" w:hAnsi="宋体" w:eastAsia="宋体" w:cs="宋体"/>
          <w:color w:val="000"/>
          <w:sz w:val="28"/>
          <w:szCs w:val="28"/>
        </w:rPr>
        <w:t xml:space="preserve">《条例》共9章41条，涵盖了国有企业党的建设各个方面。通过集中学习、专题研讨等方式，使全省国企党组织和党员、干部深入领会《条例》精神，全面掌握《条例》内容，严格遵守和执行《条例》规定，以此推动全省国企党建工作再上新台阶。</w:t>
      </w:r>
    </w:p>
    <w:p>
      <w:pPr>
        <w:ind w:left="0" w:right="0" w:firstLine="560"/>
        <w:spacing w:before="450" w:after="450" w:line="312" w:lineRule="auto"/>
      </w:pPr>
      <w:r>
        <w:rPr>
          <w:rFonts w:ascii="宋体" w:hAnsi="宋体" w:eastAsia="宋体" w:cs="宋体"/>
          <w:color w:val="000"/>
          <w:sz w:val="28"/>
          <w:szCs w:val="28"/>
        </w:rPr>
        <w:t xml:space="preserve">“办好国有企业，党的领导、党的建设在企业领导力、竞争力、队伍建设等方面发挥着重要作用。”通过认真学习《条例》，大家对搞好国企党建更有底气、更有信心。</w:t>
      </w:r>
    </w:p>
    <w:p>
      <w:pPr>
        <w:ind w:left="0" w:right="0" w:firstLine="560"/>
        <w:spacing w:before="450" w:after="450" w:line="312" w:lineRule="auto"/>
      </w:pPr>
      <w:r>
        <w:rPr>
          <w:rFonts w:ascii="宋体" w:hAnsi="宋体" w:eastAsia="宋体" w:cs="宋体"/>
          <w:color w:val="000"/>
          <w:sz w:val="28"/>
          <w:szCs w:val="28"/>
        </w:rPr>
        <w:t xml:space="preserve">《条例》规定，国有企业党委（党组）发挥领导作用，把方向、管大局、保落实，依照规定讨论和决定企业重大事项。《条例》明确了党的领导和公司治理的关系，充分发挥党组织建设这一国有企业独特优势，把握战略方向，推动改革创新，将党的建设融入集团建设发展总体规划体系，坚守集团作为国企的红色本色。</w:t>
      </w:r>
    </w:p>
    <w:p>
      <w:pPr>
        <w:ind w:left="0" w:right="0" w:firstLine="560"/>
        <w:spacing w:before="450" w:after="450" w:line="312" w:lineRule="auto"/>
      </w:pPr>
      <w:r>
        <w:rPr>
          <w:rFonts w:ascii="宋体" w:hAnsi="宋体" w:eastAsia="宋体" w:cs="宋体"/>
          <w:color w:val="000"/>
          <w:sz w:val="28"/>
          <w:szCs w:val="28"/>
        </w:rPr>
        <w:t xml:space="preserve">《条例》对国有企业党员发挥作用和发展党员工作等提出了明确要求。党的十九大代表、湖南路桥集团长江分公司党总支副书记、总经理龙秋亮感触最深，他们公司坚持把支部建在项目上，做到哪里有项目，哪里就有党支部，使党建工作与项目建设深度融合、相互促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在集团所有党组织中，深入开展“大学习、大排查、大规范”活动，确保《条例》在集团各级党组织全面贯彻落实。</w:t>
      </w:r>
    </w:p>
    <w:p>
      <w:pPr>
        <w:ind w:left="0" w:right="0" w:firstLine="560"/>
        <w:spacing w:before="450" w:after="450" w:line="312" w:lineRule="auto"/>
      </w:pPr>
      <w:r>
        <w:rPr>
          <w:rFonts w:ascii="宋体" w:hAnsi="宋体" w:eastAsia="宋体" w:cs="宋体"/>
          <w:color w:val="000"/>
          <w:sz w:val="28"/>
          <w:szCs w:val="28"/>
        </w:rPr>
        <w:t xml:space="preserve">（一）组织大学习，深入理解把握《条例》内容（2024年1-2季度）</w:t>
      </w:r>
    </w:p>
    <w:p>
      <w:pPr>
        <w:ind w:left="0" w:right="0" w:firstLine="560"/>
        <w:spacing w:before="450" w:after="450" w:line="312" w:lineRule="auto"/>
      </w:pPr>
      <w:r>
        <w:rPr>
          <w:rFonts w:ascii="宋体" w:hAnsi="宋体" w:eastAsia="宋体" w:cs="宋体"/>
          <w:color w:val="000"/>
          <w:sz w:val="28"/>
          <w:szCs w:val="28"/>
        </w:rPr>
        <w:t xml:space="preserve">各级党组织、广大党员特别是党组织书记要深入学习领会《条例》精神,全面掌握《条例》内容,切实增强贯彻执行《条例》的能力和水平。</w:t>
      </w:r>
    </w:p>
    <w:p>
      <w:pPr>
        <w:ind w:left="0" w:right="0" w:firstLine="560"/>
        <w:spacing w:before="450" w:after="450" w:line="312" w:lineRule="auto"/>
      </w:pPr>
      <w:r>
        <w:rPr>
          <w:rFonts w:ascii="宋体" w:hAnsi="宋体" w:eastAsia="宋体" w:cs="宋体"/>
          <w:color w:val="000"/>
          <w:sz w:val="28"/>
          <w:szCs w:val="28"/>
        </w:rPr>
        <w:t xml:space="preserve">1．组织学习研讨。2024年3月底前,各级党组织要组织专题学习,全文传达《条例》,班子成员要结合企业实际和本职工作谈认识谈体会谈打算谈措施，党员干部要开展专题研讨、积极建言献策。集团党委班子成员需撰写研讨发言材料，集团党委择优向市国资委党委推荐学习体会文章。</w:t>
      </w:r>
    </w:p>
    <w:p>
      <w:pPr>
        <w:ind w:left="0" w:right="0" w:firstLine="560"/>
        <w:spacing w:before="450" w:after="450" w:line="312" w:lineRule="auto"/>
      </w:pPr>
      <w:r>
        <w:rPr>
          <w:rFonts w:ascii="宋体" w:hAnsi="宋体" w:eastAsia="宋体" w:cs="宋体"/>
          <w:color w:val="000"/>
          <w:sz w:val="28"/>
          <w:szCs w:val="28"/>
        </w:rPr>
        <w:t xml:space="preserve">2．开展集中培训。对党务干部、党支部书记和委员，市国资委党委将开展集中培训，并组织党务干部和支部书记参加《条例》测试。集团各党组织采取领导干部讲党课、党员交流学习体会等形式，对基层党员干部进行培训，切实了解掌握《条例》基本内容。</w:t>
      </w:r>
    </w:p>
    <w:p>
      <w:pPr>
        <w:ind w:left="0" w:right="0" w:firstLine="560"/>
        <w:spacing w:before="450" w:after="450" w:line="312" w:lineRule="auto"/>
      </w:pPr>
      <w:r>
        <w:rPr>
          <w:rFonts w:ascii="宋体" w:hAnsi="宋体" w:eastAsia="宋体" w:cs="宋体"/>
          <w:color w:val="000"/>
          <w:sz w:val="28"/>
          <w:szCs w:val="28"/>
        </w:rPr>
        <w:t xml:space="preserve">3．搞好宣传工作。充分利用传统媒体和新兴媒体，加大学习贯彻《条例》宣传力度，营造浓厚氛围。在集团二楼大厅电子显示屏播放《条例》有关内容、学习《条例》动态等情况。积极向微信平台报送学习《条例》的有关信息。</w:t>
      </w:r>
    </w:p>
    <w:p>
      <w:pPr>
        <w:ind w:left="0" w:right="0" w:firstLine="560"/>
        <w:spacing w:before="450" w:after="450" w:line="312" w:lineRule="auto"/>
      </w:pPr>
      <w:r>
        <w:rPr>
          <w:rFonts w:ascii="宋体" w:hAnsi="宋体" w:eastAsia="宋体" w:cs="宋体"/>
          <w:color w:val="000"/>
          <w:sz w:val="28"/>
          <w:szCs w:val="28"/>
        </w:rPr>
        <w:t xml:space="preserve">(二)开展大检查,把基层组织工作存在问题找准找实（2024年3季度）</w:t>
      </w:r>
    </w:p>
    <w:p>
      <w:pPr>
        <w:ind w:left="0" w:right="0" w:firstLine="560"/>
        <w:spacing w:before="450" w:after="450" w:line="312" w:lineRule="auto"/>
      </w:pPr>
      <w:r>
        <w:rPr>
          <w:rFonts w:ascii="宋体" w:hAnsi="宋体" w:eastAsia="宋体" w:cs="宋体"/>
          <w:color w:val="000"/>
          <w:sz w:val="28"/>
          <w:szCs w:val="28"/>
        </w:rPr>
        <w:t xml:space="preserve">在全面系统学习、深入领会精神、准确把握内容的基础上，逐一对照查摆存在的问题。集团各级党组织和党员干部要认真查摆组织制度落实、建立和完善等方面的问题，分析存在问题的根源，找准存在问题的症结，认真填写问题清单、责任清单、整改清单。</w:t>
      </w:r>
    </w:p>
    <w:p>
      <w:pPr>
        <w:ind w:left="0" w:right="0" w:firstLine="560"/>
        <w:spacing w:before="450" w:after="450" w:line="312" w:lineRule="auto"/>
      </w:pPr>
      <w:r>
        <w:rPr>
          <w:rFonts w:ascii="宋体" w:hAnsi="宋体" w:eastAsia="宋体" w:cs="宋体"/>
          <w:color w:val="000"/>
          <w:sz w:val="28"/>
          <w:szCs w:val="28"/>
        </w:rPr>
        <w:t xml:space="preserve">1.查组织设置情况。重点看企业党委、党总支设置是否符合规定；看各企业是否都在党组织领导下,党的组织和党的工作全覆盖；看党组织成立是否严格履行有关程序；看不再符合设立条件的党组织是否及时调整或撤销；看党组织委员会是否应设尽设、按期换届，7名党员以上党支部是否配备了纪检委员；看党组织委员的产生是否符合相关程序规定；看不宜担任党组织书记、副书记、委员职务的是否及时调整,问题严重的是否严肃处理。</w:t>
      </w:r>
    </w:p>
    <w:p>
      <w:pPr>
        <w:ind w:left="0" w:right="0" w:firstLine="560"/>
        <w:spacing w:before="450" w:after="450" w:line="312" w:lineRule="auto"/>
      </w:pPr>
      <w:r>
        <w:rPr>
          <w:rFonts w:ascii="宋体" w:hAnsi="宋体" w:eastAsia="宋体" w:cs="宋体"/>
          <w:color w:val="000"/>
          <w:sz w:val="28"/>
          <w:szCs w:val="28"/>
        </w:rPr>
        <w:t xml:space="preserve">2.查中国特色现代企业制度情况。重点看是否落实党组织在公司法人治理结构中的法定地位，把党的领导融入公司治理各环节；看是否把党组织的职责权限、机构设置、运行机制、基础保障等写入公司章程；看具备条件的企业党委是否设立抓党建专职副书记，内设纪检组织负责人是否兼任其他职务；看“三会一层”权责是否清晰，是否发挥企业党组织的领导核心和政治核心作用；看党管干部机制是否健全；看职工代表大会等民主管理制度是否健全，是否保证职工代表有序参与公司治理。</w:t>
      </w:r>
    </w:p>
    <w:p>
      <w:pPr>
        <w:ind w:left="0" w:right="0" w:firstLine="560"/>
        <w:spacing w:before="450" w:after="450" w:line="312" w:lineRule="auto"/>
      </w:pPr>
      <w:r>
        <w:rPr>
          <w:rFonts w:ascii="宋体" w:hAnsi="宋体" w:eastAsia="宋体" w:cs="宋体"/>
          <w:color w:val="000"/>
          <w:sz w:val="28"/>
          <w:szCs w:val="28"/>
        </w:rPr>
        <w:t xml:space="preserve">3.查组织生活情况。重点看党员领导干部是否带头参加所在党支部或党小组组织生活,定期为基层党员讲党课；看党支部是否严格落实“三会一课”制度；看党支部每月是否固定1天开展主题党日,每年是否按期召开组织生活会认真开展批评和自我批评,是否按程序进行民主评议党员；看党支部委员之间、党支部委员和党员之间、党员和党员之间是否每年至少谈心谈话1次。</w:t>
      </w:r>
    </w:p>
    <w:p>
      <w:pPr>
        <w:ind w:left="0" w:right="0" w:firstLine="560"/>
        <w:spacing w:before="450" w:after="450" w:line="312" w:lineRule="auto"/>
      </w:pPr>
      <w:r>
        <w:rPr>
          <w:rFonts w:ascii="宋体" w:hAnsi="宋体" w:eastAsia="宋体" w:cs="宋体"/>
          <w:color w:val="000"/>
          <w:sz w:val="28"/>
          <w:szCs w:val="28"/>
        </w:rPr>
        <w:t xml:space="preserve">4.查党员队伍教育管理情况。重点看党员发展工作是否正规，党员发展程序是否严格，是否存在党员空白班组；看党员教育管理监督是否严格，党组织书记和党员集中培训和集中学习时间分别是否达到56学时和32学时；看党员组织关系转接是否及时、党员是否按期足额交纳党费；党员是否发挥先锋模范作用。</w:t>
      </w:r>
    </w:p>
    <w:p>
      <w:pPr>
        <w:ind w:left="0" w:right="0" w:firstLine="560"/>
        <w:spacing w:before="450" w:after="450" w:line="312" w:lineRule="auto"/>
      </w:pPr>
      <w:r>
        <w:rPr>
          <w:rFonts w:ascii="宋体" w:hAnsi="宋体" w:eastAsia="宋体" w:cs="宋体"/>
          <w:color w:val="000"/>
          <w:sz w:val="28"/>
          <w:szCs w:val="28"/>
        </w:rPr>
        <w:t xml:space="preserve">5.查党建责任落实情况。重点看是否落实党建工作报告制度，企业党组织每年是否向上级党组织全面报告上年度党建工作情况，党组织领导班子成员、党支部书记是否定期向本企业党组织报告抓党建工作情况；看是否落实党风廉政建设责任，党委是否每半年专题研究一次党风廉政建设工作，每年向上级党组织和派驻纪检组报告责任落实情况；看是否建立健全党风廉政建设监督问责制度、党建带群建工作机制。</w:t>
      </w:r>
    </w:p>
    <w:p>
      <w:pPr>
        <w:ind w:left="0" w:right="0" w:firstLine="560"/>
        <w:spacing w:before="450" w:after="450" w:line="312" w:lineRule="auto"/>
      </w:pPr>
      <w:r>
        <w:rPr>
          <w:rFonts w:ascii="宋体" w:hAnsi="宋体" w:eastAsia="宋体" w:cs="宋体"/>
          <w:color w:val="000"/>
          <w:sz w:val="28"/>
          <w:szCs w:val="28"/>
        </w:rPr>
        <w:t xml:space="preserve">6.查领导保障情况。重点看集团党委是否每年至少专题研究1次党建工作；看抓党建工作情况是否列入各级党委书记抓基层党建工作述职评议考核重要内容；看是否按照上年度职工工资总额1%的比例安排，纳入企业管理费用税前列支；看党委工作部门设立是否规范，是否按照不低于在职职工总数1.5％的比例配备专（兼）职党务工作人员；看企业党委及其二级企业党组织具备条件的，是否建立了“共产党员之家”，标兵支部是否建立了“共产党员之家”。</w:t>
      </w:r>
    </w:p>
    <w:p>
      <w:pPr>
        <w:ind w:left="0" w:right="0" w:firstLine="560"/>
        <w:spacing w:before="450" w:after="450" w:line="312" w:lineRule="auto"/>
      </w:pPr>
      <w:r>
        <w:rPr>
          <w:rFonts w:ascii="宋体" w:hAnsi="宋体" w:eastAsia="宋体" w:cs="宋体"/>
          <w:color w:val="000"/>
          <w:sz w:val="28"/>
          <w:szCs w:val="28"/>
        </w:rPr>
        <w:t xml:space="preserve">（三）进行大规范,让每个基层党组织都成为坚强战斗堡垒（2024年4季度）</w:t>
      </w:r>
    </w:p>
    <w:p>
      <w:pPr>
        <w:ind w:left="0" w:right="0" w:firstLine="560"/>
        <w:spacing w:before="450" w:after="450" w:line="312" w:lineRule="auto"/>
      </w:pPr>
      <w:r>
        <w:rPr>
          <w:rFonts w:ascii="宋体" w:hAnsi="宋体" w:eastAsia="宋体" w:cs="宋体"/>
          <w:color w:val="000"/>
          <w:sz w:val="28"/>
          <w:szCs w:val="28"/>
        </w:rPr>
        <w:t xml:space="preserve">对查找出来的问题,各级党组织召开专题会议，精心研究制定详实可行的整改方案，对照“三个清单”推进问题整改。要提出整改措施,列出任务清单,明确完成时限,细化验收标准,能立即解决的立行立改，一时解决不了的明确整改时限，需要上级协调解决的及时报告,切实补齐基层党组织建设的短板。要对照《条例》规定,结合不同党组织实际,对“组织健全、制度完善、运行规范、活动经常、档案齐备、作用突出”的建设标准，进一步规范基层党组织建设，形成操作性、针对性、实效性强的规章制度。</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高度重视，把学习贯彻《条例》作为一项重要任务，摆上重要议事日程，切实加强领导和指导。各级党员领导干部要带头抓好《条例》学习贯彻,真正做到重视基层组织、善抓基层党建工作。集团党委工作部和各子公司基层党组织部要上下联动、周密部署,抓好本方案的落实,明确职责任务,建立工作台账,有力有序推进。</w:t>
      </w:r>
    </w:p>
    <w:p>
      <w:pPr>
        <w:ind w:left="0" w:right="0" w:firstLine="560"/>
        <w:spacing w:before="450" w:after="450" w:line="312" w:lineRule="auto"/>
      </w:pPr>
      <w:r>
        <w:rPr>
          <w:rFonts w:ascii="宋体" w:hAnsi="宋体" w:eastAsia="宋体" w:cs="宋体"/>
          <w:color w:val="000"/>
          <w:sz w:val="28"/>
          <w:szCs w:val="28"/>
        </w:rPr>
        <w:t xml:space="preserve">（二）强化督导检查。</w:t>
      </w:r>
    </w:p>
    <w:p>
      <w:pPr>
        <w:ind w:left="0" w:right="0" w:firstLine="560"/>
        <w:spacing w:before="450" w:after="450" w:line="312" w:lineRule="auto"/>
      </w:pPr>
      <w:r>
        <w:rPr>
          <w:rFonts w:ascii="宋体" w:hAnsi="宋体" w:eastAsia="宋体" w:cs="宋体"/>
          <w:color w:val="000"/>
          <w:sz w:val="28"/>
          <w:szCs w:val="28"/>
        </w:rPr>
        <w:t xml:space="preserve">集团党委将通过个别访谈、座谈交流、问卷调查等方式，对各基层党组织开展情况进行督导检查，全面准确了解《条例》学习贯彻情况,看《条例》是否真正入脑入心、指导工作。把纳入党组织书记抓党建述职评议和年度党建工作检查考核，对推进工作不实不细，整改落实不到位的，采取通报、提醒、约谈、诫勉等方式督促整改，问题严重的要追究有关人员责任。</w:t>
      </w:r>
    </w:p>
    <w:p>
      <w:pPr>
        <w:ind w:left="0" w:right="0" w:firstLine="560"/>
        <w:spacing w:before="450" w:after="450" w:line="312" w:lineRule="auto"/>
      </w:pPr>
      <w:r>
        <w:rPr>
          <w:rFonts w:ascii="宋体" w:hAnsi="宋体" w:eastAsia="宋体" w:cs="宋体"/>
          <w:color w:val="000"/>
          <w:sz w:val="28"/>
          <w:szCs w:val="28"/>
        </w:rPr>
        <w:t xml:space="preserve">（三）认真搞好总结。</w:t>
      </w:r>
    </w:p>
    <w:p>
      <w:pPr>
        <w:ind w:left="0" w:right="0" w:firstLine="560"/>
        <w:spacing w:before="450" w:after="450" w:line="312" w:lineRule="auto"/>
      </w:pPr>
      <w:r>
        <w:rPr>
          <w:rFonts w:ascii="宋体" w:hAnsi="宋体" w:eastAsia="宋体" w:cs="宋体"/>
          <w:color w:val="000"/>
          <w:sz w:val="28"/>
          <w:szCs w:val="28"/>
        </w:rPr>
        <w:t xml:space="preserve">年底前，集团各级党组织要认真搞好总结，及时发现、解决问题，推进《条例》在集团落实。要注重制度建设，需要落实的尽快落细落实，需要完善的抓紧修改完善，需要补充的制定规章制度。要注重总结基层好经验好做法,加强宣传,发挥先进典型示范带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2025-05-02T10:06:56+08:00</dcterms:created>
  <dcterms:modified xsi:type="dcterms:W3CDTF">2025-05-02T10:06:56+08:00</dcterms:modified>
</cp:coreProperties>
</file>

<file path=docProps/custom.xml><?xml version="1.0" encoding="utf-8"?>
<Properties xmlns="http://schemas.openxmlformats.org/officeDocument/2006/custom-properties" xmlns:vt="http://schemas.openxmlformats.org/officeDocument/2006/docPropsVTypes"/>
</file>