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在全市治超工作暨党风廉政建设工作会议上的讲话</w:t>
      </w:r>
      <w:bookmarkEnd w:id="1"/>
    </w:p>
    <w:p>
      <w:pPr>
        <w:jc w:val="center"/>
        <w:spacing w:before="0" w:after="450"/>
      </w:pPr>
      <w:r>
        <w:rPr>
          <w:rFonts w:ascii="Arial" w:hAnsi="Arial" w:eastAsia="Arial" w:cs="Arial"/>
          <w:color w:val="999999"/>
          <w:sz w:val="20"/>
          <w:szCs w:val="20"/>
        </w:rPr>
        <w:t xml:space="preserve">来源：网络  作者：春暖花香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在全市治超工作暨党风廉政建设工作会议上的讲话在全市治超工作暨党风廉政建设工作会议上的讲话副市长***志们：治超工作非常重要，从上到下高度重视。**是产煤大市，也是运煤大市，公路运输量巨大，治超对**而言是一项更加艰巨的任务。刚刚，各县（市、...</w:t>
      </w:r>
    </w:p>
    <w:p>
      <w:pPr>
        <w:ind w:left="0" w:right="0" w:firstLine="560"/>
        <w:spacing w:before="450" w:after="450" w:line="312" w:lineRule="auto"/>
      </w:pPr>
      <w:r>
        <w:rPr>
          <w:rFonts w:ascii="宋体" w:hAnsi="宋体" w:eastAsia="宋体" w:cs="宋体"/>
          <w:color w:val="000"/>
          <w:sz w:val="28"/>
          <w:szCs w:val="28"/>
        </w:rPr>
        <w:t xml:space="preserve">在全市治超工作暨党风廉政建设工作会议上的讲话</w:t>
      </w:r>
    </w:p>
    <w:p>
      <w:pPr>
        <w:ind w:left="0" w:right="0" w:firstLine="560"/>
        <w:spacing w:before="450" w:after="450" w:line="312" w:lineRule="auto"/>
      </w:pPr>
      <w:r>
        <w:rPr>
          <w:rFonts w:ascii="宋体" w:hAnsi="宋体" w:eastAsia="宋体" w:cs="宋体"/>
          <w:color w:val="000"/>
          <w:sz w:val="28"/>
          <w:szCs w:val="28"/>
        </w:rPr>
        <w:t xml:space="preserve">在全市治超工作暨党风廉政建设工作会议上的讲话副市长</w:t>
      </w:r>
    </w:p>
    <w:p>
      <w:pPr>
        <w:ind w:left="0" w:right="0" w:firstLine="560"/>
        <w:spacing w:before="450" w:after="450" w:line="312" w:lineRule="auto"/>
      </w:pPr>
      <w:r>
        <w:rPr>
          <w:rFonts w:ascii="宋体" w:hAnsi="宋体" w:eastAsia="宋体" w:cs="宋体"/>
          <w:color w:val="000"/>
          <w:sz w:val="28"/>
          <w:szCs w:val="28"/>
        </w:rPr>
        <w:t xml:space="preserve">***志们：治超工作非常重要，从上到下高度重视。**是产煤大市，也是运煤大市，公路运输量巨大，治超对**而言是一项更加艰巨的任务。刚刚，各县（市、区）及几个市直部门作了表态发言，**同志作了报告，成绩讲得实，问题抓得准，有态度、有力度，符合市委市政府决策意图，符合治超工作规律。但是，也要指出，**同志的报告在讲问题方面还一定程度存在“遮遮掩掩”。作为市治超办主任，发现问题就要正视问题、直面问题，敢于揭露问题。比如刚刚所指的个别县市区是哪一个？车辆超限超载的源头企业是哪一个？为什么？***同志也作了重要讲话，但是我也想问问，去年和今年处理了多少人、多少事？尤其是车辆绕行的问题，这是客观存在的，但这么多部门和人员，谁去管过？市督导组督查能发现问题，为什么各县（市、区）自己发现不了？我感觉我们在治超工作上还是要多问几个“为什么”？**同志在这么大的场合下给大家面子，没有点名，但大家要有自知之明，对号入座，谁的责任谁担，谁的问题谁改，谁的任务谁完，不要辜负了**同志一片苦心。下面，就今年治超工作，我讲三方面意见，概括讲就是“433”：一、思想上要提高站位，做到“四个清楚”第一个清楚，抓治超就是讲政治。治超就是社会公利和个人私利的博弈，就是公与私的斗争。我们要理直气壮地抓治超，丝毫不需要遮遮掩掩，羞羞答答。习总书记讲“党的一切工作，必须以最广大人民根本利益为最高标准。”我们抓好治超，就是贯彻好总书记的要求，就是响应党中央的号召，就是顺应人民群众的愿望，如果谁说治超不重要，谁对治超不重视，就是政治上不合格、纪律上不合格的表现，本质上是对习近平新时代中国特色社会主义思想理解不深的问题，是“四个意识”和“两个维护”不到位的问题，是对人民群众生命财产关心不关心、重视不重视的问题，是对自身职责使命清楚不清楚的问题。第二个清楚，抓治超就是抓安全。治超本质上讲首先是一个道路安全的问题。据统计，每年约有50%的伤亡性道路交通事故与超限超载有直接的关系。旧社会是“苛政猛于虎”，现在是“大车猛于虎”，在以往的治超工作中，大家应该都有切身体会。如果我们抓不好超限超载，就无法确保道路安全。如果因为我们治超不力，导致人民群众生命和国家财产受到损失、受到威胁，我们就是犯罪。第三个清楚，抓治超就是促发展。修好一条路，要费很大的劲，花很多的钱，如果由于一些超限超载车辆违规违法行驶造成破坏，结果就是影响经济社会发展。有数据表明，超载100%的货车一次对公路路面造成的破坏，相当于正常行驶16次所产生的破坏。车主每盈利1元，就会造成公路损坏损失300元。如果我们不把超限超载车辆管住、管好，损害的是国家的利益，绝大多数人的利益。再者说，超限超载车辆管不住，对守法经营的企业、个人也是一种伤害，超限超载的挣了钱，守法经营的赔了钱，坏人管不住，可能好人也变成坏人，以前不超限超载的也会超限超载，造成恶性循环，这就是“劣币驱逐良币”。第四个清楚，抓治超就是保生态。治超就是治污，是环保问题。</w:t>
      </w:r>
    </w:p>
    <w:p>
      <w:pPr>
        <w:ind w:left="0" w:right="0" w:firstLine="560"/>
        <w:spacing w:before="450" w:after="450" w:line="312" w:lineRule="auto"/>
      </w:pPr>
      <w:r>
        <w:rPr>
          <w:rFonts w:ascii="宋体" w:hAnsi="宋体" w:eastAsia="宋体" w:cs="宋体"/>
          <w:color w:val="000"/>
          <w:sz w:val="28"/>
          <w:szCs w:val="28"/>
        </w:rPr>
        <w:t xml:space="preserve">近期，**市区的pm10指标在全省倒数第一，书记、市长高度重视。人活一张脸，树活一张皮。我们为什么不争正数第一，非要落个倒数第一？我们作为**的干部也应该有我们的形象和脸面。倒数第一的出现，pm值的增高，跟在座的各位包括我在内有极大的关系，每个部门都有关系，我们都为**市夺得这个全省倒数第一做出了巨大的“贡献”。因为，车辆的抛洒，道路的扬尘，是pm10增高的主要来源，这一点我们应该深刻反思。这四个方面的重要意义，决定了治超工作必须抓，而且必须抓好、抓彻底、抓出成效。任何认为治超工作不重要，治超工作可有可无的思想都是极端错误的，谁反对治超、谁破坏治超，就是跟党中央作对，就是跟法律法规作对，就是“四个意识”不牢，“两个维护”不坚决，政治站位不合格。二、措施上要动真碰硬，做到“三个必须”第，必须严格履责。治超工作是系统性工作，不是治超办一家的事情，是治超领导组成员单位乃至全社会共同的事情，必须既各司其职，又通力协作。对各县（市、区）和市直单位来讲，治超就是“一把手”工程，一把手必须亲自抓，做到亲自过问、亲自落实、亲自检查。回去后，参会的同志要向本单位部门一把手汇报情况。这里，要求市直有关单位和各县（市、区）近期都召开一次治超工作会议，进行专门的研究、专门的安排、专门的部署。召开会议情况，向市治超办书面报告。在严格履责上，我们一定要认识到谁的责任谁担，谁的问题谁改，谁的任务谁完，要坚决避免“鸵鸟心态”、掩耳盗铃等自欺欺人的思想和做法，不发现不代表没责任，实际上“不发现、不知道”就是更大的失职和渎职。比如说，**同志指出的车辆绕行问题，有些同志不是不知道，是假装不知道。治超涉及交警、交通、公路等部门，都有责任，必须一起上、一起抓、一起管，切记不要互相推诿扯皮。谁该上不上，该抓不抓，该管不管，万一出了事，就会陷入被动局面。为确保市直部门和各县（市、区）严格履责，**同志作个安排，治超工作要一月一通报，排排名，甚至需要电视台、报纸曝曝光，向老百姓交交账。第二，必须严管重罚。刚才讲的讲政治、抓安全、促发展、保生态四个方面的重要意义决定我们在治超上必须严管重罚。特别是对那些给国家造成巨大损失的超限超载企业、车辆，没有什么值得同情的，必须出重拳、下重手，严管重罚。具体工作中，各部门不管面对什么企业、什么人，一经发现，一律按上限处理，没有商量。市治超办近期下沉开展督导检查，就是要检查是否按上限处理，如果没有按上限处理，就是***同志的事，就是有人“送人情”，就是有人“收黑钱，放黑车”，就是这么严重。在严管重罚上，必须动真碰硬，“扫黑除恶”就是中央给予我们最好的政策，“扫黑除恶”就是要打击车匪路霸，要抓几个典型，动几个“硬人横人”，不要捡软柿子捏，各部门要积极向公安部门提供线索。特别是源头企业、车辆，一定要严管，437公示企业，谁敢超载，就要罚到他“心疼”“算不过账”。也可以说，严管重罚是我们治超必须坚持的最基本准则，也唯有严管重罚才能让“不敢超、不能超、不想超”成为常态。第三，必须严督细查。市治超办要采取三条措施：一是经常组织定期不定期的明察暗访。我也会利用下乡调研等机会密切关注治超工作。二是组织定期不定期的县区交叉检查。三是组织市治超领导组成员单位下县区督查。一旦发现情况，严肃处理。三、工作上要积极主动，做到“三个强化”第一，强化财政投入。保</w:t>
      </w:r>
    </w:p>
    <w:p>
      <w:pPr>
        <w:ind w:left="0" w:right="0" w:firstLine="560"/>
        <w:spacing w:before="450" w:after="450" w:line="312" w:lineRule="auto"/>
      </w:pPr>
      <w:r>
        <w:rPr>
          <w:rFonts w:ascii="宋体" w:hAnsi="宋体" w:eastAsia="宋体" w:cs="宋体"/>
          <w:color w:val="000"/>
          <w:sz w:val="28"/>
          <w:szCs w:val="28"/>
        </w:rPr>
        <w:t xml:space="preserve">安全必须保投入，该花的钱必须花，花钱就是履责。特别是对各县（市、区）来讲，抓治超，就是看人、财、物的投入，要保证治超经费足额列入财政预算，确保治超经费及时到位。县区同志们回去后要向县市区长讲清楚。第二，强化科技治超。总书记“精准扶贫”的思路适用于各项工作，我们也要借助科技的力量，多上科技设备，做到精准治超，一打一个准。下去后大家细细研究，当然也要本着厉行节约，适应工作需要的原则去实施。第三，强化自身建设。对治超工作，我们要严管重罚，对治超队伍，我们更要严管厚爱。刚刚，**和**同志都对党风廉政工作提了要求。实话讲，治超队伍因为工作性质的原因，非常容易被群众用“有色眼镜”去看，形象维护非常不易，同时工作也非常辛苦。但是，辛苦不是不作为、乱作为的理由，一定要把纪律、作风挺在前面，绝不能有“收黑钱、放黑车”事情发生，派驻纪检组要主动监督，全社会要共同监督，必须牢牢记住，严管就是厚爱。总之，市委、市政府对2024年治超工作是满意的，对在座各位为治超工作作出的努力和成绩是充分肯定的，也非常感谢大家。同时，市委、市政府对2024年工作寄予厚望，希望大家按照这次会议精神，按照即将展开的“</w:t>
      </w:r>
    </w:p>
    <w:p>
      <w:pPr>
        <w:ind w:left="0" w:right="0" w:firstLine="560"/>
        <w:spacing w:before="450" w:after="450" w:line="312" w:lineRule="auto"/>
      </w:pPr>
      <w:r>
        <w:rPr>
          <w:rFonts w:ascii="宋体" w:hAnsi="宋体" w:eastAsia="宋体" w:cs="宋体"/>
          <w:color w:val="000"/>
          <w:sz w:val="28"/>
          <w:szCs w:val="28"/>
        </w:rPr>
        <w:t xml:space="preserve">不忘**、牢记**”主题教育“守初心、担使命、找差距、抓落实”十二字总要求全面做好治超各项工作，以优异成绩向市委、市政府和全市人民交上一份满意答卷。我就讲这么多，谢谢大家。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2025-05-15T18:34:19+08:00</dcterms:created>
  <dcterms:modified xsi:type="dcterms:W3CDTF">2025-05-15T18:34:19+08:00</dcterms:modified>
</cp:coreProperties>
</file>

<file path=docProps/custom.xml><?xml version="1.0" encoding="utf-8"?>
<Properties xmlns="http://schemas.openxmlformats.org/officeDocument/2006/custom-properties" xmlns:vt="http://schemas.openxmlformats.org/officeDocument/2006/docPropsVTypes"/>
</file>