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纪检监察组组长在2024年理论学习中心组学习会上的发言[合集5篇]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组组长在2024年理论学习中心组学习会上的发言纪检监察组组长在2024年理论学习中心组学习会上的发言范文《习近平新时代中国特色社会主义思想学习问答》中提到“民生是人民幸福之基、社会和谐之本”，要始终把人民安居乐业、安危冷暖...</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第一篇：纪检监察组组长在2024年理论学习中心组学习会上的发言</w:t>
      </w:r>
    </w:p>
    <w:p>
      <w:pPr>
        <w:ind w:left="0" w:right="0" w:firstLine="560"/>
        <w:spacing w:before="450" w:after="450" w:line="312" w:lineRule="auto"/>
      </w:pPr>
      <w:r>
        <w:rPr>
          <w:rFonts w:ascii="宋体" w:hAnsi="宋体" w:eastAsia="宋体" w:cs="宋体"/>
          <w:color w:val="000"/>
          <w:sz w:val="28"/>
          <w:szCs w:val="28"/>
        </w:rPr>
        <w:t xml:space="preserve">纪检监察组组长在2024年理论学习中心组学习会上的发言范文</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学习问答》中提到“民生是人民幸福之基、社会和谐之本”，要始终把人民安居乐业、安危冷暖放在心上，多做雪中送炭、急人之困的工作，少做锦上添花、花上垒花的虚功，把好事做实，把实事做好，不断增强人民群众的获得感、幸福感、安全感。当前，全球区域经济一体化，新冠肺炎疫情起伏反复，疫情防控形势依然严峻。中国人民和中国共产党人以人民为中心的价值追求，生命至上、举国同心、尊重科学、命运与共，加强抗疫国际合作早日战胜疫情，恢复经济增长，推动世界经济复苏。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作为纪检组长，下一步，要带领纪检组全体同志牢固树立“勤勉敬业、敢于担当、马上就办、持之以恒”的工作作风，以越是艰险越向前的拼搏精神，以“敢教日月换新天“的昂扬斗志，牢固树立进取意识、担当意识、责任意识，把攻坚克难、敢打敢拼的工作作风贯穿到案件检查、案件审理、信访举报、执法监察、巡察监督等各项重点业务工作中去，要以推动工作高质量发展为目标，主动拉高“标杆”，对标先进找差距，按照高质量发展的要求，抓常规、创特色、铸品牌，挖掘特色亮点，进一步推动党风廉政建设和反腐败工作再上新台阶，努力在“重点工作攻坚”的实践中展现新担当、体现新作为、再创新辉煌。</w:t>
      </w:r>
    </w:p>
    <w:p>
      <w:pPr>
        <w:ind w:left="0" w:right="0" w:firstLine="560"/>
        <w:spacing w:before="450" w:after="450" w:line="312" w:lineRule="auto"/>
      </w:pPr>
      <w:r>
        <w:rPr>
          <w:rFonts w:ascii="宋体" w:hAnsi="宋体" w:eastAsia="宋体" w:cs="宋体"/>
          <w:color w:val="000"/>
          <w:sz w:val="28"/>
          <w:szCs w:val="28"/>
        </w:rPr>
        <w:t xml:space="preserve">一是强化监督首责意识，切实提高监督效能。要强化政治监督的理念，将贯彻执行上级重大决策部署情况作为政治监督的重要抓手，严肃查处打折扣、搞变通，有令不行、有禁不止等行为，确保上级重大决策部署落地生根、开花结果。要突出监督重点，着重围绕打好乡村振兴、换届秩序、优化营商环境、民生领域腐败问题整治等重点工作，集中精力开展监督检查，定向发力督促专项治理推动专项监督成果化。不断提升群众获得感和满意度。</w:t>
      </w:r>
    </w:p>
    <w:p>
      <w:pPr>
        <w:ind w:left="0" w:right="0" w:firstLine="560"/>
        <w:spacing w:before="450" w:after="450" w:line="312" w:lineRule="auto"/>
      </w:pPr>
      <w:r>
        <w:rPr>
          <w:rFonts w:ascii="宋体" w:hAnsi="宋体" w:eastAsia="宋体" w:cs="宋体"/>
          <w:color w:val="000"/>
          <w:sz w:val="28"/>
          <w:szCs w:val="28"/>
        </w:rPr>
        <w:t xml:space="preserve">二是狠抓干部作风建设，持续激荡清风正气。作为纪检监察组，要把打好作风建设政坚战持久战作为当前项重点工作，抓住关键、强力推进，坚决纠正部分党员干部存在的不敢担当、不愿负责，敷衍应付、作区漂浮，执行政策层层加码、“一刀切”以及“庸懒散拖”不作为乱作为慢作为假作为等形式主义典型问题，以高效的作风推动重点工作攻坚取得实效。要继续在常和长、严和实、深和细上下功夫，坚守重要节点，紧盯薄弱环节，畅通监督举报渠道，一贯到底抓好中央八项规定精神落实，严查享乐、奢靡隐形变异问题，抓出习惯、化风成俗，让群众切实感受到正风肃纪反腐就在身边，持续厚植党执政的群众基础。</w:t>
      </w:r>
    </w:p>
    <w:p>
      <w:pPr>
        <w:ind w:left="0" w:right="0" w:firstLine="560"/>
        <w:spacing w:before="450" w:after="450" w:line="312" w:lineRule="auto"/>
      </w:pPr>
      <w:r>
        <w:rPr>
          <w:rFonts w:ascii="宋体" w:hAnsi="宋体" w:eastAsia="宋体" w:cs="宋体"/>
          <w:color w:val="000"/>
          <w:sz w:val="28"/>
          <w:szCs w:val="28"/>
        </w:rPr>
        <w:t xml:space="preserve">三是旗帜鲜明激励干部担当作为，点燃干部干事创业激情。推动高质量发展，离不开奋发有为的干部队伍，离不开风清气正的良好政治生态。作为纪检监察组，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把惩前毖后、治病救人方针落到实处。通过把导向“立起来”，把旗帜“竖起来”，旗帜鲜明支持干事者、宽容失误者、问责不为者、惩戒违纪者，以良好政治生态凝聚高质量发展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第二篇：纪检监察组组长在2024年学习教育专题生活会上的交流发言材料</w:t>
      </w:r>
    </w:p>
    <w:p>
      <w:pPr>
        <w:ind w:left="0" w:right="0" w:firstLine="560"/>
        <w:spacing w:before="450" w:after="450" w:line="312" w:lineRule="auto"/>
      </w:pPr>
      <w:r>
        <w:rPr>
          <w:rFonts w:ascii="宋体" w:hAnsi="宋体" w:eastAsia="宋体" w:cs="宋体"/>
          <w:color w:val="000"/>
          <w:sz w:val="28"/>
          <w:szCs w:val="28"/>
        </w:rPr>
        <w:t xml:space="preserve">纪检监察组组长在2024年学习教育专题生活会上的交流发言材料范文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反复学习了习近平总书记在党史学习教育动员大会上的重要讲话，认真研读了《习近平谈中国共产党历史》《习近平新时代中国特色社会主义思想学习问答》《中国共产党简史》等重要著作，通过学习，使我在学史明理、学史增信、学史崇德、学史力行的过程中进一步领悟思想伟力，汲取奋进力量，更加坚定了推动新时代纪检监察工作高质量发展，不断把党风廉政建设和反腐败斗争引向深入的信心和决心。</w:t>
      </w:r>
    </w:p>
    <w:p>
      <w:pPr>
        <w:ind w:left="0" w:right="0" w:firstLine="560"/>
        <w:spacing w:before="450" w:after="450" w:line="312" w:lineRule="auto"/>
      </w:pPr>
      <w:r>
        <w:rPr>
          <w:rFonts w:ascii="宋体" w:hAnsi="宋体" w:eastAsia="宋体" w:cs="宋体"/>
          <w:color w:val="000"/>
          <w:sz w:val="28"/>
          <w:szCs w:val="28"/>
        </w:rPr>
        <w:t xml:space="preserve">一、坚定理想信念，在党史学习中始终凝心铸魂。心有所信，方能远行。对马克思主义的信仰，对社会主义和共产主义的信念，是共产党人的政治灵魂，是共产党人经受住任何考验的精神支柱。开展党史学习教育，就是要在党百年艰辛奋斗历史的学习中进一步坚定理想信念，深刻认识红色政权来之不易、新中国来之不易、中国特色社会主义来之不易，深刻理解了中国共产党为什么能、马克思主义为什么行、中国特色社会主义为什么好。历史和人民选择了中国共产党，我们没有理由不信党爱党跟党走，没有理由不忧党护党促党兴。当前，作为派驻纪检监察组，不仅要加强自身学习教育，进一步学懂弄通做实习近平新时代中国特色社会主义思想，增强历史定力，传承纪检监察对党绝对忠诚的根脉本色，不断提升纪检监察能力水平，更要强化‘两个维护’的历史担当，把驻在单位党组开展学习教育情况作为监督重要内容，督促和协助驻在单位一刻不停深入推进全面从严治党。</w:t>
      </w:r>
    </w:p>
    <w:p>
      <w:pPr>
        <w:ind w:left="0" w:right="0" w:firstLine="560"/>
        <w:spacing w:before="450" w:after="450" w:line="312" w:lineRule="auto"/>
      </w:pPr>
      <w:r>
        <w:rPr>
          <w:rFonts w:ascii="宋体" w:hAnsi="宋体" w:eastAsia="宋体" w:cs="宋体"/>
          <w:color w:val="000"/>
          <w:sz w:val="28"/>
          <w:szCs w:val="28"/>
        </w:rPr>
        <w:t xml:space="preserve">二、坚守初心使命，在党史学习中保持为民情怀。“为中国人民谋幸福，为中华民族谋复兴。”是中国共产党人的初心和使命，始终同人民在一起，为人民利益而奋斗，是我们党立党兴党强党的根本出发点和落脚点。我们党的百年历史，就是一部践行党的初心使命的历史，无论在革命战争时期、社会主义建设时期、改革开放时期，还是新时代发展时期，党始终同人民心连心、同呼吸、共命运。特别是过去一年，在党的领导下，我们夺取了脱贫攻坚的全面胜利，取得了全面建成小康社会的历史成就，更赢得了抗击新冠肺炎疫情人民战争的阶段性胜利，生动体现了人民至上的价值追求。纪检监察机关作为群众身边的监督力量，要始终坚持人民至上，永葆为民情怀，聚焦重点领域、民生热点和基层治理，坚持把监督监察延伸到基层一线，紧盯惠民项目资金管理使用和惠民政策落实，建立健全民生领域损害群众利益问题治理机制，坚决查处虚报冒领截留用、优亲厚友、贪污侵占等损害群众利益突出问题，严防“微腐败”变成啃食群众利益的“大祸害”，切实维护群众合法权益。</w:t>
      </w:r>
    </w:p>
    <w:p>
      <w:pPr>
        <w:ind w:left="0" w:right="0" w:firstLine="560"/>
        <w:spacing w:before="450" w:after="450" w:line="312" w:lineRule="auto"/>
      </w:pPr>
      <w:r>
        <w:rPr>
          <w:rFonts w:ascii="宋体" w:hAnsi="宋体" w:eastAsia="宋体" w:cs="宋体"/>
          <w:color w:val="000"/>
          <w:sz w:val="28"/>
          <w:szCs w:val="28"/>
        </w:rPr>
        <w:t xml:space="preserve">三、坚持突出实效，在党史学习中忠诚履职尽责。党的百年历史，是一代代共产党人不畏艰难险阻、勇于开拓进取、努力奋斗出来的。作为派驻纪检监察组，我们要在实践中弘扬实干精神，把重温党的百年历史与推动纪检监察工作落实结合起来，切实做到学党史、悟思想、办实事、开新局。一要突出抓好政治监督。围绕贯彻新发展理念、构建新发展格局、推动高质量发展，聚焦习近平总书记重要讲话批示精神、党中央重大决策部署，紧盯“十四五”规划落实，加强对贯彻落实情况的政治监督、日常监督，督促派驻单位党组和党员干部不断提高政治判断力、政治领悟力、政治执行力，以实际行动做到“两个维护”，履行好纪检监察工作服务保障全市经济社会高质量发展的政治责任。二要突出抓专项整治。把“我为群众办实事”实践活动融入整治群众身边腐败和作风问题之中，督促驻在单位解决好农村安全饮水保障工程、城市供水保障、城市黑臭水体整治、河湖“清四乱”专项行动等涉及群众最直接利益、群众反映最强烈的问题。三要突出抓好惩治腐败。结合纪检监察工作实际，加大水利工程建设、水污染防治、行政审批等重点领域腐败和不正之风的纠治力度，坚持常态化“惩腐打伞”，持续加强XX项目审批、招标投标、工程建设、资金使用、资质评审、水政执法等重点领域监管，积极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第三篇：县委理论学习中心组学习研讨发言</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追梦新时代</w:t>
      </w:r>
    </w:p>
    <w:p>
      <w:pPr>
        <w:ind w:left="0" w:right="0" w:firstLine="560"/>
        <w:spacing w:before="450" w:after="450" w:line="312" w:lineRule="auto"/>
      </w:pPr>
      <w:r>
        <w:rPr>
          <w:rFonts w:ascii="宋体" w:hAnsi="宋体" w:eastAsia="宋体" w:cs="宋体"/>
          <w:color w:val="000"/>
          <w:sz w:val="28"/>
          <w:szCs w:val="28"/>
        </w:rPr>
        <w:t xml:space="preserve">奋斗新征程</w:t>
      </w:r>
    </w:p>
    <w:p>
      <w:pPr>
        <w:ind w:left="0" w:right="0" w:firstLine="560"/>
        <w:spacing w:before="450" w:after="450" w:line="312" w:lineRule="auto"/>
      </w:pPr>
      <w:r>
        <w:rPr>
          <w:rFonts w:ascii="宋体" w:hAnsi="宋体" w:eastAsia="宋体" w:cs="宋体"/>
          <w:color w:val="000"/>
          <w:sz w:val="28"/>
          <w:szCs w:val="28"/>
        </w:rPr>
        <w:t xml:space="preserve">——在县委理论学习中心组学习习近平总书记</w:t>
      </w:r>
    </w:p>
    <w:p>
      <w:pPr>
        <w:ind w:left="0" w:right="0" w:firstLine="560"/>
        <w:spacing w:before="450" w:after="450" w:line="312" w:lineRule="auto"/>
      </w:pPr>
      <w:r>
        <w:rPr>
          <w:rFonts w:ascii="宋体" w:hAnsi="宋体" w:eastAsia="宋体" w:cs="宋体"/>
          <w:color w:val="000"/>
          <w:sz w:val="28"/>
          <w:szCs w:val="28"/>
        </w:rPr>
        <w:t xml:space="preserve">2024年春节团拜会重要讲话精神研讨发言</w:t>
      </w:r>
    </w:p>
    <w:p>
      <w:pPr>
        <w:ind w:left="0" w:right="0" w:firstLine="560"/>
        <w:spacing w:before="450" w:after="450" w:line="312" w:lineRule="auto"/>
      </w:pPr>
      <w:r>
        <w:rPr>
          <w:rFonts w:ascii="宋体" w:hAnsi="宋体" w:eastAsia="宋体" w:cs="宋体"/>
          <w:color w:val="000"/>
          <w:sz w:val="28"/>
          <w:szCs w:val="28"/>
        </w:rPr>
        <w:t xml:space="preserve">“过去的一年，我们在前进路上奋力奔跑，跨过许多沟沟坎坎，越过不少激流险滩，很辛苦、也很充实，有付出、更有收获”“我们的党、我们的国家、我们的人民在奋斗中收获了更多自信和勇气”……新春佳节到来之际，习近平总书记在2024年春节团拜会上，与大家一起叙友情、话国是，回望奋斗的历程、重申奋斗的意义、彰显奋斗的价值。“奋斗”这一时代主题词，激励着奔跑在追梦路上的亿万中国人民。通过认真研读习近平总书记的讲话，结合我县当前的重点工作，我想谈以下几点意见。</w:t>
      </w:r>
    </w:p>
    <w:p>
      <w:pPr>
        <w:ind w:left="0" w:right="0" w:firstLine="560"/>
        <w:spacing w:before="450" w:after="450" w:line="312" w:lineRule="auto"/>
      </w:pPr>
      <w:r>
        <w:rPr>
          <w:rFonts w:ascii="宋体" w:hAnsi="宋体" w:eastAsia="宋体" w:cs="宋体"/>
          <w:color w:val="000"/>
          <w:sz w:val="28"/>
          <w:szCs w:val="28"/>
        </w:rPr>
        <w:t xml:space="preserve">必须拉开攻坚必胜的奋斗架势。“三场攻坚战”战令已经发出、战鼓已经擂响、战场即将铺开，必须敢打必胜、决战决胜、连战连胜。一要高开高走。五年看头年，开局最关键。无论是“XX新未来·XX第一城”的五年目标，还是今年具体目标，都体现跳起摸高。实现这些目标，必须一开始就铆足干劲往前冲，一开始就咬紧牙关打硬仗，一开始就下定决心掀高潮，确保开局就是决战、起步就是冲刺、开年就要飘红。二要高举高打。发展大势浩浩荡荡，你追我赶形势逼人。大政方针已定，关键在于落实，除了干还是干，除了奋斗还是奋斗。我们必须高扬发展主旋律、奏响发展最强音，一件事情接着一件事情干，一个项目接着一个项目推，一场硬仗接着一场硬仗打。三要高位高进。欲得其中，必取其上；欲得其上，必取其上上。当前，全县经济稳中有进、稳中向好、稳中提质，主要指标增速高于全省、快于全县、好于预期。我们必须坚决保持、坚决巩固、坚决延续，勇立潮头、勇攀高峰、勇争一流，百尺竿头更进一步。</w:t>
      </w:r>
    </w:p>
    <w:p>
      <w:pPr>
        <w:ind w:left="0" w:right="0" w:firstLine="560"/>
        <w:spacing w:before="450" w:after="450" w:line="312" w:lineRule="auto"/>
      </w:pPr>
      <w:r>
        <w:rPr>
          <w:rFonts w:ascii="宋体" w:hAnsi="宋体" w:eastAsia="宋体" w:cs="宋体"/>
          <w:color w:val="000"/>
          <w:sz w:val="28"/>
          <w:szCs w:val="28"/>
        </w:rPr>
        <w:t xml:space="preserve">必须掀起大干快上的奋斗声势。实干托起梦想，奋斗成就伟业，必须集全县之智、聚全县之力，掀起发展新高潮。人民是历史的创造者，XX的美好未来要靠千千万万的双手去开创。XX万XX人民、XX万市场主体、XX万知识分子、XX多万科技人员以及广大的产业工人、能工巧匠、现代农民，就是我们奋斗的力量所在、优势所在、底气所在。一要热火朝天地奋斗。“五大板块重大工程项目”“基础设施十大建设”“产业发展十大项目”“民生改善十大工程”涉及方方面面、各行各业。我们必须全域发力、全面出击，以热火朝天之势抓推进、抓执行、抓落实，确保项目接二连三、亮点竞相呈现、场面热闹非凡，让全县上下成为一个“大工地”。二要锲而不舍地奋斗。经济进入新常态，发展面临新挑战，前进充满新考验，转型升级的压力、资源要素的约束、矛盾风险的羁绊日益凸显。我们必须保持定力、保持韧劲，紧盯目标不动摇、咬定青山不放松、不达目的不罢休，绝不能一遇困难就“踩刹车”、一遇瓶颈就“开倒车”、一遇矛盾就“打方向”。三要昼夜兼程地奋斗。面对改革发展稳定的艰巨任务，面对经济社会民生的繁重压力，面对求新求变求快的现实要求，不流“两把汗”、不掉“两斤肉”、不脱“两层皮”是干不成、干不好的，除非是天才。我们必须发扬“5+2”“白+黑”的精神，静下心来、哈下腰来，披星戴月、夜以继日、夙夜在公，用我们的辛苦指数去换取XX的发展指数、群众的幸福指数。</w:t>
      </w:r>
    </w:p>
    <w:p>
      <w:pPr>
        <w:ind w:left="0" w:right="0" w:firstLine="560"/>
        <w:spacing w:before="450" w:after="450" w:line="312" w:lineRule="auto"/>
      </w:pPr>
      <w:r>
        <w:rPr>
          <w:rFonts w:ascii="宋体" w:hAnsi="宋体" w:eastAsia="宋体" w:cs="宋体"/>
          <w:color w:val="000"/>
          <w:sz w:val="28"/>
          <w:szCs w:val="28"/>
        </w:rPr>
        <w:t xml:space="preserve">必须彰显舍我其谁的奋斗气势。狭路相逢勇者胜，力量决定成败，胜就胜在气势。推动XX发展，必须使出洪荒之力、拿出冲天干劲、展现必胜气势。一是县直部门要争先进位。各个部门、单位都要按照“稳在一方阵、争当排头兵、领跑XX”的标准找位置、干工作、求突破。处于上游的，要干出特色、创造经验；处于中游的，要更上层楼、加速赶超；处于下游的，要知耻后勇、雪耻升位。二是各级干部要人人给力。开创XX新未来、打开工作新局面，各级干部要当主力、担主责，要冲在前、干在先。我们必须心往一处想、劲往一处使、拧成一股绳，人人出力、人人尽力、人人给力。对那些胸中无数、眼中无活、落实无果的“三无干部”要坚决调整，让守摊子的人换位子、让保位子的人丢帽子、让混日子的人失面子。</w:t>
      </w:r>
    </w:p>
    <w:p>
      <w:pPr>
        <w:ind w:left="0" w:right="0" w:firstLine="560"/>
        <w:spacing w:before="450" w:after="450" w:line="312" w:lineRule="auto"/>
      </w:pPr>
      <w:r>
        <w:rPr>
          <w:rFonts w:ascii="宋体" w:hAnsi="宋体" w:eastAsia="宋体" w:cs="宋体"/>
          <w:color w:val="000"/>
          <w:sz w:val="28"/>
          <w:szCs w:val="28"/>
        </w:rPr>
        <w:t xml:space="preserve">时代，总会以出卷人的姿态，站在我们面前。2024年，新中国成立70周年;2024年，全面建成小康社会;2024年，中国共产党成立100周年……眺望新的奋斗征程，一个个重要时间节点，是我们继续前行的坐标。新征程上再出发，我们没有时间喘口气、歇歇脚，只有保持永不懈怠的精神状态和一往无前的奋斗姿态，才能一步一个脚印把建设富裕美丽幸福现代化XX、共绘新时代XX物华天宝人杰地灵新画卷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第四篇：在公司党委理论学习中心组学习会上主题发言</w:t>
      </w:r>
    </w:p>
    <w:p>
      <w:pPr>
        <w:ind w:left="0" w:right="0" w:firstLine="560"/>
        <w:spacing w:before="450" w:after="450" w:line="312" w:lineRule="auto"/>
      </w:pPr>
      <w:r>
        <w:rPr>
          <w:rFonts w:ascii="宋体" w:hAnsi="宋体" w:eastAsia="宋体" w:cs="宋体"/>
          <w:color w:val="000"/>
          <w:sz w:val="28"/>
          <w:szCs w:val="28"/>
        </w:rPr>
        <w:t xml:space="preserve">在公司党委理论学习中心组学习会研讨上的讲话</w:t>
      </w:r>
    </w:p>
    <w:p>
      <w:pPr>
        <w:ind w:left="0" w:right="0" w:firstLine="560"/>
        <w:spacing w:before="450" w:after="450" w:line="312" w:lineRule="auto"/>
      </w:pPr>
      <w:r>
        <w:rPr>
          <w:rFonts w:ascii="宋体" w:hAnsi="宋体" w:eastAsia="宋体" w:cs="宋体"/>
          <w:color w:val="000"/>
          <w:sz w:val="28"/>
          <w:szCs w:val="28"/>
        </w:rPr>
        <w:t xml:space="preserve">公司党委书记、董事长</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集团党委统一部署，今天我们共同学习《中国共产党国有企业基层组织工作条例（试行）》，刚才，杨总、宣书记等领导对学习《条例》谈了感受，对加强公司基层党的组织建设提出工作思路和工作要求，我完成赞同。</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加强党的建设，是我国国有企业的光荣传统，是国有企业的“根”和“魂”，是我国国有企业的独特优势。”2024年10月，召开了全国国有企业党的建设工作会议，着眼党和国家事业发展全局，深刻论述了国企发展的规律所在，深入回答了国企党建面临的一系列重大问题，为做好新形势下国企党建工作提供了根本遵循，为加强国有企业党的建设指明了方向。十九大党章修正案，进一步明确了国有企业党组织功能定位，为国有企业党组织开展工作、发挥作用提供了根本遵循。这次，党中央又创造性了印发“条例”，这在我们党是第一次，随着全面从严治党向纵深推进，中央对加强国有企业党的建设越来越重视、越来越系统、越来越规范化、制度化。下面，就《条例》制定的意义、遵循、特点进行简要说明，也谈一谈个人学习《条例》的几点感受：</w:t>
      </w:r>
    </w:p>
    <w:p>
      <w:pPr>
        <w:ind w:left="0" w:right="0" w:firstLine="560"/>
        <w:spacing w:before="450" w:after="450" w:line="312" w:lineRule="auto"/>
      </w:pPr>
      <w:r>
        <w:rPr>
          <w:rFonts w:ascii="宋体" w:hAnsi="宋体" w:eastAsia="宋体" w:cs="宋体"/>
          <w:color w:val="000"/>
          <w:sz w:val="28"/>
          <w:szCs w:val="28"/>
        </w:rPr>
        <w:t xml:space="preserve">一、深入学习贯彻《条例》，必须要弄清印发《条例》的重要意义、主要遵循原则和主要特点</w:t>
      </w:r>
    </w:p>
    <w:p>
      <w:pPr>
        <w:ind w:left="0" w:right="0" w:firstLine="560"/>
        <w:spacing w:before="450" w:after="450" w:line="312" w:lineRule="auto"/>
      </w:pPr>
      <w:r>
        <w:rPr>
          <w:rFonts w:ascii="宋体" w:hAnsi="宋体" w:eastAsia="宋体" w:cs="宋体"/>
          <w:color w:val="000"/>
          <w:sz w:val="28"/>
          <w:szCs w:val="28"/>
        </w:rPr>
        <w:t xml:space="preserve">——制定的背景、过程及重要意义。为进一步加强国有企业基层组织建设，按照党中央要求，2024年下半年，中组部着手开展《条例》起草工作。起草组深入学习、系统梳理中央有关政策规定，先后到21个省区市、119家国有企业实地调研，访谈座谈356名地方党委组织部、国有资产监管部门和国有企业党组织负责人。形成初稿后，广泛征求中央有关部门、各省区市和新疆生产建设兵团、各中管金融企业和中管企业共124个单位意见。2024年11月，习近平总书记先后主持召开中央政治局常委会会议、中央政治局会议，审议通过《条例》稿。12月30日，党中央印发《条例》。《条例》是新时代加强国有企业党的建设的基本遵循。《条例》的制定实施，对于坚持和加强党对国有企业的全面领导，提高国有企业党的建设质量，完善中国特色现代企业制度，增强国有经济竞争力、创新力、控制力、影响力、抗风险能力，做强做优做大国有资本，具有十分重要的意义。</w:t>
      </w:r>
    </w:p>
    <w:p>
      <w:pPr>
        <w:ind w:left="0" w:right="0" w:firstLine="560"/>
        <w:spacing w:before="450" w:after="450" w:line="312" w:lineRule="auto"/>
      </w:pPr>
      <w:r>
        <w:rPr>
          <w:rFonts w:ascii="宋体" w:hAnsi="宋体" w:eastAsia="宋体" w:cs="宋体"/>
          <w:color w:val="000"/>
          <w:sz w:val="28"/>
          <w:szCs w:val="28"/>
        </w:rPr>
        <w:t xml:space="preserve">——制定《条例》的主要遵循原则。一是贯彻党中央精神。深入贯彻习近平新时代中国特色社会主义思想，充分体现党的十九大精神，落实全国国有企业党的建设工作会议有关部署。二是坚持系统集成。以党章为根本遵循，充分吸收已有制度成果，结合企业实际，突出重点难点，做到与已有政策有机衔接、相互贯通。三是强化问题导向。聚焦习近平总书记指出的国有企业党的建设存在的弱化、淡化、虚化、边缘化问题，以及新一轮央企巡视中发现的突出问题，提出措施办法。四是注重继承创新。适应新时代国有企业改革发展新要求，把长期以来实践证明行之有效的做法和经验固化为制度规定。对需要深入探索的，提出原则要求，留出政策空间。</w:t>
      </w:r>
    </w:p>
    <w:p>
      <w:pPr>
        <w:ind w:left="0" w:right="0" w:firstLine="560"/>
        <w:spacing w:before="450" w:after="450" w:line="312" w:lineRule="auto"/>
      </w:pPr>
      <w:r>
        <w:rPr>
          <w:rFonts w:ascii="宋体" w:hAnsi="宋体" w:eastAsia="宋体" w:cs="宋体"/>
          <w:color w:val="000"/>
          <w:sz w:val="28"/>
          <w:szCs w:val="28"/>
        </w:rPr>
        <w:t xml:space="preserve">——《条例》的主要内容和特点。《条例》共9章41条，涵盖了国有企业党的建设各个方面。《条例》阐明了国有企业党组织工作的指导思想和工作原则，规范了国有企业党组织的设置，规定了国有企业党组织的主要职责，明确了加强国有企业党员队伍建设的有关要求，党的领导和公司治理的关系，将党建工作要求写入公司章程，对“双向进入、交叉任职”领导体制、决策把关、干部人才工作、职工参与公司治理等方面作出了规定。强调了加强国有企业党的政治建设，完善国有企业党内民主和监督体系，对国有企业党建工作领导体制和工作保障等方面也作出规定。</w:t>
      </w:r>
    </w:p>
    <w:p>
      <w:pPr>
        <w:ind w:left="0" w:right="0" w:firstLine="560"/>
        <w:spacing w:before="450" w:after="450" w:line="312" w:lineRule="auto"/>
      </w:pPr>
      <w:r>
        <w:rPr>
          <w:rFonts w:ascii="宋体" w:hAnsi="宋体" w:eastAsia="宋体" w:cs="宋体"/>
          <w:color w:val="000"/>
          <w:sz w:val="28"/>
          <w:szCs w:val="28"/>
        </w:rPr>
        <w:t xml:space="preserve">总体上看，《条例》以习近平新时代中国特色社会主义思想为指导，深入贯彻党的十九大和十九届二中、三中、四中全会精神，紧紧围绕新时代党的建设总要求和新时代党的组织路线，紧密结合国有企业改革发展实际，集中体现了党的十八大以来国有企业党的建设理论、实践和制度成果，回应了基层关心关注的重点难点问题，具有较强指导性和操作性。</w:t>
      </w:r>
    </w:p>
    <w:p>
      <w:pPr>
        <w:ind w:left="0" w:right="0" w:firstLine="560"/>
        <w:spacing w:before="450" w:after="450" w:line="312" w:lineRule="auto"/>
      </w:pPr>
      <w:r>
        <w:rPr>
          <w:rFonts w:ascii="宋体" w:hAnsi="宋体" w:eastAsia="宋体" w:cs="宋体"/>
          <w:color w:val="000"/>
          <w:sz w:val="28"/>
          <w:szCs w:val="28"/>
        </w:rPr>
        <w:t xml:space="preserve">二、深入学习贯彻《条例》，必须要以习近平新时代中国特色社会主义思想为指导，强化政治引领，助推目标任务落地落实</w:t>
      </w:r>
    </w:p>
    <w:p>
      <w:pPr>
        <w:ind w:left="0" w:right="0" w:firstLine="560"/>
        <w:spacing w:before="450" w:after="450" w:line="312" w:lineRule="auto"/>
      </w:pPr>
      <w:r>
        <w:rPr>
          <w:rFonts w:ascii="宋体" w:hAnsi="宋体" w:eastAsia="宋体" w:cs="宋体"/>
          <w:color w:val="000"/>
          <w:sz w:val="28"/>
          <w:szCs w:val="28"/>
        </w:rPr>
        <w:t xml:space="preserve">（一）必须要坚决同党中央保持一致。增强“四个意识”，最关键的是树牢“核心意识”和“看齐意识”，坚决维护习近平总书记的核心地位；坚定“四个自信”，最根本的是听党话、跟党走、完成组织交给的任务；“两个维护”是最根本的政治纪律和政治规矩，要注重在日常工作、生活、学习中将“两个维护”具体化，提高政治站位，严守政治纪律，增强党性观念，始终做到“五个必须”和“四个服从”，确保与党中央步调一致、行动统一。具体而言，我们国有企业“两个维护”最直接的行动，就是坚持举旗定向、强根固魂，坚定落实中国特色国有企业制度、做强做优做大国有资本的信心和决心，始终把牢国有企业改革发展的正确方向，全面夯实管党治党基础，切实增强“抓党建、促发展”的实效，推动公司党建工作与改革发展同向发力、同频共振。要深入落实集团公司“两商”战略和“12355”发展规划，推进公司“三四五”发展规划，努力加快把公司打造成为集团华东地区煤电一体化示范基地。</w:t>
      </w:r>
    </w:p>
    <w:p>
      <w:pPr>
        <w:ind w:left="0" w:right="0" w:firstLine="560"/>
        <w:spacing w:before="450" w:after="450" w:line="312" w:lineRule="auto"/>
      </w:pPr>
      <w:r>
        <w:rPr>
          <w:rFonts w:ascii="宋体" w:hAnsi="宋体" w:eastAsia="宋体" w:cs="宋体"/>
          <w:color w:val="000"/>
          <w:sz w:val="28"/>
          <w:szCs w:val="28"/>
        </w:rPr>
        <w:t xml:space="preserve">（二）必须保持政治上的头脑清醒。作为国有企业党员干部，我们要带头做政治上的“明白人”，严守政治纪律和政治规矩，在重大原则问题和大是大非面前立场坚定、旗帜鲜明，在不良思想和错误言行面前亮明态度、坚决制止。要加强政治学习，提高政治觉悟、政治本领、政治素养，做“五个过硬”的干部。党员干部特别是各级班子成员，要善于把正方向、把握大势、把控全局，加强政治历练，保持政治定力，善于政治决断，防范政治风险，自觉把讲政治贯穿于党性锻炼和改革发展的全过程，使自己的政治能力与担任的领导职务相适应，在贯彻党中央决策部署上做“头雁”，在推动公司改革发展中打“头阵”。要严格执行重大事项请示报告条例和个人事项报告制度，牢记“为党工作”的使命，始终做到对党忠诚老实，落实民主集中制原则，落实好双重组织生活制度，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三）必须充分发挥党委领导作用。要将落实《条例》与落实党章第33条规定相结合，突出党委在公司治理结构中的领导作用，把方向、管大局、保落实，履行好《条例》明确的国有企业党委“七项职责”。要充分落实党委在重大决策中的决定权、把关权，把党对国有企业的领导组织化、制度化、具体化，确保党的意图贯穿企业改革发展全过程。要深入落实《公司党委工作规则》和“三重一大”制度，落实党委前置研究程序，把好政治关、政策关、程序关，确保党组织在重大决策和重要干部任免上说得上话、做得了主、拍得了板，保证监督党和国家政策在国有企业的贯彻执行。要坚持“双向进入、交叉任职”的领导体制，结合《条例》规定和基层领导班子建设实际，认真谋划公司及主要二级单位集中换届选举工作，科学确定党组织委员名额，周密做好党代会的筹备、准备和组织实施工作。要聚焦公司改革发展中心工作、聚焦公司各项任务指标、聚焦安全生产经营现场管理每一环节，为推进公司高质量发展打下坚实基础。</w:t>
      </w:r>
    </w:p>
    <w:p>
      <w:pPr>
        <w:ind w:left="0" w:right="0" w:firstLine="560"/>
        <w:spacing w:before="450" w:after="450" w:line="312" w:lineRule="auto"/>
      </w:pPr>
      <w:r>
        <w:rPr>
          <w:rFonts w:ascii="宋体" w:hAnsi="宋体" w:eastAsia="宋体" w:cs="宋体"/>
          <w:color w:val="000"/>
          <w:sz w:val="28"/>
          <w:szCs w:val="28"/>
        </w:rPr>
        <w:t xml:space="preserve">三、深入学习贯彻《条例》，必须要进一步加强基层组织建设，全面提高基层组织党建工作科学化水平</w:t>
      </w:r>
    </w:p>
    <w:p>
      <w:pPr>
        <w:ind w:left="0" w:right="0" w:firstLine="560"/>
        <w:spacing w:before="450" w:after="450" w:line="312" w:lineRule="auto"/>
      </w:pPr>
      <w:r>
        <w:rPr>
          <w:rFonts w:ascii="宋体" w:hAnsi="宋体" w:eastAsia="宋体" w:cs="宋体"/>
          <w:color w:val="000"/>
          <w:sz w:val="28"/>
          <w:szCs w:val="28"/>
        </w:rPr>
        <w:t xml:space="preserve">（一）要进一步加强三基建设，筑牢党建基石。要认真落实《条例》规定的“组织设置”“党员队伍建设”等具体规定，坚持“四同步”“四对接”，结合《中国共产党支部工作条例》及集团党委加强“三基”建设要求，动态调整基层党组织，必须做到“应建尽建”“尽换尽换”。要全面落实集团公司《关于进一步加强公司及所属二级单位机关党建工作的通知》精神，以部室为单位优化设置机关党支部。深化“四强五好六有”示范党支部建设，择机召开一次基层支部建设现场交流会，在巩固公司级示范党支部建设的基础上，培育一批具有特色的公司级品牌党支部。要着力建强基本队伍。以公司“四定”为契机，选优配齐党务人员，内继续做到示范党务干部培训工作全覆盖。结合落实《中国共产党党员教育管理工作条例》等规定，由二级单位党委分期分批对党员进行集中教育培训。跟进完善基本制度。动态跟进党内法规学习，及时对照健全、修订公司党建制度，注重总结党建项目化等具有特色的实践经验，升华固化为规范性制度。</w:t>
      </w:r>
    </w:p>
    <w:p>
      <w:pPr>
        <w:ind w:left="0" w:right="0" w:firstLine="560"/>
        <w:spacing w:before="450" w:after="450" w:line="312" w:lineRule="auto"/>
      </w:pPr>
      <w:r>
        <w:rPr>
          <w:rFonts w:ascii="宋体" w:hAnsi="宋体" w:eastAsia="宋体" w:cs="宋体"/>
          <w:color w:val="000"/>
          <w:sz w:val="28"/>
          <w:szCs w:val="28"/>
        </w:rPr>
        <w:t xml:space="preserve">（二）要进一步锻造过硬队伍，激发内生动力。一是建强干部队伍。坚持严管与厚爱相结合，严格执行《党政领导干部选拔任用工作条例》和《公司干部管理办法》，坚持从严教育、从严管理、从严监督，坚持国企领导人员“20字标准”。加强对干部经常性的管理监督，关心基层干部特别是在吃重岗位和不出“显绩”的干部，加大正向激励力度。深入贯彻《关于进一步激励广大干部新时代新担当新作为的意见》，加强综合考察考核评价，让实干者得实惠，让吃苦者不吃亏。落实《公司关于加强和改进优秀年轻干部培养选拔工作的实施办法》，要强化蹲苗壮骨，防止拔苗助长，把年轻干部放到一线艰苦单位和吃重岗位接受磨炼和考验。二是建强职工队伍。实施人才强企战略，坚持开展“大培训”工程，修订“三大人才工程”文件，继续举办“乌金蓝领”等各类专题培训班，加大岗位练兵、技能鉴定、技术比武及各类工作室建设力度。适应公司高质量发展需要，培养和引进经营管理人才、专业技术人才、高技能人才以及电力项目等紧缺人才工作。三是建强党员队伍。强化党员思想教育和日常管理，及时转接党员组织关系，按照规定做好离退休职工党员社会化管理。加强党员加强面向一线党员发展，优化党员分布，扩大党员覆盖面，及时消除党员“空白班组”。</w:t>
      </w:r>
    </w:p>
    <w:p>
      <w:pPr>
        <w:ind w:left="0" w:right="0" w:firstLine="560"/>
        <w:spacing w:before="450" w:after="450" w:line="312" w:lineRule="auto"/>
      </w:pPr>
      <w:r>
        <w:rPr>
          <w:rFonts w:ascii="宋体" w:hAnsi="宋体" w:eastAsia="宋体" w:cs="宋体"/>
          <w:color w:val="000"/>
          <w:sz w:val="28"/>
          <w:szCs w:val="28"/>
        </w:rPr>
        <w:t xml:space="preserve">（三）进一步发挥独特优势，服务中心工作。要提升班子引领力。公司党委要继续抓班子带队伍，优化基层班子成员专业结构、履历经验和年龄梯度，促进优势互补。加强干部横向和纵向的交流，通过多岗位历练打造复合型人才。要坚持开展领导班子和领导干部考核，充分发挥考核杠杆作用。要践行“心中有党、心中有民、心中有责、心中有戒”的要求，将忠诚干净担当作为自己的政治底色，加强政治理论学习，深化实践锻炼，提高领导水平和运筹能力。要提升党建源动力。发挥党的政治优势、组织优势和群众工作优势，坚持落实好直接教育党员、管理党员、监督党员和组织群众、宣传群众、凝聚群众、服务群众的职责，深入开展形势任务宣讲和时事政治教育，以社会主义核心价值观引领企业文化建设，弘扬中煤“和”文化和新集特色文化，提升推进发展的精气神，引导党员干部职工围绕安全生产经营中心工作创新实践，弘扬劳模精神和工匠精神，促进安全生产和降本增效。提升服务推动力。推动党建工作与生产经营深度融合，找准切口，精准发力。创新实施“党建+N”管理模式，推进党建与中心工作深度融合，培育党员示范岗、党员责任区、党员突击手、党员服务队，党员先锋号等平台，在具体业务中发挥党员先锋模范作用。做实安全生产经营中的党建工作，通过谈心教育、精神激励、人文管理、心理疏导等思想政治手段，提高工作粘合力和管理人性化，更好地促进各项生产经营任务的完成。</w:t>
      </w:r>
    </w:p>
    <w:p>
      <w:pPr>
        <w:ind w:left="0" w:right="0" w:firstLine="560"/>
        <w:spacing w:before="450" w:after="450" w:line="312" w:lineRule="auto"/>
      </w:pPr>
      <w:r>
        <w:rPr>
          <w:rFonts w:ascii="宋体" w:hAnsi="宋体" w:eastAsia="宋体" w:cs="宋体"/>
          <w:color w:val="000"/>
          <w:sz w:val="28"/>
          <w:szCs w:val="28"/>
        </w:rPr>
        <w:t xml:space="preserve">四、深入学习贯彻《条例》，必须要坚持刀刃向内，严抓纪律作风建设，努力建设担当作为过硬队伍</w:t>
      </w:r>
    </w:p>
    <w:p>
      <w:pPr>
        <w:ind w:left="0" w:right="0" w:firstLine="560"/>
        <w:spacing w:before="450" w:after="450" w:line="312" w:lineRule="auto"/>
      </w:pPr>
      <w:r>
        <w:rPr>
          <w:rFonts w:ascii="宋体" w:hAnsi="宋体" w:eastAsia="宋体" w:cs="宋体"/>
          <w:color w:val="000"/>
          <w:sz w:val="28"/>
          <w:szCs w:val="28"/>
        </w:rPr>
        <w:t xml:space="preserve">（一）要进一步开展廉洁从业教育。要大力培育廉政文化，促进干净干事、廉洁从业，适时开展公司党风廉政教育警示大会，时刻提醒党员干部要慎权慎欲，筑牢廉洁从业的思想防线。坚持干部廉政谈话制度，增强廉洁从业意识。强化党性锤炼，着力用好、用活公司党风廉政建设主题宣传教育月及“廉政大讲堂”“廉政小课堂”等特色廉洁宣传教育模式，发挥身边典型案例作用。将党风廉政建设宣传教育纳入党委和纪委工作部署，认真学习党章党规党纪，加强各级干部的党性教育、宗旨教育、警示教育，严明政治纪律和政治规矩，引导他们不断提高思想政治素质、增强党性修养，从思想深处拧紧廉洁从业的“螺丝”，把牢第一道关口，增强廉洁从业意识。</w:t>
      </w:r>
    </w:p>
    <w:p>
      <w:pPr>
        <w:ind w:left="0" w:right="0" w:firstLine="560"/>
        <w:spacing w:before="450" w:after="450" w:line="312" w:lineRule="auto"/>
      </w:pPr>
      <w:r>
        <w:rPr>
          <w:rFonts w:ascii="宋体" w:hAnsi="宋体" w:eastAsia="宋体" w:cs="宋体"/>
          <w:color w:val="000"/>
          <w:sz w:val="28"/>
          <w:szCs w:val="28"/>
        </w:rPr>
        <w:t xml:space="preserve">（二）要进一步落实党风廉政两个责任。认真落实《公司党委落实全面从严治党主体责任清单》《关于贯彻落实中国共产党纪律检查机关监督执纪工作规则（试行）的实施办法》等规定，推进党委主体责任和纪委监督责任落地生根。突出监督重点，强化对关键岗位、重要人员特别是一把手的监督管理，完善决策监督机制，严格日常管理，落实《公司“五位一体”监督工作联席会议制度》，形成全面监督的合力。落实《中国共产党问责条例》，构建全方位、动态化的监督机制，加大对失职渎职行为的责任追究，始终严明党的纪律。紧扣防治结合，结合公司改革发展实际，进一步健全惩防体系，重约束强高压，推进“三个不腐”目标的实现。坚持常长用力，久久为功，零容忍、强高压，坚决落实减存量、遏增量工作要求，以清风正气促进干事创业。</w:t>
      </w:r>
    </w:p>
    <w:p>
      <w:pPr>
        <w:ind w:left="0" w:right="0" w:firstLine="560"/>
        <w:spacing w:before="450" w:after="450" w:line="312" w:lineRule="auto"/>
      </w:pPr>
      <w:r>
        <w:rPr>
          <w:rFonts w:ascii="宋体" w:hAnsi="宋体" w:eastAsia="宋体" w:cs="宋体"/>
          <w:color w:val="000"/>
          <w:sz w:val="28"/>
          <w:szCs w:val="28"/>
        </w:rPr>
        <w:t xml:space="preserve">（三）要进一步深化完善纪检工作机制。做实“三个为主”要求，严格落实请示汇报、工作报告、案件报告、重要情况报告等制度机制。纪检工作要突出抓早抓小、防微杜渐，对苗头性问题早提醒早纠正。加强对重要岗位和关键环节管理人员的廉政教育，强化对管人、管钱、管物等人员监督。对顶风违纪的言行，从快查处和问责。强化“一岗双责”落实，抓好责任书和承诺书的遵守落实，认真抓好责任分解、责任考核、责任追究等关键环节，并教育各级干部特别是班子成员在抓好业务工作的同时，强化党风廉政教育监督，形成一级抓一级，层层抓落实的责任体系。要强化自身建设，结合“四定”工作，高标准配齐基层纪检专员，集中精力执好纪、问好责、把好关。加强纪检干部政治理论学习，提升政治思想觉悟和履职尽责能力。</w:t>
      </w:r>
    </w:p>
    <w:p>
      <w:pPr>
        <w:ind w:left="0" w:right="0" w:firstLine="560"/>
        <w:spacing w:before="450" w:after="450" w:line="312" w:lineRule="auto"/>
      </w:pPr>
      <w:r>
        <w:rPr>
          <w:rFonts w:ascii="宋体" w:hAnsi="宋体" w:eastAsia="宋体" w:cs="宋体"/>
          <w:color w:val="000"/>
          <w:sz w:val="28"/>
          <w:szCs w:val="28"/>
        </w:rPr>
        <w:t xml:space="preserve">（四）要进一步加强巡视巡察问题整改规范基层治理。要坚持举一反三，通过制度完善、管理提升，进一步推动基层治理科学化。严格实行整改问责制度，坚持严肃问责，对重视不够、履职不力、措施不实、落实不到位的，采取提醒、约谈、函询、通报、问责等方式，督促整改、推动落实，在公司形成从严治党、规范治企的良好氛围。一方面要举一反三，加强对国资委巡视集团反馈问题的整改，另一方面要持续用力，加强对去年集团巡察公司反馈问题的未整改完成问题的整改工作，确保件件有落实、事事有回应、全面整改到位，同时，要适时对整改完成问题开展“回头看”，杜绝已整改问题改而不绝。</w:t>
      </w:r>
    </w:p>
    <w:p>
      <w:pPr>
        <w:ind w:left="0" w:right="0" w:firstLine="560"/>
        <w:spacing w:before="450" w:after="450" w:line="312" w:lineRule="auto"/>
      </w:pPr>
      <w:r>
        <w:rPr>
          <w:rFonts w:ascii="宋体" w:hAnsi="宋体" w:eastAsia="宋体" w:cs="宋体"/>
          <w:color w:val="000"/>
          <w:sz w:val="28"/>
          <w:szCs w:val="28"/>
        </w:rPr>
        <w:t xml:space="preserve">最后，还要特别提醒一下，集团公司党委下发了《关于做好2024年集团公司领导干部报告个人有关事项工作的通知》（中煤党〔2024〕45</w:t>
      </w:r>
    </w:p>
    <w:p>
      <w:pPr>
        <w:ind w:left="0" w:right="0" w:firstLine="560"/>
        <w:spacing w:before="450" w:after="450" w:line="312" w:lineRule="auto"/>
      </w:pPr>
      <w:r>
        <w:rPr>
          <w:rFonts w:ascii="宋体" w:hAnsi="宋体" w:eastAsia="宋体" w:cs="宋体"/>
          <w:color w:val="000"/>
          <w:sz w:val="28"/>
          <w:szCs w:val="28"/>
        </w:rPr>
        <w:t xml:space="preserve">号），全面真实填报个人有关事项，是我们党加强干部监督工作的重大创新，是一项政治任务，我们每一名领导干部必须高度重视，认真、如实、及时填报，特别是涉及家庭成员的股票、债券、房产面积等都是重要事项，也是容易出错和不被重视的地方，一点要核实清楚，与房产证、市值等信息一致，请大家务必要高度重视，绝对不能因为填报个人有关事项不清楚、不准确出问题。今天下午，集团公司还要专门对领导干部填报个人事项问题召开会议，对有关人员进行专题培训，大家在填写过程中，如有什么不明白的地方，请及时与党委组织部沟通，并向集团请示。</w:t>
      </w:r>
    </w:p>
    <w:p>
      <w:pPr>
        <w:ind w:left="0" w:right="0" w:firstLine="560"/>
        <w:spacing w:before="450" w:after="450" w:line="312" w:lineRule="auto"/>
      </w:pPr>
      <w:r>
        <w:rPr>
          <w:rFonts w:ascii="宋体" w:hAnsi="宋体" w:eastAsia="宋体" w:cs="宋体"/>
          <w:color w:val="000"/>
          <w:sz w:val="28"/>
          <w:szCs w:val="28"/>
        </w:rPr>
        <w:t xml:space="preserve">同志们，《中国共产党国有企业基层组织工作条例（试行）》的颁布是新时期指导我们国有企业基层组织党的建设的重要遵循，也是加强公司党的建设，推进基层组织建设的根本要求，公司党委和所属各级党组织必须全面贯彻落实，公司班子成员和各级党员干部必须全面贯彻落实，用深入落实《条例》精神，全面提升公司基层党建工作科学化水平，以高质量党建引领公司高质量发展，为加快推进中煤集团迈入世界500强目标，把公司建设成为中煤集团华东地区煤电一体化示范基地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第五篇：在市委理论学习中心组学习会上的发言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在市委理论学习中心组学习会上的发言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学思想，转作风，提能力”教育整顿活动的安排，今天我们召开第一个专题学习研讨会，主要任务是围绕“学习重要讲话，转变工作作风”这个主题，深入学习《习近平谈治国理政》第四卷。会前，各位常委同志紧扣主题，进行了认真自学和充分准备，积极撰写心得体会材料。</w:t>
      </w:r>
    </w:p>
    <w:p>
      <w:pPr>
        <w:ind w:left="0" w:right="0" w:firstLine="560"/>
        <w:spacing w:before="450" w:after="450" w:line="312" w:lineRule="auto"/>
      </w:pPr>
      <w:r>
        <w:rPr>
          <w:rFonts w:ascii="宋体" w:hAnsi="宋体" w:eastAsia="宋体" w:cs="宋体"/>
          <w:color w:val="000"/>
          <w:sz w:val="28"/>
          <w:szCs w:val="28"/>
        </w:rPr>
        <w:t xml:space="preserve">下面，我先作个发言。</w:t>
      </w:r>
    </w:p>
    <w:p>
      <w:pPr>
        <w:ind w:left="0" w:right="0" w:firstLine="560"/>
        <w:spacing w:before="450" w:after="450" w:line="312" w:lineRule="auto"/>
      </w:pPr>
      <w:r>
        <w:rPr>
          <w:rFonts w:ascii="宋体" w:hAnsi="宋体" w:eastAsia="宋体" w:cs="宋体"/>
          <w:color w:val="000"/>
          <w:sz w:val="28"/>
          <w:szCs w:val="28"/>
        </w:rPr>
        <w:t xml:space="preserve">市委开展教育整顿活动，这实际上就是政治建设，是重要的政治考量，是旗帜鲜明讲政治的体现，目的是把我们党的党员干部队伍建设好、建设强，凝心聚力促进改革发展稳定大局。作为一名党员领导干部，特别是市委班子的“班长”，我要主动对照党章的标准，深化认识，自我检视，明确方向，为全市党员作出表率和示范。</w:t>
      </w:r>
    </w:p>
    <w:p>
      <w:pPr>
        <w:ind w:left="0" w:right="0" w:firstLine="560"/>
        <w:spacing w:before="450" w:after="450" w:line="312" w:lineRule="auto"/>
      </w:pPr>
      <w:r>
        <w:rPr>
          <w:rFonts w:ascii="宋体" w:hAnsi="宋体" w:eastAsia="宋体" w:cs="宋体"/>
          <w:color w:val="000"/>
          <w:sz w:val="28"/>
          <w:szCs w:val="28"/>
        </w:rPr>
        <w:t xml:space="preserve">第一、强化政治引领，旗帜鲜明维护核心，做政治的明白人。</w:t>
      </w:r>
    </w:p>
    <w:p>
      <w:pPr>
        <w:ind w:left="0" w:right="0" w:firstLine="560"/>
        <w:spacing w:before="450" w:after="450" w:line="312" w:lineRule="auto"/>
      </w:pPr>
      <w:r>
        <w:rPr>
          <w:rFonts w:ascii="宋体" w:hAnsi="宋体" w:eastAsia="宋体" w:cs="宋体"/>
          <w:color w:val="000"/>
          <w:sz w:val="28"/>
          <w:szCs w:val="28"/>
        </w:rPr>
        <w:t xml:space="preserve">讲政治是中国共产党发展壮大的内生动力，是我们党最本质的特征。习近平总书记指出：“我们党作为马克思主义政党，讲政治是突出的特点和优势。没有强有力的政治保证，党的团结统一就是一句空话。”这就要求我们每一名党员都要保持正确的政治方向和坚定的政治立场，忠诚拥护“两个确立”，坚决做到“两个维护”，加强政治历练，提高政治能力，时时处处从政治和大局上向核心看齐，始终做政治的明白人。作为党员领导干部，更是要在思想上虔诚认同核心、政治上坚决维护核心、行动上精准对表核心、感情上衷心拥戴核心。同时，要把讲政治贯穿党性锤炼全过程，在学习回顾党的十八大以来取得丰硕成果中，深化对系列讲话精神实质的理解，自觉地用习近平总书记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第二、严守纪律规矩，严肃党内政治生活，做班子的带头人。</w:t>
      </w:r>
    </w:p>
    <w:p>
      <w:pPr>
        <w:ind w:left="0" w:right="0" w:firstLine="560"/>
        <w:spacing w:before="450" w:after="450" w:line="312" w:lineRule="auto"/>
      </w:pPr>
      <w:r>
        <w:rPr>
          <w:rFonts w:ascii="宋体" w:hAnsi="宋体" w:eastAsia="宋体" w:cs="宋体"/>
          <w:color w:val="000"/>
          <w:sz w:val="28"/>
          <w:szCs w:val="28"/>
        </w:rPr>
        <w:t xml:space="preserve">党的纪律和规矩是全体党员的行为规范和行动准则，也是党的凝聚力、战斗力的重要体现和可靠保证。习近平总书记强调，所有党的纪律和规矩中，第一位的是政治纪律和政治规矩。当下，每一个共产党员都要严守党的纪律，严格按党内规矩办事，规范自己的一言一行，始终不越红线、坚守底线。作为一班之长，我感到责任重大，省委巡视组反馈的一些党员领导干部执行双重组织生活制度不够严格的问题，在我的身上也存在。下一步，一方面，我要带头执行党的组织生活制度，严于律己、率先垂范，自觉做到执行纪律不变通、落实政策不走样。另一方面，要认真履行好管党治党第一责任人的职责，带头抓、亲自抓、用力抓，全面梳理、总结我市落实“三会一课”、民主生活会、领导干部双重组织生活等制度的经验做法，采取更加有力有效的措施，切实提高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第三、弘扬优良传统，坚持人民至上理念，做群众的贴心人。</w:t>
      </w:r>
    </w:p>
    <w:p>
      <w:pPr>
        <w:ind w:left="0" w:right="0" w:firstLine="560"/>
        <w:spacing w:before="450" w:after="450" w:line="312" w:lineRule="auto"/>
      </w:pPr>
      <w:r>
        <w:rPr>
          <w:rFonts w:ascii="宋体" w:hAnsi="宋体" w:eastAsia="宋体" w:cs="宋体"/>
          <w:color w:val="000"/>
          <w:sz w:val="28"/>
          <w:szCs w:val="28"/>
        </w:rPr>
        <w:t xml:space="preserve">真挚的为民爱民情怀是习近平总书记一贯的政治品格。作为党员领导干部，要把学习、传承、实践总书记优良传统和作风，作为提高政治觉悟、锤炼党性修养的重要法宝，真正在思想上尊重群众、在感情上贴近群众、在工作上依靠群众。联系到自己，我深入到偏远的地方调研指导还不够经常、不够仔细，更应该以习近平总书记的亲民、爱民、为民风范为标杆，始终把群众的安危冷暖放在心上，及时解决群众所忧、所急，多听民生“疾苦声”、多送民生“雪中炭”、多栽民生“致富树”。同时，要坚持把“四下基层”工作方法作为推动乡村振兴的重要举措，坚持精准施策、精准发力，不断创新工作方式方法，让群众真切感受到党的温暖，努力让困难群众早日过上好日子。</w:t>
      </w:r>
    </w:p>
    <w:p>
      <w:pPr>
        <w:ind w:left="0" w:right="0" w:firstLine="560"/>
        <w:spacing w:before="450" w:after="450" w:line="312" w:lineRule="auto"/>
      </w:pPr>
      <w:r>
        <w:rPr>
          <w:rFonts w:ascii="宋体" w:hAnsi="宋体" w:eastAsia="宋体" w:cs="宋体"/>
          <w:color w:val="000"/>
          <w:sz w:val="28"/>
          <w:szCs w:val="28"/>
        </w:rPr>
        <w:t xml:space="preserve">第四、激励担当作为，全力以赴推动发展，做发展的开路人。</w:t>
      </w:r>
    </w:p>
    <w:p>
      <w:pPr>
        <w:ind w:left="0" w:right="0" w:firstLine="560"/>
        <w:spacing w:before="450" w:after="450" w:line="312" w:lineRule="auto"/>
      </w:pPr>
      <w:r>
        <w:rPr>
          <w:rFonts w:ascii="宋体" w:hAnsi="宋体" w:eastAsia="宋体" w:cs="宋体"/>
          <w:color w:val="000"/>
          <w:sz w:val="28"/>
          <w:szCs w:val="28"/>
        </w:rPr>
        <w:t xml:space="preserve">敢担当、有作为是几代中国共产党人的政治本色，是领导干部的时代责任。习近平总书记多次强调，是否具有担当精神，是否能够忠诚履责、尽心尽责、勇于担责，是检验领导干部身上是否真正体现了共产党人先进性和纯洁性的重要方面。面对新形势、新任务和新挑战，一方面要激励干部担当作为，扎实开展一线跟踪考察干部和领导班子蹲点调研工作，充分运用关心关爱基层干部措施，通过正向激励与从严管理相结合，对干得好的进行激励，对干不好的进行惩戒，进一步把广大党员干部的心思和精力凝聚到抓发展、促落实、解难题上来。另一方面要提高化解矛盾、解决问题的能力，积极研究事业发展的趋势需求，深入思考事业发展的深层矛盾，面对急难险重任务豁得出来、顶得上去，面对工作中的失误偏差敢于正视、勇于担责，守住安全底线、民生底线、生态底线，全力推进全市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2025-05-16T11:30:41+08:00</dcterms:created>
  <dcterms:modified xsi:type="dcterms:W3CDTF">2025-05-16T11:30:41+08:00</dcterms:modified>
</cp:coreProperties>
</file>

<file path=docProps/custom.xml><?xml version="1.0" encoding="utf-8"?>
<Properties xmlns="http://schemas.openxmlformats.org/officeDocument/2006/custom-properties" xmlns:vt="http://schemas.openxmlformats.org/officeDocument/2006/docPropsVTypes"/>
</file>