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「最新」国开电大行管本科《城市管理学》十年期末考试选择题库（分学期版）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选择题库(分学期版)说明：资料整理于2024年7月6日，收集了2024年1月至2024年1月中央电大期末考试的全部试题及答案。2024年1月试题及答案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[最新]国开电大行管本科《城市管理学》十年期末考试选择题库(分学期版)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w:t>
      </w:r>
    </w:p>
    <w:p>
      <w:pPr>
        <w:ind w:left="0" w:right="0" w:firstLine="560"/>
        <w:spacing w:before="450" w:after="450" w:line="312" w:lineRule="auto"/>
      </w:pPr>
      <w:r>
        <w:rPr>
          <w:rFonts w:ascii="宋体" w:hAnsi="宋体" w:eastAsia="宋体" w:cs="宋体"/>
          <w:color w:val="000"/>
          <w:sz w:val="28"/>
          <w:szCs w:val="28"/>
        </w:rPr>
        <w:t xml:space="preserve">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4.城市经济管理具有(ABCD)的特征。A.综合性B.兼顾性C.综合性D.区域性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5.(BC)属于我国城市政府财政收入的预算外收入来源。B.上级财政的转移支付C.政府公债</w:t>
      </w:r>
    </w:p>
    <w:p>
      <w:pPr>
        <w:ind w:left="0" w:right="0" w:firstLine="560"/>
        <w:spacing w:before="450" w:after="450" w:line="312" w:lineRule="auto"/>
      </w:pPr>
      <w:r>
        <w:rPr>
          <w:rFonts w:ascii="宋体" w:hAnsi="宋体" w:eastAsia="宋体" w:cs="宋体"/>
          <w:color w:val="000"/>
          <w:sz w:val="28"/>
          <w:szCs w:val="28"/>
        </w:rPr>
        <w:t xml:space="preserve">6.公共住房一般具有(AC)的性质。A.社会商品C.社会福利</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9.公共住房一般具有(ABCD)的性质。A.社会商品B.公共性C.社会福利D.服务型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10.城市环境保护的手段中(A)是长远基础。A.法制手段</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1.古代城市主要是指(ABC)时期的城市。A.原始社会后期B.奴隶社会C.封建社会</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3.除了增长极理论，区域经济学还有(ABCD)，对于城市管理同样具有指导作用。A.点轴开发理论B.网络开发理论C.城市一区域分工贸易理论D.城市圈域理论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8.发达国家区域协同机构的特点是(ABCD)。A.形式多种多样，且在不断调整B.在组织上更多采用合作、自愿参与和弹性的方式C.“政府”与“非政府”两类协同机构逐步融合D.受政党更替的影响大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10.突发事件处理的一般程序包括(ABCD)。A.预警系统的建立B.危机管理的应对阶段C.危机判断D.确认危机来源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2.城市化，本质上是社会生产力的变革所引起的人类(BCD)转变的过程，是传统的乡村社会向现代的城市社会演变的自然历史过程。B.居住方式C.生活方式D.生产方式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7.一般情况下，把城市人口年龄划分为(ABCD)。A.中小学年龄B.老龄C.劳动年龄D.托幼年龄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5.一个理想的循环经济系统通常主要包括的行为者是(ABCD)。A.处理者(制造商)</w:t>
      </w:r>
    </w:p>
    <w:p>
      <w:pPr>
        <w:ind w:left="0" w:right="0" w:firstLine="560"/>
        <w:spacing w:before="450" w:after="450" w:line="312" w:lineRule="auto"/>
      </w:pPr>
      <w:r>
        <w:rPr>
          <w:rFonts w:ascii="宋体" w:hAnsi="宋体" w:eastAsia="宋体" w:cs="宋体"/>
          <w:color w:val="000"/>
          <w:sz w:val="28"/>
          <w:szCs w:val="28"/>
        </w:rPr>
        <w:t xml:space="preserve">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6.城市环境管理的市场手段的具体做法包括(ABCD)。A.征收排污费B.排污权交易C.征收开发、利用自然资源税D.奖励和鼓励综合利用废弃物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7.根据沟通和运行的渠道的不同，区城协同问题可以分为(BC)。B.政府协调C.民间协调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9.西方国家区域协调的强调控模式以(ABD)为代表。A.法国B.荷兰C.美国</w:t>
      </w:r>
    </w:p>
    <w:p>
      <w:pPr>
        <w:ind w:left="0" w:right="0" w:firstLine="560"/>
        <w:spacing w:before="450" w:after="450" w:line="312" w:lineRule="auto"/>
      </w:pPr>
      <w:r>
        <w:rPr>
          <w:rFonts w:ascii="宋体" w:hAnsi="宋体" w:eastAsia="宋体" w:cs="宋体"/>
          <w:color w:val="000"/>
          <w:sz w:val="28"/>
          <w:szCs w:val="28"/>
        </w:rPr>
        <w:t xml:space="preserve">10.非常态事件的特征包括(BCD)。B.非紧急性C.非负面影响D.非突发性</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2.(C)是城市化的内在动力。C.工业化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9.社会性规制主要针对(AC)。A.外部不经济C.非价值物问题</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2.城市财政管理的内容包括(全选)。A.预算管理B.城市维护与建设资金的管理C.税收管理D.预算外资金管理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3.城市的人口年龄比例中，幼年比例小，老年人口多。D.衰退型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4.城市的人口年龄结构中，老年人的比例小，幼年人口比例大。D.增长型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5.城市发展战略的依据就是城市制定发展战略时的基础和发展条件，包括(全选)。A.城市的经济资源禀赋情况B.城市在整个国民经济发展中的战略地位C.城市的社会资源禀赋情况D.城市发展的环境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6.城市发展战略管理的理论支撑包括(全选)。A.范围经济B.可持续发展理论C.规模经济D.集聚经济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7.城市发展战略依据主要通过(ABCD)获取。A.竞争—合作分析方法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8.城市发展中应合理调整城市经济结构，提高城市的综合服务能力，使城市成为(全选)的经济中心。A.高效率B.开放型C.现代化D.高效益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9.城市管理参与性主体具有(ABD)，这对于政治性主体来说是一种有效的制约和必要的补充。A.发言权B.监督权D.参与权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10.城市管理中存在的(ABC)问题是囚徒博弈的结果和囚徒困境的表现。A.城市公共产品供给不足B.城市公共组织效率缺失C.城市、区域之间竞争恶化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11.城市环境保护的手段中(A)是根本保障。A.法制手段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12.城市环境保护的手段中(AC)是日常管理的必要条件。A.行政手段C.经济手段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13.城市环境的特征是(全选)。A.脆弱性B.开放性C.人为性D.复合性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14.城市环境管理预防方面的制度包括(全选)。A.环境监测制度B.环境影响评价制度C.许可证制度D.“三同时”制度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15.城市环境管理制度的基本内容包括(ABCD)。A.治理方面的制度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16.城市环境管理治理方面的制度包括(ABCD)。A.谁污染谁治理制度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17.城市环境具有(ABCD)的特征。A.脆弱性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18.城市基础设施的特性是(全选)。A.地方公共物品性与效益的外部性B.运行的协调性与系统性C.经营管理的垄断性与多样性D.建设的同步性与超前性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19.城市经济的一般功能是指城市总体的共同性功能，主要是以(CD)为主导，为国民经济服务。C.第三产业D.第二产业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20.城市经济管理的方法包括(ACD)。A.行政方法C.法律方法D.经济方法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21.城市经济管理的社会性规制方法，主要针对的是(AC)。A.外部不经济问题C.非价值物问题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22.城市经济管理的特征是(全选)。A.综合性B.两面性C.二重性D.区域性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24.城市经济管理中协调控制城市经济活动的主体是(B)，这是由城市经济的特点决定的。B.市政府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25.城市社区管理的主体包括(全选)。A.社区成员B.社团性组织C.企事业组织D.行政性组织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26.城市社区管理的主体组成包括(ABCD)。A.社区成员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27.城市往往在一个地区的(ABCD)中居于主导地位，代表和展示着人类文明的最新发展高度。A.文化B.政治C.社会D.经济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28.城市现代化目标体系，主要包括(全选)。A.生活质量指标B.态环境指标C.社会进步指标D.经济发展指标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29.城市政府管理体制包括(ABCD)的内容。A.市建制体制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30.城市总体规划的期限一般为(C)年。C.20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31.城中村产生原因主要有(ABCD)。A.投资主体回避农村居民点以减少建设成本B.交通轴的效益衰变规律和灰色区的形成C.农民对被动快速城市化的回避D.村镇经济发展方式需要控制土地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32.城中村的生命周期要经历(全选)。A.城中村瓦解阶段B.城市边缘区阶段C.城中村阶段D.聚落形成阶段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33.除了增长极理论，区域经济学还有(全选)，对于城市管理同样具有指导作用。A.点轴开发理论B.网络开发理论C.区域分工贸易理论D.城市圈域理论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34.从城市社区起源基础、产业和功能的不同出发，城市社区可以分为(AD)。A.职业型社区D.居住型社区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35.从地域特征和管理角度考察，城市社区主要有(ABC)。A.自然社区B.功能社区C.法定社区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36.从问题的相互关系不同，区域协调问题可以分为(AD)。A.纵向协调D.横向协调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37.大都市政府，成立于19世纪末，是最早建立的大都市政府，开创了大都市政府的先例。A.伦敦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38.导致政府失灵的主要因素包括(ABCD)。A.政府的低效率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39.电子政务的最终目的是实现(全选)。A.办公信息化B.政务公开化C.管理一体化D.决策科学化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40.对于突发事件而言，其涉及的内在结构体系并非单纯的线性逻辑抑或平面关联，而是一个包含(全选)的构架体系。A.保障系统B.执行系统C.信息系统D.决策系统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41.发达国家区域协调机构的特点是(全选)。A.形式多种多样，且在不断调整B.在组织上更多采用合作、自愿参与和弹性的方式C.“政府”与“非政府”两类协调机构逐步融合D.受政党更替的影响大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42.非常态事件处理的原则包括(ABCD)。A.重要优先原则B.统筹协作原则C.充分准备原则D.监督保障原则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43.复兴时期的大都市政府的构建突出(ABCD)。A.合作B.弹性C.自愿参与D.谈判</w:t>
      </w:r>
    </w:p>
    <w:p>
      <w:pPr>
        <w:ind w:left="0" w:right="0" w:firstLine="560"/>
        <w:spacing w:before="450" w:after="450" w:line="312" w:lineRule="auto"/>
      </w:pPr>
      <w:r>
        <w:rPr>
          <w:rFonts w:ascii="宋体" w:hAnsi="宋体" w:eastAsia="宋体" w:cs="宋体"/>
          <w:color w:val="000"/>
          <w:sz w:val="28"/>
          <w:szCs w:val="28"/>
        </w:rPr>
        <w:t xml:space="preserve">44.复兴时期的大都市政府的构建突出(全选)，大都市政府产生的过程很长，不像传统的大都市政府的组成过程那样短。A.合作B.弹性C.自愿参与D.谈判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45.各国城市化进程的初期阶段，城市化水平低于(A)，发展速度比较缓慢。A.30%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46.根据《中华人民共和国城市规划法》和国家建设部的《城市规划编制办法》，我国的城市规划体系分为(ABC)。A.城市总体规划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47.根据沟通和运行的渠道的不同，区域协调可以划分为(BC)。B.政府协调C.民间协调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48.根据国际经验，当城市化水平达到(B)以后，城市化将步入高速发展的阶段，直至达到70%以后才逐渐减速至平稳发展，我国正处在这样一个城市化高速发展的区间之中。B.30%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49.根据区域协调问题的性质的差别，区域协调可以分为(AD)。A.外部协调D.内部协调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50.根据区域协调问题涉及和影响范围的不同，区域协调可以分为(BC)。B.局部协调C.整体协调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51.根据我国近年来的情况，城市人口结构变化主要表现为(ABCD)。A.人口结构的老龄化趋势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52.根据我国现行法规和相关制度，构成我国市民概念的基本条件包括(ABD)。A.从事非农业生产劳动B.居住在市区内D.具有本市户口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53.根据协调对象的不同，区域协调可以分为(AD)。A.行为协调D.规则的协调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54.构建“敏捷城市”，要做到(ABC)。A.信息敏捷B.人员敏捷C.制度敏捷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55.关于社区的管理，国外主要的组织管理模式是(BCD)。B.混合型C.政府主导型D.自治型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56.行政法首要的和基本的原则是(A)，它是社会主义法制原则的体现和具体化。A.行政合法原则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57.混合型模式是政府一居民处于双重主导地位、自上而下及自下而上两种实施方式并行的社区治理模式，是这种模式的典型代表。B.日本</w:t>
      </w:r>
    </w:p>
    <w:p>
      <w:pPr>
        <w:ind w:left="0" w:right="0" w:firstLine="560"/>
        <w:spacing w:before="450" w:after="450" w:line="312" w:lineRule="auto"/>
      </w:pPr>
      <w:r>
        <w:rPr>
          <w:rFonts w:ascii="宋体" w:hAnsi="宋体" w:eastAsia="宋体" w:cs="宋体"/>
          <w:color w:val="000"/>
          <w:sz w:val="28"/>
          <w:szCs w:val="28"/>
        </w:rPr>
        <w:t xml:space="preserve">58.坚持快速反应，就必须把握(全选)。A.齐B.实C.准D.快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59.近代城市规划始于(C)。C.法国</w:t>
      </w:r>
    </w:p>
    <w:p>
      <w:pPr>
        <w:ind w:left="0" w:right="0" w:firstLine="560"/>
        <w:spacing w:before="450" w:after="450" w:line="312" w:lineRule="auto"/>
      </w:pPr>
      <w:r>
        <w:rPr>
          <w:rFonts w:ascii="宋体" w:hAnsi="宋体" w:eastAsia="宋体" w:cs="宋体"/>
          <w:color w:val="000"/>
          <w:sz w:val="28"/>
          <w:szCs w:val="28"/>
        </w:rPr>
        <w:t xml:space="preserve">60.经济性规制的主要方法有(全选)。A.质量规制B.价格规制C.数量规制D.进入规制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61.经济性规制对象产业包括(ABCD)。A.自来水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62.经济性规制主要针对(BD)。B.信息不对称问题D.自然垄断问题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63.居民委员会的性质可以总结为(全选)。A.基层性B.群众性C.自治性D.社会性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64.具体分析，现代城市的涵义主要从(ACD)区别于农村地区。A.人口数量与密度C.产业构成D.行政管辖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65.美国城市基础设施项目中政府主导的主要是(BC)。B.道路C.污水处理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66.目前在城市社区管理的实施层面上，我国形成了很多极具特色的模式，其中比较具有代表性的主要有，侧重行政和自治组织并行发展的(B)。B.深圳盐田模式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67.弱调控模式以(D)为代表，实行联邦制，土地实行私有化。D.美国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68.社会大分工，这是人类社会中城市形成的直接原因。C.第三次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69.社会性规制主要针对(AC)。A.外部不经济问题C.非价值物问题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70.实质上，现代城市主要从(ABC)区别于农村地区。A.行政管辖B.人口数量和密度C.产业结构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71.世界银行组织认为，可持续城市是指一个(ABCD)的城市。A.有竞争力B.治理和管理良好C.适于居住D.银行信赖的72.市民参政包括市民的(BCD)。B.政治参与C.行政参与D.社会参与</w:t>
      </w:r>
    </w:p>
    <w:p>
      <w:pPr>
        <w:ind w:left="0" w:right="0" w:firstLine="560"/>
        <w:spacing w:before="450" w:after="450" w:line="312" w:lineRule="auto"/>
      </w:pPr>
      <w:r>
        <w:rPr>
          <w:rFonts w:ascii="宋体" w:hAnsi="宋体" w:eastAsia="宋体" w:cs="宋体"/>
          <w:color w:val="000"/>
          <w:sz w:val="28"/>
          <w:szCs w:val="28"/>
        </w:rPr>
        <w:t xml:space="preserve">73.市人民代表大会的权力主要是具有地方(全选)。A.任免权B.监督权C.决定权D.立法权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74.市政具有(ABD)的特征。A.政治性B.历史性和动态性D.系统性和综合性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75.是城市化的后续动力。D.信息化</w:t>
      </w:r>
    </w:p>
    <w:p>
      <w:pPr>
        <w:ind w:left="0" w:right="0" w:firstLine="560"/>
        <w:spacing w:before="450" w:after="450" w:line="312" w:lineRule="auto"/>
      </w:pPr>
      <w:r>
        <w:rPr>
          <w:rFonts w:ascii="宋体" w:hAnsi="宋体" w:eastAsia="宋体" w:cs="宋体"/>
          <w:color w:val="000"/>
          <w:sz w:val="28"/>
          <w:szCs w:val="28"/>
        </w:rPr>
        <w:t xml:space="preserve">76.是城市化的内在动力。C.工业化</w:t>
      </w:r>
    </w:p>
    <w:p>
      <w:pPr>
        <w:ind w:left="0" w:right="0" w:firstLine="560"/>
        <w:spacing w:before="450" w:after="450" w:line="312" w:lineRule="auto"/>
      </w:pPr>
      <w:r>
        <w:rPr>
          <w:rFonts w:ascii="宋体" w:hAnsi="宋体" w:eastAsia="宋体" w:cs="宋体"/>
          <w:color w:val="000"/>
          <w:sz w:val="28"/>
          <w:szCs w:val="28"/>
        </w:rPr>
        <w:t xml:space="preserve">77.是世界上第一个城市人口超过总人口50%的国家。A.英国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78.是突发事件管理结构体系的核心。D.决策系统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79.是突发事件管理结构体系的支撑。C.保障系统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80.是突发事件管理结构体系各个系统关联衔接的重要通道。C.信息系统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81.是突发事件管理最为重要的功能要求，是重中之重，也是各个国家突发事件处理中最为关注的焦点。D.预防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82.是未来区域中心城市行政区划改革的方向。A.撤市(县)设区B.撤村设街C.人口农转非D.撤县建市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83.是一种最低层次的城市发展战略观。D.资源型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84.属于初级城市发展战略观。B.需求型C.供给型D.资源型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85.属于我国城市国家权力政治系统。A.市人大B.市政府D.市司法机关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86.属于我国城市权力政治系统。A.市人大B.市政府C.市委D.市司法机关</w:t>
      </w:r>
    </w:p>
    <w:p>
      <w:pPr>
        <w:ind w:left="0" w:right="0" w:firstLine="560"/>
        <w:spacing w:before="450" w:after="450" w:line="312" w:lineRule="auto"/>
      </w:pPr>
      <w:r>
        <w:rPr>
          <w:rFonts w:ascii="宋体" w:hAnsi="宋体" w:eastAsia="宋体" w:cs="宋体"/>
          <w:color w:val="000"/>
          <w:sz w:val="28"/>
          <w:szCs w:val="28"/>
        </w:rPr>
        <w:t xml:space="preserve">87.突发事件处理的一般程序包括(ABCD)。A.预警系统的建立B.危机应对C.危机判断D.确认危机来源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88.土地利用规划一般应遵循(全选)。A.动态原则B.协调原则C.市场调节与计划控制相结合原则D.效益原则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89.我国城市环境综合整治的工作重点是(ABCD)。A.改革城市环境管理体制，强化环境管理B.广开渠道，解决城市环境综合整治的资金来源C.加强政府对城市环境综合整治的领导D.把环境保护纳入城市建设总体规划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90.我国城市空间成长中的问题主要表现在(全选)。A.城市用地数量增长过快B.城市新区开发的倾向严重C.城市土地利用效率低下D.城市空间结构不合理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91.我国城市社区管理的主体组成包括(全选)。A.社区成员B.社团性组织C.企事业组织D.行政性组织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92.我国城市污染治理的主要瓶颈包括(全选)。A.思想观念的转变相对滞后B.技术水平不高和经费不足C.污染治理机制尚不健全D.污染治理的公众参与度不高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93.我国目前的城市环境污染主要表现包括(ABCD)。A.水污染B.固体废弃物污染C.视觉污染D.大气污染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94.我国目前的建制市，就其下级行政建制而言，分为辖区的市和不辖区的市，不辖区的市一般是(A)。A.县级市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95.我国目前的建制市包括(ABCD)。A.副省级市B.县级市C.地级市D.直辖市</w:t>
      </w:r>
    </w:p>
    <w:p>
      <w:pPr>
        <w:ind w:left="0" w:right="0" w:firstLine="560"/>
        <w:spacing w:before="450" w:after="450" w:line="312" w:lineRule="auto"/>
      </w:pPr>
      <w:r>
        <w:rPr>
          <w:rFonts w:ascii="宋体" w:hAnsi="宋体" w:eastAsia="宋体" w:cs="宋体"/>
          <w:color w:val="000"/>
          <w:sz w:val="28"/>
          <w:szCs w:val="28"/>
        </w:rPr>
        <w:t xml:space="preserve">96.我国市民利益表达的主要途径或渠道包括(ABCD)。A.个人联系渠道B.代理人或代表渠道C.集团参与渠道D.市民监督渠道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97.我国土地储备的运行模式包括(全选)。A.上海模式B.杭州模式C.南通模式D.武汉模式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98.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99.西方国家区域协调的多元调控模式主要以(ABC)为代表。A.德国B.英国C.丹麦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100.西方国家区域协调的强调控模式以(ABD)为代表。A.法国B.荷兰D.希腊</w:t>
      </w:r>
    </w:p>
    <w:p>
      <w:pPr>
        <w:ind w:left="0" w:right="0" w:firstLine="560"/>
        <w:spacing w:before="450" w:after="450" w:line="312" w:lineRule="auto"/>
      </w:pPr>
      <w:r>
        <w:rPr>
          <w:rFonts w:ascii="宋体" w:hAnsi="宋体" w:eastAsia="宋体" w:cs="宋体"/>
          <w:color w:val="000"/>
          <w:sz w:val="28"/>
          <w:szCs w:val="28"/>
        </w:rPr>
        <w:t xml:space="preserve">101.西方国家区域协调的弱调控模式以(D)为代表，实行联邦制，土地实行私有化。D.美国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102.西方国家区域协同的多元调控模式主要以(ABC)为代表。A.德国B.英国C.丹麦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103.系统是突发事件管理结构体系中最直观的表征。C.执行系统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104.现代城市成长管理从(A)萌生。A.美国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105.现代城市主要从(ABC)区别于农村地区。A.行政管辖B.人口数量和密度C.产业结构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106.现代企业成长理论认为，成长经济理论主要包括(ABC)，认为企业必须对能够扩展生产领域的知识和能力进行不断积累才能得以成长。A.企业资源基础论B.企业动力能力论C.企业知识基础论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107.新公共管理理论的关键问题是(ABCD)。A.自主性B.责任C.消费者导向D.市场导向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108.严格来讲，城不同于城市，且城的出现早于城市，因为古代时期的城，缺少(D)职能这一特征。D.经济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109.一般认为，城市化的影响因素包括(ABCD)。A.人口的流动B.总人口的增长C.技术进步D.经济增长</w:t>
      </w:r>
    </w:p>
    <w:p>
      <w:pPr>
        <w:ind w:left="0" w:right="0" w:firstLine="560"/>
        <w:spacing w:before="450" w:after="450" w:line="312" w:lineRule="auto"/>
      </w:pPr>
      <w:r>
        <w:rPr>
          <w:rFonts w:ascii="宋体" w:hAnsi="宋体" w:eastAsia="宋体" w:cs="宋体"/>
          <w:color w:val="000"/>
          <w:sz w:val="28"/>
          <w:szCs w:val="28"/>
        </w:rPr>
        <w:t xml:space="preserve">110.一个理想的循环经济系统通常主要包括的行为者是(全选)。A.处理者B.消费者C.废物处理者D.资源开采者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111.依据一座城市的人口年龄比例，可以将城市划分为(ABD)。A.稳定型B.衰退型D.增长型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112.以下(AB)属于城市政府的传统职能。A.治安管理B.消防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113.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114.以下关于市政协说法正确的是(ABC)。A.是一种相对松散的政治联盟组织B.不是国家权力机关和行政机关，不享有国家权力C.所通过的决议没有法律约束力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115.以下关于新公共管理理论说法正确的是(B)。B.强调管理对象的外部化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116.以下关予市政协说法正确的是(ABC)。A.是一种相对松散的政治联盟组织B.不是国家权力机关和行政机关，不享有国家权力C.所通过的决议也没有法律约束力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117.以下属于城市政府传统职能的是(AB)。A.治安管理B.消防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118.由于城市土地市场的建立处在逐步摸索的阶段，不可避免地出现了一些问题(ABCD)。A.城市存量土地供应失控B.协议出让，政府让利C.生地出让，效益粗放D.“有地没人用，有人没地用”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119.由于我国城市土地市场的建立处在逐步摸索的阶段，不可避免地出现了一些问题包括(ABCD)。A.城市存量土地供应失控B.协议出让，政府让利C.生地出让，效益粗放D.有地没人用，有人没地用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120.与传统的公共管理相比较，(全选)成为新公共管理的重要字眼。A.市场导向B.结果趋向C.绩效标准D.顾客导向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121.在城市决策中处于核心地位。D.中共市委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122.在公共选择理论出现之前，对政府行为的假设有(ABC)。A.慈善模式B.民主模式C.巨物模式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123.在社会主义市场经济条件下，宏观调控具有(ACD)特征。A.以“间接性”为主C.以“经济性”为主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124.在市政决策领导体系中，(D)在决策中处于核心地位。D.中共市委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126.在我国城市国家机构中处于国家权力机关的地位。A.市人大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127.在我国城市环境保护的手段中，(AC)是日常管理的必要条件。A.行政手段C.经济手段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128.在我国城市中，下列的(ABD)属于城市政治参与系统。A.市政协B.市民D.城市居委会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129.在我国市政决策领导体系中，(D)在决策中处于核心地位。D.中共市委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130.在西方发达国家，城市财政的支出则主要用于(ACD)。A.城市基础设施C.公共服务设施的建设D.社会福利事业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131.在下列的市政职能中，(全选)属于现代职能。A.产业振兴B.城市规划C.环境保护D.城市经济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132.在整个城市国家机关中处于首要地位。A.市人大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133.在总体的战略愿景之下，城市发展战略还可以形成一定的发展目标体系，一般表现为城市现代化目标体系，主要包括(ABCD)。A.生态环境指标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134.造成市场失灵的主要原因有(ABCD)。A.外部性B.公共物品C.非对称信息D.垄断</w:t>
      </w:r>
    </w:p>
    <w:p>
      <w:pPr>
        <w:ind w:left="0" w:right="0" w:firstLine="560"/>
        <w:spacing w:before="450" w:after="450" w:line="312" w:lineRule="auto"/>
      </w:pPr>
      <w:r>
        <w:rPr>
          <w:rFonts w:ascii="宋体" w:hAnsi="宋体" w:eastAsia="宋体" w:cs="宋体"/>
          <w:color w:val="000"/>
          <w:sz w:val="28"/>
          <w:szCs w:val="28"/>
        </w:rPr>
        <w:t xml:space="preserve">135.政府主导型模式是政府主导、居民响应参与、自上而下推行的社区治理模式(D)是这种模式的典型代表。D.新加坡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136.中共市委对(全选)起着领导作用，处于领导地位。A.市人民政府B.市人民法院C.市人民检察院D.市人大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137.中共市委对城市国家权力组织的领导作用主要体现在(ABC)。A.政治领导B.思想领导C.组织领导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138.中国城市党组织是中国共产党的地方组织，其组成部分主要有(ABCD)。A.市党代表大会B.市委员会C.市委常委会D.市纪律检查委员会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139.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140.自治型模式是社区主导、居民主动参与、由下而上实施的社区管理模式，(A)是这种模式的典型代表。A.美国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141.总体而言，区域协调机构的组织方式与运行机制可以分成(ABD)。A.弱调控模式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142.总体来看，古代城市的经济功能较弱，主要以(AC)功能为主。A.军事C.政治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143.总体来看，古代城市的主要以(AB)为主。A.政治功能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2025-05-01T22:05:09+08:00</dcterms:created>
  <dcterms:modified xsi:type="dcterms:W3CDTF">2025-05-01T22:05:09+08:00</dcterms:modified>
</cp:coreProperties>
</file>

<file path=docProps/custom.xml><?xml version="1.0" encoding="utf-8"?>
<Properties xmlns="http://schemas.openxmlformats.org/officeDocument/2006/custom-properties" xmlns:vt="http://schemas.openxmlformats.org/officeDocument/2006/docPropsVTypes"/>
</file>