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人才工作经验交流材料（二）</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才工作经验交流材料（二）人才工作经验交流材料（二）近几年来，围绕市委、市政府的中心工作，按照市委人才工作领导小组的统一部署，xx市科工信委坚持以科学发展观为指导，牢固树立“人力资源是第一资源”的思想，进一步改进工作方法，创新工作思路，大力...</w:t>
      </w:r>
    </w:p>
    <w:p>
      <w:pPr>
        <w:ind w:left="0" w:right="0" w:firstLine="560"/>
        <w:spacing w:before="450" w:after="450" w:line="312" w:lineRule="auto"/>
      </w:pPr>
      <w:r>
        <w:rPr>
          <w:rFonts w:ascii="宋体" w:hAnsi="宋体" w:eastAsia="宋体" w:cs="宋体"/>
          <w:color w:val="000"/>
          <w:sz w:val="28"/>
          <w:szCs w:val="28"/>
        </w:rPr>
        <w:t xml:space="preserve">人才工作经验交流材料（二）</w:t>
      </w:r>
    </w:p>
    <w:p>
      <w:pPr>
        <w:ind w:left="0" w:right="0" w:firstLine="560"/>
        <w:spacing w:before="450" w:after="450" w:line="312" w:lineRule="auto"/>
      </w:pPr>
      <w:r>
        <w:rPr>
          <w:rFonts w:ascii="宋体" w:hAnsi="宋体" w:eastAsia="宋体" w:cs="宋体"/>
          <w:color w:val="000"/>
          <w:sz w:val="28"/>
          <w:szCs w:val="28"/>
        </w:rPr>
        <w:t xml:space="preserve">人才工作经验交流材料（二）</w:t>
      </w:r>
    </w:p>
    <w:p>
      <w:pPr>
        <w:ind w:left="0" w:right="0" w:firstLine="560"/>
        <w:spacing w:before="450" w:after="450" w:line="312" w:lineRule="auto"/>
      </w:pPr>
      <w:r>
        <w:rPr>
          <w:rFonts w:ascii="宋体" w:hAnsi="宋体" w:eastAsia="宋体" w:cs="宋体"/>
          <w:color w:val="000"/>
          <w:sz w:val="28"/>
          <w:szCs w:val="28"/>
        </w:rPr>
        <w:t xml:space="preserve">近几年来，围绕市委、市政府的中心工作，按照市委人才工作领导小组的统一部署，xx市科工信委坚持以科学发展观为指导，牢固树立“人力资源是第一资源”的思想，进一步改进工作方法，创新工作思路，大力实施人才强市战略，不断加大人才引进、培养和使用力度，推进了人才工作发展，为xx经济又好又快发展提供了智力和人才支撑。2024年，我单位继续将人才工作作为工作重点，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了切实加强对人才工作的宏观指导和协调，我委党委高度重视。一是成立了人才工作领导小组。委人才工作领导小组由科工信委主任付建峰同志任组长，科工信委党委书记张全周、科工信委副主任赵宏彬任副组长，人才工作领导小组下设办公室，具体负责人才工作的协调、督办，并召开专题会议对人才工作进行安排和部署。二是明确责任目标。根据市委人才工作领导小组要求，我们将人才工作目标分解到科室，明确分管领导和科室职责，并将各科室人才工作任务目标纳入考核内容。</w:t>
      </w:r>
    </w:p>
    <w:p>
      <w:pPr>
        <w:ind w:left="0" w:right="0" w:firstLine="560"/>
        <w:spacing w:before="450" w:after="450" w:line="312" w:lineRule="auto"/>
      </w:pPr>
      <w:r>
        <w:rPr>
          <w:rFonts w:ascii="宋体" w:hAnsi="宋体" w:eastAsia="宋体" w:cs="宋体"/>
          <w:color w:val="000"/>
          <w:sz w:val="28"/>
          <w:szCs w:val="28"/>
        </w:rPr>
        <w:t xml:space="preserve">二、以人才工作宣传月活动为载体开展人才工作。</w:t>
      </w:r>
    </w:p>
    <w:p>
      <w:pPr>
        <w:ind w:left="0" w:right="0" w:firstLine="560"/>
        <w:spacing w:before="450" w:after="450" w:line="312" w:lineRule="auto"/>
      </w:pPr>
      <w:r>
        <w:rPr>
          <w:rFonts w:ascii="宋体" w:hAnsi="宋体" w:eastAsia="宋体" w:cs="宋体"/>
          <w:color w:val="000"/>
          <w:sz w:val="28"/>
          <w:szCs w:val="28"/>
        </w:rPr>
        <w:t xml:space="preserve">在4月15日—4月25日期间，本单位开展学习《xx市中长期人才发展规划（2024—2024年）》活动，加强对人才工作的宣传。在宣传月期间组织部分企业学习全市人才会议精神，在雏鹰公司、好想你公司等企业开展知识讲座，多渠道、全方位开展好人才工作宣传活动。在全市的科技企业中，选择有代表性的科技工作者先进事迹做巡回演讲，真正形成“知识崇高、人才宝贵、劳动光荣、创造伟大”良好氛围。</w:t>
      </w:r>
    </w:p>
    <w:p>
      <w:pPr>
        <w:ind w:left="0" w:right="0" w:firstLine="560"/>
        <w:spacing w:before="450" w:after="450" w:line="312" w:lineRule="auto"/>
      </w:pPr>
      <w:r>
        <w:rPr>
          <w:rFonts w:ascii="宋体" w:hAnsi="宋体" w:eastAsia="宋体" w:cs="宋体"/>
          <w:color w:val="000"/>
          <w:sz w:val="28"/>
          <w:szCs w:val="28"/>
        </w:rPr>
        <w:t xml:space="preserve">三、通过举办科技活动周、送科技下乡等活动，加大宣传力度，培训科技人才。</w:t>
      </w:r>
    </w:p>
    <w:p>
      <w:pPr>
        <w:ind w:left="0" w:right="0" w:firstLine="560"/>
        <w:spacing w:before="450" w:after="450" w:line="312" w:lineRule="auto"/>
      </w:pPr>
      <w:r>
        <w:rPr>
          <w:rFonts w:ascii="宋体" w:hAnsi="宋体" w:eastAsia="宋体" w:cs="宋体"/>
          <w:color w:val="000"/>
          <w:sz w:val="28"/>
          <w:szCs w:val="28"/>
        </w:rPr>
        <w:t xml:space="preserve">2024年5月15日—21日我委在全市开展以“加快郑州都市区建设，携手建设创新型郑州”为主题的科技活动周活动。活动周期间开展免费发放科普知识小册子、免费开放青少年活动中心、邀请有关专家举行科普知识讲座、组织科普进新农村等一系列活动，通过这些活动，提高广大市民、青少年、农民群众的科学文化素质。</w:t>
      </w:r>
    </w:p>
    <w:p>
      <w:pPr>
        <w:ind w:left="0" w:right="0" w:firstLine="560"/>
        <w:spacing w:before="450" w:after="450" w:line="312" w:lineRule="auto"/>
      </w:pPr>
      <w:r>
        <w:rPr>
          <w:rFonts w:ascii="宋体" w:hAnsi="宋体" w:eastAsia="宋体" w:cs="宋体"/>
          <w:color w:val="000"/>
          <w:sz w:val="28"/>
          <w:szCs w:val="28"/>
        </w:rPr>
        <w:t xml:space="preserve">四、加强对企业人才工作的领导。</w:t>
      </w:r>
    </w:p>
    <w:p>
      <w:pPr>
        <w:ind w:left="0" w:right="0" w:firstLine="560"/>
        <w:spacing w:before="450" w:after="450" w:line="312" w:lineRule="auto"/>
      </w:pPr>
      <w:r>
        <w:rPr>
          <w:rFonts w:ascii="宋体" w:hAnsi="宋体" w:eastAsia="宋体" w:cs="宋体"/>
          <w:color w:val="000"/>
          <w:sz w:val="28"/>
          <w:szCs w:val="28"/>
        </w:rPr>
        <w:t xml:space="preserve">加强对企业人才工作的领导，是做好企业人才工作的前提和保障。为确保对企业人才工作的正确领导，形成企业人才工作的合力，党委对企业人才工作非常重视，及时成立了企业人才工作领导小组，听取企业人才工作情况汇报，研究、解决企业人才培养、使用工作中存在的问题，确保企业人才工作各项任务落实到位。在做好企业人才工作中，创新企业人才工作理念，创新企业人才引进方式，建立健全企业人才引进机制，通过政策引才、外出引才和就地引人等企业人才引进机制，不断拓宽企业人才引进渠道。</w:t>
      </w:r>
    </w:p>
    <w:p>
      <w:pPr>
        <w:ind w:left="0" w:right="0" w:firstLine="560"/>
        <w:spacing w:before="450" w:after="450" w:line="312" w:lineRule="auto"/>
      </w:pPr>
      <w:r>
        <w:rPr>
          <w:rFonts w:ascii="宋体" w:hAnsi="宋体" w:eastAsia="宋体" w:cs="宋体"/>
          <w:color w:val="000"/>
          <w:sz w:val="28"/>
          <w:szCs w:val="28"/>
        </w:rPr>
        <w:t xml:space="preserve">五、认真开展农村实用技术培训工作。</w:t>
      </w:r>
    </w:p>
    <w:p>
      <w:pPr>
        <w:ind w:left="0" w:right="0" w:firstLine="560"/>
        <w:spacing w:before="450" w:after="450" w:line="312" w:lineRule="auto"/>
      </w:pPr>
      <w:r>
        <w:rPr>
          <w:rFonts w:ascii="宋体" w:hAnsi="宋体" w:eastAsia="宋体" w:cs="宋体"/>
          <w:color w:val="000"/>
          <w:sz w:val="28"/>
          <w:szCs w:val="28"/>
        </w:rPr>
        <w:t xml:space="preserve">为了加快农村实用技术的普及工作，提高农民应用科技知识的水平和能力，加大实用技术在产业培植中的投入力度，科工信委围绕我市目前培植的产业中存在的技术问题和农民急需的科学养殖技术，开展今年的农村实用技术的培训工作。围绕红枣、莲藕、大棚蔬菜、肉兔、种猪、奶牛等实用技术，成立农村实用技术培训工作领导小组，安排专项资金，由科技、农业、畜牧、林业四个部门抽调精干的技术人员，组建培训队伍开展农业实用技术培训工作。</w:t>
      </w:r>
    </w:p>
    <w:p>
      <w:pPr>
        <w:ind w:left="0" w:right="0" w:firstLine="560"/>
        <w:spacing w:before="450" w:after="450" w:line="312" w:lineRule="auto"/>
      </w:pPr>
      <w:r>
        <w:rPr>
          <w:rFonts w:ascii="宋体" w:hAnsi="宋体" w:eastAsia="宋体" w:cs="宋体"/>
          <w:color w:val="000"/>
          <w:sz w:val="28"/>
          <w:szCs w:val="28"/>
        </w:rPr>
        <w:t xml:space="preserve">虽然我委在人才工作上注重实效、积极创新，但仍然存在一些问题和不足。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一、没有完全形成系统的、健全的各类人才培养机制。缺乏与各类人才发展相符合的培养计划和培养内容，培训机构和师资缺少，并且没有得到合理整合。</w:t>
      </w:r>
    </w:p>
    <w:p>
      <w:pPr>
        <w:ind w:left="0" w:right="0" w:firstLine="560"/>
        <w:spacing w:before="450" w:after="450" w:line="312" w:lineRule="auto"/>
      </w:pPr>
      <w:r>
        <w:rPr>
          <w:rFonts w:ascii="宋体" w:hAnsi="宋体" w:eastAsia="宋体" w:cs="宋体"/>
          <w:color w:val="000"/>
          <w:sz w:val="28"/>
          <w:szCs w:val="28"/>
        </w:rPr>
        <w:t xml:space="preserve">在今后的人才培养工作中，要站在全局高度，整合资源，突出重点，不断加大各类人才的教育培训力度，把各类人才队伍的培训工作全面落到实处。党政人才和社会管理人才重点是提高管理水平与综合素质；企业经营管理人才，主要是工商管理培训，使其尽快熟悉现代企业制度下的企业运行规则，熟悉国际企业管理规划；专业技术人才，着重强化知识的更新和创造力提高。</w:t>
      </w:r>
    </w:p>
    <w:p>
      <w:pPr>
        <w:ind w:left="0" w:right="0" w:firstLine="560"/>
        <w:spacing w:before="450" w:after="450" w:line="312" w:lineRule="auto"/>
      </w:pPr>
      <w:r>
        <w:rPr>
          <w:rFonts w:ascii="宋体" w:hAnsi="宋体" w:eastAsia="宋体" w:cs="宋体"/>
          <w:color w:val="000"/>
          <w:sz w:val="28"/>
          <w:szCs w:val="28"/>
        </w:rPr>
        <w:t xml:space="preserve">二、对农村实用人才缺乏较为完善的组织、开发和管理机制。</w:t>
      </w:r>
    </w:p>
    <w:p>
      <w:pPr>
        <w:ind w:left="0" w:right="0" w:firstLine="560"/>
        <w:spacing w:before="450" w:after="450" w:line="312" w:lineRule="auto"/>
      </w:pPr>
      <w:r>
        <w:rPr>
          <w:rFonts w:ascii="宋体" w:hAnsi="宋体" w:eastAsia="宋体" w:cs="宋体"/>
          <w:color w:val="000"/>
          <w:sz w:val="28"/>
          <w:szCs w:val="28"/>
        </w:rPr>
        <w:t xml:space="preserve">农村实用人才整体素质不高，具有示范型、带动型的实用人才较少。农村实用人才大多数是自然成长起来的“土专家”、“田秀才”，生产经营规模小、实力差，文化程度较低，丰富的实践经验上升不到理论高度，经验推广范围小、效率低。在以后的人才工作中，要加强农村实用人才培养，充分发挥农村现代远程教育网络和各种农村技术推广机构的作用，扩大农村实用技术培训和推广的覆盖面。通过开展现场观摩、经验交流、示范指导等活动，利用农村实用人才加快对农业主导产业乡土人才的培养。</w:t>
      </w:r>
    </w:p>
    <w:p>
      <w:pPr>
        <w:ind w:left="0" w:right="0" w:firstLine="560"/>
        <w:spacing w:before="450" w:after="450" w:line="312" w:lineRule="auto"/>
      </w:pPr>
      <w:r>
        <w:rPr>
          <w:rFonts w:ascii="宋体" w:hAnsi="宋体" w:eastAsia="宋体" w:cs="宋体"/>
          <w:color w:val="000"/>
          <w:sz w:val="28"/>
          <w:szCs w:val="28"/>
        </w:rPr>
        <w:t xml:space="preserve">三、技术人才市场发育不够完善，人才信息流通不顺畅，各部门之间没有形成人才信息共享和人才配置交流的体系，不能在全域内完全发挥根据市场需要配置人才资源的作用。</w:t>
      </w:r>
    </w:p>
    <w:p>
      <w:pPr>
        <w:ind w:left="0" w:right="0" w:firstLine="560"/>
        <w:spacing w:before="450" w:after="450" w:line="312" w:lineRule="auto"/>
      </w:pPr>
      <w:r>
        <w:rPr>
          <w:rFonts w:ascii="宋体" w:hAnsi="宋体" w:eastAsia="宋体" w:cs="宋体"/>
          <w:color w:val="000"/>
          <w:sz w:val="28"/>
          <w:szCs w:val="28"/>
        </w:rPr>
        <w:t xml:space="preserve">在以后的人才工作中，要努力完善人才信息库。由相关科室和部门负责整理提供各类人才信息，完善农业、畜牧、高新、技术人才及紧缺人才信息库。同时，每年定期发布人才供求信息，逐步开展网上人才推荐等服务项目，为机关、企业、农村等各行业提供人才资源和选人服务。</w:t>
      </w:r>
    </w:p>
    <w:p>
      <w:pPr>
        <w:ind w:left="0" w:right="0" w:firstLine="560"/>
        <w:spacing w:before="450" w:after="450" w:line="312" w:lineRule="auto"/>
      </w:pPr>
      <w:r>
        <w:rPr>
          <w:rFonts w:ascii="宋体" w:hAnsi="宋体" w:eastAsia="宋体" w:cs="宋体"/>
          <w:color w:val="000"/>
          <w:sz w:val="28"/>
          <w:szCs w:val="28"/>
        </w:rPr>
        <w:t xml:space="preserve">人才工作举足轻重、任重道远，关系到全市的经济社会发展，我们要高度重视人才工作，把人才的培养、发展和开发提高到十分重要的地位，在今后的工作中，我单位人才工作领导小组要想方设法研究对策、采取措施、集中力量切实解决好我委目前人才工作存在的问题和不足，使我市科技和工业信息化工作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2025-06-21T03:21:57+08:00</dcterms:created>
  <dcterms:modified xsi:type="dcterms:W3CDTF">2025-06-21T03:21:57+08:00</dcterms:modified>
</cp:coreProperties>
</file>

<file path=docProps/custom.xml><?xml version="1.0" encoding="utf-8"?>
<Properties xmlns="http://schemas.openxmlformats.org/officeDocument/2006/custom-properties" xmlns:vt="http://schemas.openxmlformats.org/officeDocument/2006/docPropsVTypes"/>
</file>