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非公企业党建工作存在的问题及对策研究</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非公企业党建工作存在的问题及对策分析对于非公有制企业践行党建工作过程中显露的主要问题，本文将从思想层面、组织建设机制、组织活动形式、教育管理及发展这几个方面展开分析，剖析突出问题，研究针对性方案，使非公有制企业党建更好发展。一、引言将党建工...</w:t>
      </w:r>
    </w:p>
    <w:p>
      <w:pPr>
        <w:ind w:left="0" w:right="0" w:firstLine="560"/>
        <w:spacing w:before="450" w:after="450" w:line="312" w:lineRule="auto"/>
      </w:pPr>
      <w:r>
        <w:rPr>
          <w:rFonts w:ascii="宋体" w:hAnsi="宋体" w:eastAsia="宋体" w:cs="宋体"/>
          <w:color w:val="000"/>
          <w:sz w:val="28"/>
          <w:szCs w:val="28"/>
        </w:rPr>
        <w:t xml:space="preserve">非公企业党建工作存在的问题及对策分析</w:t>
      </w:r>
    </w:p>
    <w:p>
      <w:pPr>
        <w:ind w:left="0" w:right="0" w:firstLine="560"/>
        <w:spacing w:before="450" w:after="450" w:line="312" w:lineRule="auto"/>
      </w:pPr>
      <w:r>
        <w:rPr>
          <w:rFonts w:ascii="宋体" w:hAnsi="宋体" w:eastAsia="宋体" w:cs="宋体"/>
          <w:color w:val="000"/>
          <w:sz w:val="28"/>
          <w:szCs w:val="28"/>
        </w:rPr>
        <w:t xml:space="preserve">对于非公有制企业践行党建工作过程中显露的主要问题，本文将从思想层面、组织建设机制、组织活动形式、教育管理及发展这几个方面展开分析，剖析突出问题，研究针对性方案，使非公有制企业党建更好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将党建工作向非公企业拓展的决定也是国家思想政治建设的需要，获得了各级党委领导的日益重视。通过完善非公有制企业党建理论，贯彻落实“两学一做”，从而实现党内教育从“关键少数”拓展至广大党员群体的新领域。</w:t>
      </w:r>
    </w:p>
    <w:p>
      <w:pPr>
        <w:ind w:left="0" w:right="0" w:firstLine="560"/>
        <w:spacing w:before="450" w:after="450" w:line="312" w:lineRule="auto"/>
      </w:pPr>
      <w:r>
        <w:rPr>
          <w:rFonts w:ascii="宋体" w:hAnsi="宋体" w:eastAsia="宋体" w:cs="宋体"/>
          <w:color w:val="000"/>
          <w:sz w:val="28"/>
          <w:szCs w:val="28"/>
        </w:rPr>
        <w:t xml:space="preserve">二、目前党建工作在非公企业中面临的主要问题</w:t>
      </w:r>
    </w:p>
    <w:p>
      <w:pPr>
        <w:ind w:left="0" w:right="0" w:firstLine="560"/>
        <w:spacing w:before="450" w:after="450" w:line="312" w:lineRule="auto"/>
      </w:pPr>
      <w:r>
        <w:rPr>
          <w:rFonts w:ascii="宋体" w:hAnsi="宋体" w:eastAsia="宋体" w:cs="宋体"/>
          <w:color w:val="000"/>
          <w:sz w:val="28"/>
          <w:szCs w:val="28"/>
        </w:rPr>
        <w:t xml:space="preserve">（一）非公有制企业出资人的党建意识淡薄</w:t>
      </w:r>
    </w:p>
    <w:p>
      <w:pPr>
        <w:ind w:left="0" w:right="0" w:firstLine="560"/>
        <w:spacing w:before="450" w:after="450" w:line="312" w:lineRule="auto"/>
      </w:pPr>
      <w:r>
        <w:rPr>
          <w:rFonts w:ascii="宋体" w:hAnsi="宋体" w:eastAsia="宋体" w:cs="宋体"/>
          <w:color w:val="000"/>
          <w:sz w:val="28"/>
          <w:szCs w:val="28"/>
        </w:rPr>
        <w:t xml:space="preserve">非公企业出资人在企业性质方面仅将视角放在其营利性上。由于多数出资人不是党员，导致思想较为局限，对于“党建”这个词似乎还处于相对陌生的状态。大多时候也只是迎合上级领导的审查，或是打着党建的旗号进行片面的社会宣传。出资人若不能真正意义上了解党建工作，对组织和开展党建工作给予应有的支持，那么一切的形式主义将都是徒劳无功的。</w:t>
      </w:r>
    </w:p>
    <w:p>
      <w:pPr>
        <w:ind w:left="0" w:right="0" w:firstLine="560"/>
        <w:spacing w:before="450" w:after="450" w:line="312" w:lineRule="auto"/>
      </w:pPr>
      <w:r>
        <w:rPr>
          <w:rFonts w:ascii="宋体" w:hAnsi="宋体" w:eastAsia="宋体" w:cs="宋体"/>
          <w:color w:val="000"/>
          <w:sz w:val="28"/>
          <w:szCs w:val="28"/>
        </w:rPr>
        <w:t xml:space="preserve">（二）党务工作者独立性受限</w:t>
      </w:r>
    </w:p>
    <w:p>
      <w:pPr>
        <w:ind w:left="0" w:right="0" w:firstLine="560"/>
        <w:spacing w:before="450" w:after="450" w:line="312" w:lineRule="auto"/>
      </w:pPr>
      <w:r>
        <w:rPr>
          <w:rFonts w:ascii="宋体" w:hAnsi="宋体" w:eastAsia="宋体" w:cs="宋体"/>
          <w:color w:val="000"/>
          <w:sz w:val="28"/>
          <w:szCs w:val="28"/>
        </w:rPr>
        <w:t xml:space="preserve">对于大多数非公有制企业的党建组织而言，党务工作者可能迫于企业上层压力，使党建工作难以与经营活动相剥离，难以发挥主观能动性。相较于企业的基本经营任务，党务工作者在自主组织和开展企业内部党建活动中可能得不到企业领导的支持和相关人员的配合，使党建工作停滞不前。组织党建活动会不会给企业造成额外的经济负担，会不会造成工作秩序的不稳定，这些问题都将困扰党务工作者。</w:t>
      </w:r>
    </w:p>
    <w:p>
      <w:pPr>
        <w:ind w:left="0" w:right="0" w:firstLine="560"/>
        <w:spacing w:before="450" w:after="450" w:line="312" w:lineRule="auto"/>
      </w:pPr>
      <w:r>
        <w:rPr>
          <w:rFonts w:ascii="宋体" w:hAnsi="宋体" w:eastAsia="宋体" w:cs="宋体"/>
          <w:color w:val="000"/>
          <w:sz w:val="28"/>
          <w:szCs w:val="28"/>
        </w:rPr>
        <w:t xml:space="preserve">（三）党建活动在非公有企业中的局限</w:t>
      </w:r>
    </w:p>
    <w:p>
      <w:pPr>
        <w:ind w:left="0" w:right="0" w:firstLine="560"/>
        <w:spacing w:before="450" w:after="450" w:line="312" w:lineRule="auto"/>
      </w:pPr>
      <w:r>
        <w:rPr>
          <w:rFonts w:ascii="宋体" w:hAnsi="宋体" w:eastAsia="宋体" w:cs="宋体"/>
          <w:color w:val="000"/>
          <w:sz w:val="28"/>
          <w:szCs w:val="28"/>
        </w:rPr>
        <w:t xml:space="preserve">非公有制企业规模小、生命周期短、人力资源多样化等，导致大部分非公有制企业职工流动性较大。企业的资源都将用于日常经营活动，大部分的时间都在创造经济效益，从而忽视了企业内部党建工作的需求。这样的企业环境明显限制了党员人数，限制了党建活动时间和经费，从源头上就给组织企业内部党建工作带来了诸多不便。</w:t>
      </w:r>
    </w:p>
    <w:p>
      <w:pPr>
        <w:ind w:left="0" w:right="0" w:firstLine="560"/>
        <w:spacing w:before="450" w:after="450" w:line="312" w:lineRule="auto"/>
      </w:pPr>
      <w:r>
        <w:rPr>
          <w:rFonts w:ascii="宋体" w:hAnsi="宋体" w:eastAsia="宋体" w:cs="宋体"/>
          <w:color w:val="000"/>
          <w:sz w:val="28"/>
          <w:szCs w:val="28"/>
        </w:rPr>
        <w:t xml:space="preserve">（四）非公有制企业中的党务工作者整体素质不高</w:t>
      </w:r>
    </w:p>
    <w:p>
      <w:pPr>
        <w:ind w:left="0" w:right="0" w:firstLine="560"/>
        <w:spacing w:before="450" w:after="450" w:line="312" w:lineRule="auto"/>
      </w:pPr>
      <w:r>
        <w:rPr>
          <w:rFonts w:ascii="宋体" w:hAnsi="宋体" w:eastAsia="宋体" w:cs="宋体"/>
          <w:color w:val="000"/>
          <w:sz w:val="28"/>
          <w:szCs w:val="28"/>
        </w:rPr>
        <w:t xml:space="preserve">大部分非公有制企业中的党务工作者要么缺乏先进的思想政治指导，要么缺乏丰富的党务工作经验。这对于本就党员稀少的非公有制企业来说，从中选出一个既懂思想政治培养又懂发展经营管理的党务工作负责人，相当困难。</w:t>
      </w:r>
    </w:p>
    <w:p>
      <w:pPr>
        <w:ind w:left="0" w:right="0" w:firstLine="560"/>
        <w:spacing w:before="450" w:after="450" w:line="312" w:lineRule="auto"/>
      </w:pPr>
      <w:r>
        <w:rPr>
          <w:rFonts w:ascii="宋体" w:hAnsi="宋体" w:eastAsia="宋体" w:cs="宋体"/>
          <w:color w:val="000"/>
          <w:sz w:val="28"/>
          <w:szCs w:val="28"/>
        </w:rPr>
        <w:t xml:space="preserve">三、相关的对策和建议</w:t>
      </w:r>
    </w:p>
    <w:p>
      <w:pPr>
        <w:ind w:left="0" w:right="0" w:firstLine="560"/>
        <w:spacing w:before="450" w:after="450" w:line="312" w:lineRule="auto"/>
      </w:pPr>
      <w:r>
        <w:rPr>
          <w:rFonts w:ascii="宋体" w:hAnsi="宋体" w:eastAsia="宋体" w:cs="宋体"/>
          <w:color w:val="000"/>
          <w:sz w:val="28"/>
          <w:szCs w:val="28"/>
        </w:rPr>
        <w:t xml:space="preserve">（一）增强出资人思想层面的引导</w:t>
      </w:r>
    </w:p>
    <w:p>
      <w:pPr>
        <w:ind w:left="0" w:right="0" w:firstLine="560"/>
        <w:spacing w:before="450" w:after="450" w:line="312" w:lineRule="auto"/>
      </w:pPr>
      <w:r>
        <w:rPr>
          <w:rFonts w:ascii="宋体" w:hAnsi="宋体" w:eastAsia="宋体" w:cs="宋体"/>
          <w:color w:val="000"/>
          <w:sz w:val="28"/>
          <w:szCs w:val="28"/>
        </w:rPr>
        <w:t xml:space="preserve">加大各相关部门的宣传力度，加强对非公有企业业主思想层面的引导。利用优秀工作成果，展示其在非公有企业中是如何践行的，及其具有的深远意义。培养非公有制出资人的政治思想，树立全局发展观，提高党建工作热情，积极协调各方，主动承担起党建工作在非公有制企业中的责任。</w:t>
      </w:r>
    </w:p>
    <w:p>
      <w:pPr>
        <w:ind w:left="0" w:right="0" w:firstLine="560"/>
        <w:spacing w:before="450" w:after="450" w:line="312" w:lineRule="auto"/>
      </w:pPr>
      <w:r>
        <w:rPr>
          <w:rFonts w:ascii="宋体" w:hAnsi="宋体" w:eastAsia="宋体" w:cs="宋体"/>
          <w:color w:val="000"/>
          <w:sz w:val="28"/>
          <w:szCs w:val="28"/>
        </w:rPr>
        <w:t xml:space="preserve">（二）提高党务工作者的任用标准</w:t>
      </w:r>
    </w:p>
    <w:p>
      <w:pPr>
        <w:ind w:left="0" w:right="0" w:firstLine="560"/>
        <w:spacing w:before="450" w:after="450" w:line="312" w:lineRule="auto"/>
      </w:pPr>
      <w:r>
        <w:rPr>
          <w:rFonts w:ascii="宋体" w:hAnsi="宋体" w:eastAsia="宋体" w:cs="宋体"/>
          <w:color w:val="000"/>
          <w:sz w:val="28"/>
          <w:szCs w:val="28"/>
        </w:rPr>
        <w:t xml:space="preserve">党务工作者是党建工作的执行者，是党建工作的核心推动力。建立完善的选拔任用机制，在党务工作者的选配上应当避开“新办法不会用，老办法不管用”的党务人员。特别是针对企业内部的党务负责人，更应该选取有较强组织能力、具有创新意识、能不断适应新形势的优秀党员。</w:t>
      </w:r>
    </w:p>
    <w:p>
      <w:pPr>
        <w:ind w:left="0" w:right="0" w:firstLine="560"/>
        <w:spacing w:before="450" w:after="450" w:line="312" w:lineRule="auto"/>
      </w:pPr>
      <w:r>
        <w:rPr>
          <w:rFonts w:ascii="宋体" w:hAnsi="宋体" w:eastAsia="宋体" w:cs="宋体"/>
          <w:color w:val="000"/>
          <w:sz w:val="28"/>
          <w:szCs w:val="28"/>
        </w:rPr>
        <w:t xml:space="preserve">（三）重视党务工作者的教育问题</w:t>
      </w:r>
    </w:p>
    <w:p>
      <w:pPr>
        <w:ind w:left="0" w:right="0" w:firstLine="560"/>
        <w:spacing w:before="450" w:after="450" w:line="312" w:lineRule="auto"/>
      </w:pPr>
      <w:r>
        <w:rPr>
          <w:rFonts w:ascii="宋体" w:hAnsi="宋体" w:eastAsia="宋体" w:cs="宋体"/>
          <w:color w:val="000"/>
          <w:sz w:val="28"/>
          <w:szCs w:val="28"/>
        </w:rPr>
        <w:t xml:space="preserve">在新形势下，着重培养党务工作者的工作能力和素养是做好党建工作的基础。我们应当紧抓教育中心，重视引导与交流，将示范作用推向各学习渠道，以培养一批作风端正、不拘泥于形式、业务熟练且精通党建的党务工作人员为目标，加强“再学习”思想，组织培训和实践探究，争取深度解读党建内涵，提升思想觉悟与工作能力。</w:t>
      </w:r>
    </w:p>
    <w:p>
      <w:pPr>
        <w:ind w:left="0" w:right="0" w:firstLine="560"/>
        <w:spacing w:before="450" w:after="450" w:line="312" w:lineRule="auto"/>
      </w:pPr>
      <w:r>
        <w:rPr>
          <w:rFonts w:ascii="宋体" w:hAnsi="宋体" w:eastAsia="宋体" w:cs="宋体"/>
          <w:color w:val="000"/>
          <w:sz w:val="28"/>
          <w:szCs w:val="28"/>
        </w:rPr>
        <w:t xml:space="preserve">（四）完善党建活动的保障机制</w:t>
      </w:r>
    </w:p>
    <w:p>
      <w:pPr>
        <w:ind w:left="0" w:right="0" w:firstLine="560"/>
        <w:spacing w:before="450" w:after="450" w:line="312" w:lineRule="auto"/>
      </w:pPr>
      <w:r>
        <w:rPr>
          <w:rFonts w:ascii="宋体" w:hAnsi="宋体" w:eastAsia="宋体" w:cs="宋体"/>
          <w:color w:val="000"/>
          <w:sz w:val="28"/>
          <w:szCs w:val="28"/>
        </w:rPr>
        <w:t xml:space="preserve">针对非公有制企业的特点，我们应当践行党组织活动保障制度，以灵活的方式逐项解决难以开展的问题。针对党务经费不足的局限，非公有制企业应当编制年度预算，将党建的工作经费纳入管理费用，并做到专款专用。针对活动时间的局限，党建活动基本以日常闲散的业余时间为主，但必须到落实每个月。如若需要占用工作时间，企业应当给予支持。</w:t>
      </w:r>
    </w:p>
    <w:p>
      <w:pPr>
        <w:ind w:left="0" w:right="0" w:firstLine="560"/>
        <w:spacing w:before="450" w:after="450" w:line="312" w:lineRule="auto"/>
      </w:pPr>
      <w:r>
        <w:rPr>
          <w:rFonts w:ascii="宋体" w:hAnsi="宋体" w:eastAsia="宋体" w:cs="宋体"/>
          <w:color w:val="000"/>
          <w:sz w:val="28"/>
          <w:szCs w:val="28"/>
        </w:rPr>
        <w:t xml:space="preserve">（五）建立非公企业党建工作制度</w:t>
      </w:r>
    </w:p>
    <w:p>
      <w:pPr>
        <w:ind w:left="0" w:right="0" w:firstLine="560"/>
        <w:spacing w:before="450" w:after="450" w:line="312" w:lineRule="auto"/>
      </w:pPr>
      <w:r>
        <w:rPr>
          <w:rFonts w:ascii="宋体" w:hAnsi="宋体" w:eastAsia="宋体" w:cs="宋体"/>
          <w:color w:val="000"/>
          <w:sz w:val="28"/>
          <w:szCs w:val="28"/>
        </w:rPr>
        <w:t xml:space="preserve">第一，尽快建立责任制度，通过区别非公有制企业内部党务工作的责任分工，确定党建工作的直接责任。由“第一责任人”负责企业内部党建工作计划和践行，明确企业内部党务工作人员的具体责任。</w:t>
      </w:r>
    </w:p>
    <w:p>
      <w:pPr>
        <w:ind w:left="0" w:right="0" w:firstLine="560"/>
        <w:spacing w:before="450" w:after="450" w:line="312" w:lineRule="auto"/>
      </w:pPr>
      <w:r>
        <w:rPr>
          <w:rFonts w:ascii="宋体" w:hAnsi="宋体" w:eastAsia="宋体" w:cs="宋体"/>
          <w:color w:val="000"/>
          <w:sz w:val="28"/>
          <w:szCs w:val="28"/>
        </w:rPr>
        <w:t xml:space="preserve">第二，健全党务工作监督和考核机制，以确保党建工作顺利进行。通过制定日常考核与年度考核机制，从综合评估到重点评估，能更快地了解党务人员的工作成绩。日常考核依照党建人员平时的行为和作风，以是否积极参与党建活动和培训为主要考核标准。年度考核依照党建具体工作内容评定，与党建工作的工作进度和完成度挂钩；同时还要进行全方位综合评估，必要时依照党建工作中的侧重点单独评估。</w:t>
      </w:r>
    </w:p>
    <w:p>
      <w:pPr>
        <w:ind w:left="0" w:right="0" w:firstLine="560"/>
        <w:spacing w:before="450" w:after="450" w:line="312" w:lineRule="auto"/>
      </w:pPr>
      <w:r>
        <w:rPr>
          <w:rFonts w:ascii="宋体" w:hAnsi="宋体" w:eastAsia="宋体" w:cs="宋体"/>
          <w:color w:val="000"/>
          <w:sz w:val="28"/>
          <w:szCs w:val="28"/>
        </w:rPr>
        <w:t xml:space="preserve">第三，尽快出台党建工作在非公有制企业中的相关法律法规，把党建工作作为一项重要内容纳入制度化的法规中。特别是针对非公有制经济的《公司法》，更要明确增加党建的具体要求和具体内容，以增强法律保障力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随着非公有制企业内部党建步伐的不断加快，我们应当尽快找到存在的问题，并竭力寻找解决对策。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2025-05-03T20:04:15+08:00</dcterms:created>
  <dcterms:modified xsi:type="dcterms:W3CDTF">2025-05-03T20:04:15+08:00</dcterms:modified>
</cp:coreProperties>
</file>

<file path=docProps/custom.xml><?xml version="1.0" encoding="utf-8"?>
<Properties xmlns="http://schemas.openxmlformats.org/officeDocument/2006/custom-properties" xmlns:vt="http://schemas.openxmlformats.org/officeDocument/2006/docPropsVTypes"/>
</file>