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镇机关党支部班子3个方面检视剖析材料</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镇机关党支部班子3个方面检视剖析材料按照镇党委关于开展“**”专题教育专题组织生活会和民主评议党员工作的通知要求，紧扣这次专题组织生活会的主题，支部班子从三个方面深入查摆突出问题，认真剖析产生问题的思想根源，研究制定整改措施。现将对照检查情...</w:t>
      </w:r>
    </w:p>
    <w:p>
      <w:pPr>
        <w:ind w:left="0" w:right="0" w:firstLine="560"/>
        <w:spacing w:before="450" w:after="450" w:line="312" w:lineRule="auto"/>
      </w:pPr>
      <w:r>
        <w:rPr>
          <w:rFonts w:ascii="宋体" w:hAnsi="宋体" w:eastAsia="宋体" w:cs="宋体"/>
          <w:color w:val="000"/>
          <w:sz w:val="28"/>
          <w:szCs w:val="28"/>
        </w:rPr>
        <w:t xml:space="preserve">镇机关党支部班子3个方面检视剖析材料</w:t>
      </w:r>
    </w:p>
    <w:p>
      <w:pPr>
        <w:ind w:left="0" w:right="0" w:firstLine="560"/>
        <w:spacing w:before="450" w:after="450" w:line="312" w:lineRule="auto"/>
      </w:pPr>
      <w:r>
        <w:rPr>
          <w:rFonts w:ascii="宋体" w:hAnsi="宋体" w:eastAsia="宋体" w:cs="宋体"/>
          <w:color w:val="000"/>
          <w:sz w:val="28"/>
          <w:szCs w:val="28"/>
        </w:rPr>
        <w:t xml:space="preserve">按照镇党委关于开展“**”专题教育专题组织生活会和民主评议党员工作的通知要求，紧扣这次专题组织生活会的主题，支部班子从三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一、开展专题教育以来的收获</w:t>
      </w:r>
    </w:p>
    <w:p>
      <w:pPr>
        <w:ind w:left="0" w:right="0" w:firstLine="560"/>
        <w:spacing w:before="450" w:after="450" w:line="312" w:lineRule="auto"/>
      </w:pPr>
      <w:r>
        <w:rPr>
          <w:rFonts w:ascii="宋体" w:hAnsi="宋体" w:eastAsia="宋体" w:cs="宋体"/>
          <w:color w:val="000"/>
          <w:sz w:val="28"/>
          <w:szCs w:val="28"/>
        </w:rPr>
        <w:t xml:space="preserve">围绕理论学习有收获、思想政治受洗礼、干事创业敢担当、为民服务解难题、清正廉洁作表率的目标，支部班子积极组织开展专题教育规定动作，取得扎扎实实成效，主要有三点收获和体会。</w:t>
      </w:r>
    </w:p>
    <w:p>
      <w:pPr>
        <w:ind w:left="0" w:right="0" w:firstLine="560"/>
        <w:spacing w:before="450" w:after="450" w:line="312" w:lineRule="auto"/>
      </w:pPr>
      <w:r>
        <w:rPr>
          <w:rFonts w:ascii="宋体" w:hAnsi="宋体" w:eastAsia="宋体" w:cs="宋体"/>
          <w:color w:val="000"/>
          <w:sz w:val="28"/>
          <w:szCs w:val="28"/>
        </w:rPr>
        <w:t xml:space="preserve">一是进一步坚定了初心使命。班子成员通过开展专题教育，深刻领会、全面贯彻总书记关于“**”系列重要论述精神，进一步筑牢了信仰之基，补足了精神之钙，把稳了思想之舵，进一步增强拥护核心、跟随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是进一步打牢了理论根基。班子成员通过参加支部“周一学”专题研讨等，持续深化自主自学，坚持读原著、学原文、悟原理，及时跟进学习总书记最新重要讲话精神，自觉用习近平新时代中国特色社会主义思想武装头脑、指导实践、推动工作，在理论学习上取得了新进步，政治素养上得到了新提升。</w:t>
      </w:r>
    </w:p>
    <w:p>
      <w:pPr>
        <w:ind w:left="0" w:right="0" w:firstLine="560"/>
        <w:spacing w:before="450" w:after="450" w:line="312" w:lineRule="auto"/>
      </w:pPr>
      <w:r>
        <w:rPr>
          <w:rFonts w:ascii="宋体" w:hAnsi="宋体" w:eastAsia="宋体" w:cs="宋体"/>
          <w:color w:val="000"/>
          <w:sz w:val="28"/>
          <w:szCs w:val="28"/>
        </w:rPr>
        <w:t xml:space="preserve">三是进一步增强了发展信心。在专题教育过程中，通过开展专题研讨、观看历史影片和聆听报告等方式，深刻缅怀了波澜壮阔的党史和新中国史，深切感受了老一辈革命家秉持的革命必胜、一往无前的坚定信心，提高了能征善战的斗争本领，增强了新时期抓好党的建设和机关和农村各项工作的信心和决心。</w:t>
      </w:r>
    </w:p>
    <w:p>
      <w:pPr>
        <w:ind w:left="0" w:right="0" w:firstLine="560"/>
        <w:spacing w:before="450" w:after="450" w:line="312" w:lineRule="auto"/>
      </w:pPr>
      <w:r>
        <w:rPr>
          <w:rFonts w:ascii="宋体" w:hAnsi="宋体" w:eastAsia="宋体" w:cs="宋体"/>
          <w:color w:val="000"/>
          <w:sz w:val="28"/>
          <w:szCs w:val="28"/>
        </w:rPr>
        <w:t xml:space="preserve">二、对照查找的主要问题</w:t>
      </w:r>
    </w:p>
    <w:p>
      <w:pPr>
        <w:ind w:left="0" w:right="0" w:firstLine="560"/>
        <w:spacing w:before="450" w:after="450" w:line="312" w:lineRule="auto"/>
      </w:pPr>
      <w:r>
        <w:rPr>
          <w:rFonts w:ascii="宋体" w:hAnsi="宋体" w:eastAsia="宋体" w:cs="宋体"/>
          <w:color w:val="000"/>
          <w:sz w:val="28"/>
          <w:szCs w:val="28"/>
        </w:rPr>
        <w:t xml:space="preserve">（一）对照通读《习近平关于“**”论述摘编》方面。一是对习近平新时代中国特色社会主义思想精髓领会不深。班子成员在理论学习上，能坚持主动、及时、反复学习习近平最新重要讲话精神，自觉用习近平新时代中国特色社会主义思想武装头脑、指导实践、推动工作，但对习近平新时代中国特色社会主义思想的核心要义和丰富内涵学习还不够深入，没有真正做到深入理解、深刻领会、融会贯通，理论水平和能力素质还有待进一步提高。比如，对如何更好地落实总书记关于专题教育论述精神不够到位，更多的是停留在概念上的理解，深层次的理解不到位，用于指导工作的作用没有发挥出来。二是学习研究不够系统。虽然注重跟进学习总书记对甘肃工作的重要指示和讲话精神，但是学习不够系统，研究不够深入。在扶贫工作方面学得多一些、深一些，其他内容学的少一些、浅一些；学习总书记重要讲话的谋篇布局、鲜活文风上多一些，但是通过学习领悟思维方式、谋划能力少一些。比如，在专题教育中开展学习党史、新中国史专题研讨时，虽然进行了自学和集中学习，但是常态化的学习没有形成。三是学用结合不够紧密。坚持学以致用，自觉运用习近平新时代中国特色社会主义思想推动机关业务工作和全镇中心工作，但学用关系处理得还不够到位，理论学习和具体实践一定程度上存在脱节现象。有时只习惯于引用个别原理，而不能有效地和实际工作紧密结合起来，学习的实效性有待加强。特别是将学习研讨成果转化为决策，推动解决突出问题、加快发展还不够到位，引领干部队伍真学、真信、真懂、真用党的理论效果还不太显著。</w:t>
      </w:r>
    </w:p>
    <w:p>
      <w:pPr>
        <w:ind w:left="0" w:right="0" w:firstLine="560"/>
        <w:spacing w:before="450" w:after="450" w:line="312" w:lineRule="auto"/>
      </w:pPr>
      <w:r>
        <w:rPr>
          <w:rFonts w:ascii="宋体" w:hAnsi="宋体" w:eastAsia="宋体" w:cs="宋体"/>
          <w:color w:val="000"/>
          <w:sz w:val="28"/>
          <w:szCs w:val="28"/>
        </w:rPr>
        <w:t xml:space="preserve">（二）对照党章党规、准则条例及群众提出的意见建议方面。一是执行政治纪律规矩不到位。班子成员主动加强对党章党规党纪学习，政治纪律和规矩意识明显增强，思想和行动更加自觉。但也存在对纪律规矩掌握不全面、执行不到位的问题，自觉维护党章党规党纪的权威性和严肃性的意识不够强，从政治上观察、分析、处理问题的敏锐性有待加强，抓党章党规党纪学习的措施方法不多，存在上热下冷、效果递减现象，分管领域少数党组织和党员干部违反纪律规矩的现象时有发生。比如，请示报告落实还不够到位，部分干部报告意识不强，一些该请示的事项没有及时请示、该报告的没有及时报告。二是贯彻上级决策部署不够坚强有力。班子能够始终坚决同党中央保持高度一致，坚决贯彻落实中央决策部署，但在贯彻落实上级决策部署过程中有时存在措施不够精准、不够有力的问题。执行上级决策部署时，有时候考虑岗位、个人利益多一些，上下一盘棋的思想树得还不够牢固。比如，在填报相关表册时，对填报内容不加思索，且部分信息表填写不全，导致重要信息存在前后逻辑矛盾。三是政治警觉性有待加强。对于做到“两个维护”这个重大原则问题，班子成员能够做到头脑清醒、立场坚定，始终与以习近平同志为核心的党中央保持高度一致，但政治警觉性和政治鉴别力仍有待提高，应对意识形态领域复杂斗争的警惕性不高，对意识形态领域出现的新情况、新问题敏感性还不够，研究还不够深入，对一些违反纪律规矩的现象抓早抓小的意识和力度都不够，对社会上流传的一些不良思潮、错误言论，没有做到旗帜鲜明地予以抵制和斗争。比如，有时候看到朋友群中发表或转发一些明显的不实言论、与党中央精神不相符的文章、评论，认为有网络监管或碍于情面没有及时制止。四是组织生活制度执行不严。能够严格按照要求开展党内政治生活，但在征求意见、查摆问题、谈心谈话、批评与自我批评等过程中，顾虑和担心比较多，对工作中存在的问题批评多，对涉及思想层面、作风层面的问题批评少，往往以自我批评为主，相互批评大多是浅尝即止，“红红脸、出出汗”还不够，灵魂深处缺少揭短亮丑和动真碰硬、敢于交锋的精神。对批评和自我批评这一思想武器运用不经常，没有将其作为一种自觉行动，与总书记提出的“多用、常用、用够、用好”的要求相比还有差距。</w:t>
      </w:r>
    </w:p>
    <w:p>
      <w:pPr>
        <w:ind w:left="0" w:right="0" w:firstLine="560"/>
        <w:spacing w:before="450" w:after="450" w:line="312" w:lineRule="auto"/>
      </w:pPr>
      <w:r>
        <w:rPr>
          <w:rFonts w:ascii="宋体" w:hAnsi="宋体" w:eastAsia="宋体" w:cs="宋体"/>
          <w:color w:val="000"/>
          <w:sz w:val="28"/>
          <w:szCs w:val="28"/>
        </w:rPr>
        <w:t xml:space="preserve">（三）发挥党员先锋模范作用情况方面。一是表率作用发挥不够好。个别班子成员在上班时间长了，认为自己已经是“老人”了，脱贫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没有以自身的模范行动为广大党员干部做示范、树标杆，而是工作患得患失，困难矛盾面前有推脱、躲避的思想。二是“钉钉子”精神不足。对镇党委、政府安排的工作认真负责、统筹谋划，想方设法在工作落实上下功夫，但有些工作在抓小、抓细、抓实上做的还不够，甚至有的以坐在办公室电话遥控代替工作落实，致使一些工作浮在表面或出现前紧后松的现象。对亲自抓在手上的工作，往往盯得紧、推得快，对一般性的工作，更多的是提要求、落任务，没有及时跟踪、严格问效，有的在落实上打了折扣。有些工作没有及时关注后续进展情况，工作责任层层减弱，导致实际效果打了折扣。有的工作抓一阵松一阵、热一阵冷一阵，缺乏有效落实的长效机制，开头“轰轰轰烈”，结尾“波澜不惊”，工作成效不明显。三是为民服务的意识还不够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上述查找出来的问题，虽然既有主观的、也有客观，既有历史的、也有现实的，经过认真的剖析和反省，我感觉根源还是来自思想深处。</w:t>
      </w:r>
    </w:p>
    <w:p>
      <w:pPr>
        <w:ind w:left="0" w:right="0" w:firstLine="560"/>
        <w:spacing w:before="450" w:after="450" w:line="312" w:lineRule="auto"/>
      </w:pPr>
      <w:r>
        <w:rPr>
          <w:rFonts w:ascii="宋体" w:hAnsi="宋体" w:eastAsia="宋体" w:cs="宋体"/>
          <w:color w:val="000"/>
          <w:sz w:val="28"/>
          <w:szCs w:val="28"/>
        </w:rPr>
        <w:t xml:space="preserve">一是理论学习重视不够。虽然个人理论学习基本达到常态化，但政治理论学习有时仍然停留在表面，对马列主义经典著作学习的重要性、紧迫性认识不够，对辩证唯物主义和历史唯物主义缺乏深入系统的研究，没有很好地处理好工学矛盾，理论武装还不够深入，集中学习的多、个人自学的少，被动学习的多、主动学习的少，专题讨论的多、系统学习的少，务虚学习的多、联系实际的少。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二是党性修养锤炼不够。班子成员自认为受党教育多年，党性修养已经达到了一定的层次和程度，没有持续不断地加强政治理论、道德情操、思想文化和专业知识等修养，放松了对党性锻炼的要求和保持党员先进性纯洁性的追求，对比焦裕禄、廖俊波等先进典型，党性修养与党的事业要求、人民群众期盼仍存在差距。有时候以事务性工作代替政治和党性锻炼，致使党性修养减弱了，党员的先进性和纯洁性产生了偏差，对工作中存在的一些错误的行为，批评和纠正的力度不大。以及随着年龄增长、环境改变、职务晋升，有时候没有充分用好批评与自我批评这个锐利武器，批评与自我批评不够经常、不够严格，没有做到动真碰硬、触及问题、触动灵魂。</w:t>
      </w:r>
    </w:p>
    <w:p>
      <w:pPr>
        <w:ind w:left="0" w:right="0" w:firstLine="560"/>
        <w:spacing w:before="450" w:after="450" w:line="312" w:lineRule="auto"/>
      </w:pPr>
      <w:r>
        <w:rPr>
          <w:rFonts w:ascii="宋体" w:hAnsi="宋体" w:eastAsia="宋体" w:cs="宋体"/>
          <w:color w:val="000"/>
          <w:sz w:val="28"/>
          <w:szCs w:val="28"/>
        </w:rPr>
        <w:t xml:space="preserve">三是宗旨意识树得不牢。主要是思想上没有牢固树立群众观点，习惯于围绕上级指标、综合排名、考核结果来推动工作，对群众答应不答应、满意不满意、高兴不高兴考虑得不够，没有解决好“为了谁、依靠谁、我是谁”的问题，没有把自己摆到群众中去，真心真意地感受群众的所思所虑。对群众的实际困难和反映的问题，被动解决矛盾的较多，主动化解矛盾的较少，要求分管领导和村干部去解决的时候较多，直面群众去解决的时候较少。究其根本原因就是世界观的改造抓得还不够紧，为人民服务的宗旨观念有所弱化，“群众利益无小事”的思想观念还没有根深蒂固。</w:t>
      </w:r>
    </w:p>
    <w:p>
      <w:pPr>
        <w:ind w:left="0" w:right="0" w:firstLine="560"/>
        <w:spacing w:before="450" w:after="450" w:line="312" w:lineRule="auto"/>
      </w:pPr>
      <w:r>
        <w:rPr>
          <w:rFonts w:ascii="宋体" w:hAnsi="宋体" w:eastAsia="宋体" w:cs="宋体"/>
          <w:color w:val="000"/>
          <w:sz w:val="28"/>
          <w:szCs w:val="28"/>
        </w:rPr>
        <w:t xml:space="preserve">四是自我约束有所放松。思想上自律的弦时有松懈，满足于少失误、不犯错，没有时刻严格用党章的标准来检视自己的思想和行为，没有在党性党风党纪方面为自己树立一个更高标杆，距离总书记“自律要严”的要求还有一定差距。艰苦奋斗、吃苦耐劳精神和劲头有所松懈，工作中有时强调客观因素，自觉不自觉地存在畏难情绪，尤其是在面对急难险重任务时，苦干实干精神有所减弱，有些工作浮在表面，真正到一线、到基层、到村户调研了解情况和帮助解决问题还不够经常深入。</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针对上述问题和不足，支部班子将严格按照中央、省市县委和镇党委要求，坚持边查边改、即知即改、立行立改，在整改上当表率、作标杆。重点从以下几个方面抓好整改：</w:t>
      </w:r>
    </w:p>
    <w:p>
      <w:pPr>
        <w:ind w:left="0" w:right="0" w:firstLine="560"/>
        <w:spacing w:before="450" w:after="450" w:line="312" w:lineRule="auto"/>
      </w:pPr>
      <w:r>
        <w:rPr>
          <w:rFonts w:ascii="宋体" w:hAnsi="宋体" w:eastAsia="宋体" w:cs="宋体"/>
          <w:color w:val="000"/>
          <w:sz w:val="28"/>
          <w:szCs w:val="28"/>
        </w:rPr>
        <w:t xml:space="preserve">(一)牢记学习之要，在坚守信仰、坚定信念上作表率。进一步深入推进专题教育，扎实做到“规定动作”，确保各项规定要求落到实处；精心谋划“自选动作”，增强学习教育效果。牢牢抓住“关键少数”，认真落实集体学习制度，建立个人学习档案，丰富学习内容，活化教育载体，全面提升班子成员的理论水平和党性修养。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强化学以致用，切实做到学懂弄通做实，真正将学习的成果体现在基层工作的各个方面和全过程，为我镇打赢打好脱贫攻坚战和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弘扬务实之风，在勤政务实、干事创业上作表率。牢固树立正确政绩观。树立“创新、协调、绿色、开放、共享”的发展理念，紧紧围绕群众关切，结合脱贫攻坚和乡村振兴，重点念好“衣食住行、业教保医”民生八字经，努力解决与人民群众生产生活息息相关的饮水安全、住房安全、食品安全、生态环境安全等方面的困难和问题，突出实效惠及于民。弘扬求真务实的作风。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三）恪守为民之责，在一心为民、全力服务上作表率。牢固树立为民服务意识。始终把人民群众放在心中脑中，切实把“以人民为中心”落实到行动上,以真情真心对待群众，服务群众，持续增强广大群众的获得感和幸福感。切实为群众办实事解难题。全面推进脱贫攻坚行动，解决民生问题，结合实际大力培育富民增收产业，不断增强贫困群众的自我发展能力，全面做好国家和省上脱贫退出验收准备，确保按期完成脱贫任务。</w:t>
      </w:r>
    </w:p>
    <w:p>
      <w:pPr>
        <w:ind w:left="0" w:right="0" w:firstLine="560"/>
        <w:spacing w:before="450" w:after="450" w:line="312" w:lineRule="auto"/>
      </w:pPr>
      <w:r>
        <w:rPr>
          <w:rFonts w:ascii="宋体" w:hAnsi="宋体" w:eastAsia="宋体" w:cs="宋体"/>
          <w:color w:val="000"/>
          <w:sz w:val="28"/>
          <w:szCs w:val="28"/>
        </w:rPr>
        <w:t xml:space="preserve">（四）夯实清廉之基，在遵规守纪、廉洁自律上作表率。班子成员严于律己、廉洁从政，发挥“头雁效应”，带头执行《中国共产党廉洁自律准则》，自觉抵制“围猎”腐蚀，坚决反对特权思想和特权现象；带头同消极不廉洁现象作斗争，拒腐蚀、永不沾，自觉净化社交圈、生活圈、朋友圈，时刻绷紧廉洁从政这根弦；带头执行个人请示报告、请销假等制度；带头贯彻落实中央八项规定和上级有关纪律要求，保持谦虚、谨慎、不骄、不躁的作风，发扬艰苦奋斗的传统，时刻警惕“四风”变异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2025-08-09T22:49:32+08:00</dcterms:created>
  <dcterms:modified xsi:type="dcterms:W3CDTF">2025-08-09T22:49:32+08:00</dcterms:modified>
</cp:coreProperties>
</file>

<file path=docProps/custom.xml><?xml version="1.0" encoding="utf-8"?>
<Properties xmlns="http://schemas.openxmlformats.org/officeDocument/2006/custom-properties" xmlns:vt="http://schemas.openxmlformats.org/officeDocument/2006/docPropsVTypes"/>
</file>