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“改作风、勇担当，带头真抓实干”集中学习研讨会议上的发言材料</w:t>
      </w:r>
      <w:bookmarkEnd w:id="1"/>
    </w:p>
    <w:p>
      <w:pPr>
        <w:jc w:val="center"/>
        <w:spacing w:before="0" w:after="450"/>
      </w:pPr>
      <w:r>
        <w:rPr>
          <w:rFonts w:ascii="Arial" w:hAnsi="Arial" w:eastAsia="Arial" w:cs="Arial"/>
          <w:color w:val="999999"/>
          <w:sz w:val="20"/>
          <w:szCs w:val="20"/>
        </w:rPr>
        <w:t xml:space="preserve">来源：网络  作者：独酌月影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改作风、勇担当，带头真抓实干”集中学习研讨会议上的发言材料两篇范文篇一通过近期主题教育学习、调研座谈，进一步检视出当前卫生健康工作中还存在不少短板，深刻感受到我们卫生健康系统改作风、抓落实的紧迫性，特别是作为各级党员领导干部，按照中央、省...</w:t>
      </w:r>
    </w:p>
    <w:p>
      <w:pPr>
        <w:ind w:left="0" w:right="0" w:firstLine="560"/>
        <w:spacing w:before="450" w:after="450" w:line="312" w:lineRule="auto"/>
      </w:pPr>
      <w:r>
        <w:rPr>
          <w:rFonts w:ascii="宋体" w:hAnsi="宋体" w:eastAsia="宋体" w:cs="宋体"/>
          <w:color w:val="000"/>
          <w:sz w:val="28"/>
          <w:szCs w:val="28"/>
        </w:rPr>
        <w:t xml:space="preserve">“改作风、勇担当，带头真抓实干”集中学习研讨会议上的发言材料两篇范文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通过近期主题教育学习、调研座谈，进一步检视出当前卫生健康工作中还存在不少短板，深刻感受到我们卫生健康系统改作风、抓落实的紧迫性，特别是作为各级党员领导干部，按照中央、省委要求，进一步转变作风，真正把改作风、勇担当、带头真抓实干变成行动自觉，贯穿于工作全过程。在此，我谈几点的思考。</w:t>
      </w:r>
    </w:p>
    <w:p>
      <w:pPr>
        <w:ind w:left="0" w:right="0" w:firstLine="560"/>
        <w:spacing w:before="450" w:after="450" w:line="312" w:lineRule="auto"/>
      </w:pPr>
      <w:r>
        <w:rPr>
          <w:rFonts w:ascii="宋体" w:hAnsi="宋体" w:eastAsia="宋体" w:cs="宋体"/>
          <w:color w:val="000"/>
          <w:sz w:val="28"/>
          <w:szCs w:val="28"/>
        </w:rPr>
        <w:t xml:space="preserve">一、深化持续整改、久久为功的思想认识</w:t>
      </w:r>
    </w:p>
    <w:p>
      <w:pPr>
        <w:ind w:left="0" w:right="0" w:firstLine="560"/>
        <w:spacing w:before="450" w:after="450" w:line="312" w:lineRule="auto"/>
      </w:pPr>
      <w:r>
        <w:rPr>
          <w:rFonts w:ascii="宋体" w:hAnsi="宋体" w:eastAsia="宋体" w:cs="宋体"/>
          <w:color w:val="000"/>
          <w:sz w:val="28"/>
          <w:szCs w:val="28"/>
        </w:rPr>
        <w:t xml:space="preserve">1是对标八项规定持续改作风。习近平总书记指出，作风问题核心是党同人民群众的关系问题。从近些年群众反映的情况来看，我委作风建设得到了基层干部群众的认可，但我们必须保持清醒认识，作风问题的解决不可能是一劳永逸的。门好进、脸好看，但是事却不好办了，懒政、慵政、怠政、不作为、慢作为等现象慢慢浮现出来。卫生健康部门、医疗卫生机构直接面向群众提供服务，我们的一言一行、一举一动群众都看在眼里，群众对我们的工作作风有最为直接准确的评价。加强作风建设，要把强化马克思主义群众观点、贯彻党的群众路线作为重点，把工作出发点和落脚点归结到实现好、维护好、发展好最广大人民根本利益上来。</w:t>
      </w:r>
    </w:p>
    <w:p>
      <w:pPr>
        <w:ind w:left="0" w:right="0" w:firstLine="560"/>
        <w:spacing w:before="450" w:after="450" w:line="312" w:lineRule="auto"/>
      </w:pPr>
      <w:r>
        <w:rPr>
          <w:rFonts w:ascii="宋体" w:hAnsi="宋体" w:eastAsia="宋体" w:cs="宋体"/>
          <w:color w:val="000"/>
          <w:sz w:val="28"/>
          <w:szCs w:val="28"/>
        </w:rPr>
        <w:t xml:space="preserve">2是按照求真务实要求持续改作风。落实健康中国战略各项任务，离不开求真务实的工作作风。近些年我们在深化医改、实施健康扶贫、加强基层医疗卫生服务能力方面出台了不少好的政策文件，但是实事求是地看，有些政策并没有完全落地落实。对待工作中的问题，尤其是事关群众切身利益的问题，一定要提高政治站位，群众利益无小事，要以“一竿子插到底”的较真劲，集思广益，破解难题。</w:t>
      </w:r>
    </w:p>
    <w:p>
      <w:pPr>
        <w:ind w:left="0" w:right="0" w:firstLine="560"/>
        <w:spacing w:before="450" w:after="450" w:line="312" w:lineRule="auto"/>
      </w:pPr>
      <w:r>
        <w:rPr>
          <w:rFonts w:ascii="宋体" w:hAnsi="宋体" w:eastAsia="宋体" w:cs="宋体"/>
          <w:color w:val="000"/>
          <w:sz w:val="28"/>
          <w:szCs w:val="28"/>
        </w:rPr>
        <w:t xml:space="preserve">3是聚焦事业发展短板持续改作风。从当前的实际情况看，我省卫生健康事业发展仍面临不少困难和挑战，仍然存在不少短板。一方面，一些工作的推进力度还不足，重点民生实事中，基本消除村卫生室“空白村”、县级二甲公立医院全覆盖后续的压力相当大。另一方面，卫生健康领域重大风险防范的压力依然较大。重大传染病暴发疫情防控压力居高不下，医疗卫生行业舆情事件、防汛救灾、安全生产等方面仍然存在不少隐患。针对这些短板和弱项，我们要立足工作实际，一个问题一个问题解决，以作风改进促进解决问题、推动重点工作。</w:t>
      </w:r>
    </w:p>
    <w:p>
      <w:pPr>
        <w:ind w:left="0" w:right="0" w:firstLine="560"/>
        <w:spacing w:before="450" w:after="450" w:line="312" w:lineRule="auto"/>
      </w:pPr>
      <w:r>
        <w:rPr>
          <w:rFonts w:ascii="宋体" w:hAnsi="宋体" w:eastAsia="宋体" w:cs="宋体"/>
          <w:color w:val="000"/>
          <w:sz w:val="28"/>
          <w:szCs w:val="28"/>
        </w:rPr>
        <w:t xml:space="preserve">4是严守纪律规矩持续改作风。近年来，全省卫生健康系统党风廉政建设虽然总体上保持了良好态势，但是也出现了不少问题。近期全省卫生健康领域持续曝光的医疗服务行业行风问题和典型案件，给系统形象带来了恶劣影响。这些问题引人深思、令人警醒。在作风建设中，党风廉政建设和反腐败工作是事关全局的底线工作。我们要始终保持清醒认识：权力是党和人民赋予的。权力姓公、不能为私，权力为民、不能为己。要切实增强紧迫感和敏锐性，时刻把党的纪律和规矩挺在前面，严格按照党性原则和政策法规办事。</w:t>
      </w:r>
    </w:p>
    <w:p>
      <w:pPr>
        <w:ind w:left="0" w:right="0" w:firstLine="560"/>
        <w:spacing w:before="450" w:after="450" w:line="312" w:lineRule="auto"/>
      </w:pPr>
      <w:r>
        <w:rPr>
          <w:rFonts w:ascii="宋体" w:hAnsi="宋体" w:eastAsia="宋体" w:cs="宋体"/>
          <w:color w:val="000"/>
          <w:sz w:val="28"/>
          <w:szCs w:val="28"/>
        </w:rPr>
        <w:t xml:space="preserve">二、坚持攻坚克难、勇于担当的行动自觉</w:t>
      </w:r>
    </w:p>
    <w:p>
      <w:pPr>
        <w:ind w:left="0" w:right="0" w:firstLine="560"/>
        <w:spacing w:before="450" w:after="450" w:line="312" w:lineRule="auto"/>
      </w:pPr>
      <w:r>
        <w:rPr>
          <w:rFonts w:ascii="宋体" w:hAnsi="宋体" w:eastAsia="宋体" w:cs="宋体"/>
          <w:color w:val="000"/>
          <w:sz w:val="28"/>
          <w:szCs w:val="28"/>
        </w:rPr>
        <w:t xml:space="preserve">1要把勇担当体现在奋发有为的干事激情上。不作为，从本质上说是对初心使命的背离与逆行。我们说“干部干部，先干一步”，当干部就要有干事的激情，必须把推动发展作为履职从政的首要之责，把工作岗位当成体现人生价值的重要平台，满怀激情地干好工作。最近省委出台了《人才向基层流动的实施方案》，我们要充分用好省委的新政策和新举措，结合《关于进一步加强基层医疗卫生服务能力建设的若干政策措施》的推进落实，统筹解决困扰卫生健康系统基层人才不足的难题。</w:t>
      </w:r>
    </w:p>
    <w:p>
      <w:pPr>
        <w:ind w:left="0" w:right="0" w:firstLine="560"/>
        <w:spacing w:before="450" w:after="450" w:line="312" w:lineRule="auto"/>
      </w:pPr>
      <w:r>
        <w:rPr>
          <w:rFonts w:ascii="宋体" w:hAnsi="宋体" w:eastAsia="宋体" w:cs="宋体"/>
          <w:color w:val="000"/>
          <w:sz w:val="28"/>
          <w:szCs w:val="28"/>
        </w:rPr>
        <w:t xml:space="preserve">2要把勇担当体现在攻坚克难的无畏勇气上。敢不敢直面并破解发展中的矛盾困难，是检验领导干部是否具有担当精神的试金石。当前，健康中国行动已正式启动，未来十余年卫生健康事业的目标蓝图已描绘。作为健康中国行动的主力军，我们身上的重任只会越来越多。卫生健康系统的党员领导干部，要坚定攻坚克难的信心和决心。过去的工作经验也证明，只要方向和思路对，办法总比困难多。我们要进一步增强使命感和紧迫感，强化迎难而上的责任意识，确保每一项工作见底见效、务求必成。</w:t>
      </w:r>
    </w:p>
    <w:p>
      <w:pPr>
        <w:ind w:left="0" w:right="0" w:firstLine="560"/>
        <w:spacing w:before="450" w:after="450" w:line="312" w:lineRule="auto"/>
      </w:pPr>
      <w:r>
        <w:rPr>
          <w:rFonts w:ascii="宋体" w:hAnsi="宋体" w:eastAsia="宋体" w:cs="宋体"/>
          <w:color w:val="000"/>
          <w:sz w:val="28"/>
          <w:szCs w:val="28"/>
        </w:rPr>
        <w:t xml:space="preserve">3要把勇担当体现在敢抓敢管的责任落实上。领导干部勇于担当，一个重要方面就是要勇于承担责任，勇于较真碰硬。近期发现的部分医疗机构违规合作整改不彻底问题表明我们一些同志不敢较真碰硬，工作中还存在监管不严，执行不到位现象。面对行业行风问题，卫生健康系统各级领导干部要展现出“刀刃向内”的自我革命精神，认真履行从严管党治党的政治责任，对不正之风和违法违纪行为，实行零容忍，一查到底，坚决消除系统内的“毒瘤”。</w:t>
      </w:r>
    </w:p>
    <w:p>
      <w:pPr>
        <w:ind w:left="0" w:right="0" w:firstLine="560"/>
        <w:spacing w:before="450" w:after="450" w:line="312" w:lineRule="auto"/>
      </w:pPr>
      <w:r>
        <w:rPr>
          <w:rFonts w:ascii="宋体" w:hAnsi="宋体" w:eastAsia="宋体" w:cs="宋体"/>
          <w:color w:val="000"/>
          <w:sz w:val="28"/>
          <w:szCs w:val="28"/>
        </w:rPr>
        <w:t xml:space="preserve">三、营造以上率下、真抓实干的工作氛围</w:t>
      </w:r>
    </w:p>
    <w:p>
      <w:pPr>
        <w:ind w:left="0" w:right="0" w:firstLine="560"/>
        <w:spacing w:before="450" w:after="450" w:line="312" w:lineRule="auto"/>
      </w:pPr>
      <w:r>
        <w:rPr>
          <w:rFonts w:ascii="宋体" w:hAnsi="宋体" w:eastAsia="宋体" w:cs="宋体"/>
          <w:color w:val="000"/>
          <w:sz w:val="28"/>
          <w:szCs w:val="28"/>
        </w:rPr>
        <w:t xml:space="preserve">1要体现模范带头作用。领导干部的言行是无言的力量，具有重要的示范导向作用。各单位主要负责同志一定要有更高标准、更严要求，要走在前列、当好表率。特别是在持续整改医疗服务领域群众反映强烈的问题过程中，各级卫生健康部门主要负责人与医院主要负责人要以普通患者身份看一次病，全程体验工作作风和服务质量;以普通医护人员身份，到服务窗口或一线岗位参与一次面对患者的实际工作，切身体会现有工作作风、方式方法与群众需求之间的差距。结合亲身感受，持续推进整改，改到群众满意为止。</w:t>
      </w:r>
    </w:p>
    <w:p>
      <w:pPr>
        <w:ind w:left="0" w:right="0" w:firstLine="560"/>
        <w:spacing w:before="450" w:after="450" w:line="312" w:lineRule="auto"/>
      </w:pPr>
      <w:r>
        <w:rPr>
          <w:rFonts w:ascii="宋体" w:hAnsi="宋体" w:eastAsia="宋体" w:cs="宋体"/>
          <w:color w:val="000"/>
          <w:sz w:val="28"/>
          <w:szCs w:val="28"/>
        </w:rPr>
        <w:t xml:space="preserve">2要加快工作推进节奏。邓小平同志指出，世界上的事情都是干出来的，不干，半点马克思主义都没有。再好的政策措施，干与不干的结果截然相反。只有去干了，才能收到实效。当前，国家健康中国行动刚刚部署，我省必须在10月底前完成国家安排的所有规定动作，任务十分艰巨。既要尽快成立健康XX行动推进委员会，研究制定健康XX行动相关工作方案、办法，还要召开全省健康XX行动启动部署会议，相关任务十分繁重。只有力争一流、争分夺秒地苦干实干，才能推进健康XX行动取得新成效。</w:t>
      </w:r>
    </w:p>
    <w:p>
      <w:pPr>
        <w:ind w:left="0" w:right="0" w:firstLine="560"/>
        <w:spacing w:before="450" w:after="450" w:line="312" w:lineRule="auto"/>
      </w:pPr>
      <w:r>
        <w:rPr>
          <w:rFonts w:ascii="宋体" w:hAnsi="宋体" w:eastAsia="宋体" w:cs="宋体"/>
          <w:color w:val="000"/>
          <w:sz w:val="28"/>
          <w:szCs w:val="28"/>
        </w:rPr>
        <w:t xml:space="preserve">3要确保工作实效。同样一件事，相同的政策措施，务实与不务实得出的是两种结果。在这次主题教育中，我委发现并梳理出一批医疗服务方面群众反映强烈的问题共11大类，其中绝大多数是多年来一直存在并部署开展整改过的事项，整治过的老问题至今还普遍存在，说明我们过往的整改成效不牢固，没有抓实抓到位。这方面我们需要引起警醒和反思。与人民群众的要求和期盼相比，我们的工作还有许多提升和改进的空间，还应该进一步做实做细，确保取得实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“讲政治、敢担当、改作风”专题教育交流研讨发言稿：旗帜鲜明讲政治不忘初心铸忠诚</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党员领导干部是党和国家事业的中坚力量，必须把旗帜鲜明讲政治作为第一位的要求，把准政治方向，坚守政治立场，严守政治纪律，强化政治担当，以实际行动展现新气象新作为。</w:t>
      </w:r>
    </w:p>
    <w:p>
      <w:pPr>
        <w:ind w:left="0" w:right="0" w:firstLine="560"/>
        <w:spacing w:before="450" w:after="450" w:line="312" w:lineRule="auto"/>
      </w:pPr>
      <w:r>
        <w:rPr>
          <w:rFonts w:ascii="宋体" w:hAnsi="宋体" w:eastAsia="宋体" w:cs="宋体"/>
          <w:color w:val="000"/>
          <w:sz w:val="28"/>
          <w:szCs w:val="28"/>
        </w:rPr>
        <w:t xml:space="preserve">要坚定信念，把好政治方向关。党员领导干部是各行各业的“领头雁”和“关键少数”，一言一行具有鲜明的示范和导向作用，必须牢牢把握正确的政治方向。要坚定政治信仰，坚守政治方向，树牢“四个意识”、坚定“四个自信”、践行“两个维护”，以党的旗帜为旗帜、以党的方向为方向、以党的意志为意志。当前，要认真贯彻党中央各项决策部署，坚决落实追赶超越和“五个扎实”要求，坚决打赢“三大攻坚战”，确保中央决策部署不折不扣落到实处。</w:t>
      </w:r>
    </w:p>
    <w:p>
      <w:pPr>
        <w:ind w:left="0" w:right="0" w:firstLine="560"/>
        <w:spacing w:before="450" w:after="450" w:line="312" w:lineRule="auto"/>
      </w:pPr>
      <w:r>
        <w:rPr>
          <w:rFonts w:ascii="宋体" w:hAnsi="宋体" w:eastAsia="宋体" w:cs="宋体"/>
          <w:color w:val="000"/>
          <w:sz w:val="28"/>
          <w:szCs w:val="28"/>
        </w:rPr>
        <w:t xml:space="preserve">要认清本质，把好政治立场关。讲政治必须站稳政治立场。要认清人民立场是党的根本政治立场，坚持以人民为中心的发展思想，践行“从群众中来、到群众中去”的群众路线，把全心全意为人民服务的根本宗旨落实到具体实事上，下茬解决好群众看病难、办事难、就业难和上学难等问题，当好群众的贴心人，提升群众幸福感获得感。</w:t>
      </w:r>
    </w:p>
    <w:p>
      <w:pPr>
        <w:ind w:left="0" w:right="0" w:firstLine="560"/>
        <w:spacing w:before="450" w:after="450" w:line="312" w:lineRule="auto"/>
      </w:pPr>
      <w:r>
        <w:rPr>
          <w:rFonts w:ascii="宋体" w:hAnsi="宋体" w:eastAsia="宋体" w:cs="宋体"/>
          <w:color w:val="000"/>
          <w:sz w:val="28"/>
          <w:szCs w:val="28"/>
        </w:rPr>
        <w:t xml:space="preserve">要言行一致，把好政治规矩关。懂规矩才有定力，守规矩才不乱方寸。在大是大非和政治原则问题上，必须毫不含糊、毫不动摇，做政治上的明白人。要深入贯彻习近平总书记重要指示批示精神，深刻汲取秦岭北麓违建别墅问题的教训，坚决打好青山蓝天碧水净土四场保卫战。要按照中央经济工作会议要求，统筹推进稳增长、促改革、调结构、惠民生、防风险各项工作，大力推进改革开放，加快推动质量变革、效率变革、动力变革，用实干实绩促进经济社会持续健康发展。</w:t>
      </w:r>
    </w:p>
    <w:p>
      <w:pPr>
        <w:ind w:left="0" w:right="0" w:firstLine="560"/>
        <w:spacing w:before="450" w:after="450" w:line="312" w:lineRule="auto"/>
      </w:pPr>
      <w:r>
        <w:rPr>
          <w:rFonts w:ascii="宋体" w:hAnsi="宋体" w:eastAsia="宋体" w:cs="宋体"/>
          <w:color w:val="000"/>
          <w:sz w:val="28"/>
          <w:szCs w:val="28"/>
        </w:rPr>
        <w:t xml:space="preserve">要守住底线，把好政治纪律关。政治纪律是最根本的纪律。党员领导干部要时刻牢记自己第一身份是党员，第一职责是为党工作，把政治纪律落实到行动和实践中，坚决维护习近平总书记党中央的核心、全党的核心地位，坚决维护党中央权威和集中统一领导，做到党中央提倡的坚决响应、党中央决定的坚决执行、党中央禁止的坚决不做，确保政令畅通、令行禁止。要带头执行民主集中制，充分发扬民主，自觉接受监督，做到干部清正、政府清廉、政治清明，为全市党员干部立起“风向标”，为谱写新时代商洛追赶超越新篇章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2025-05-03T13:47:51+08:00</dcterms:created>
  <dcterms:modified xsi:type="dcterms:W3CDTF">2025-05-03T13:47:51+08:00</dcterms:modified>
</cp:coreProperties>
</file>

<file path=docProps/custom.xml><?xml version="1.0" encoding="utf-8"?>
<Properties xmlns="http://schemas.openxmlformats.org/officeDocument/2006/custom-properties" xmlns:vt="http://schemas.openxmlformats.org/officeDocument/2006/docPropsVTypes"/>
</file>