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XX街道办事处综合市场整治提升大会战工作方案</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XX街道办事处综合市场整治提升大会战工作方案为进一步巩固街道综合市场规范化管理成果，完善长效管理机制，落实管理责任，提升市场监管水平，打造规范、有序、安全、整洁的市场经营秩序和交易环境，特制定本工作方案。一、总体要求和工作目标此次治理工作以...</w:t>
      </w:r>
    </w:p>
    <w:p>
      <w:pPr>
        <w:ind w:left="0" w:right="0" w:firstLine="560"/>
        <w:spacing w:before="450" w:after="450" w:line="312" w:lineRule="auto"/>
      </w:pPr>
      <w:r>
        <w:rPr>
          <w:rFonts w:ascii="宋体" w:hAnsi="宋体" w:eastAsia="宋体" w:cs="宋体"/>
          <w:color w:val="000"/>
          <w:sz w:val="28"/>
          <w:szCs w:val="28"/>
        </w:rPr>
        <w:t xml:space="preserve">XX街道办事处综合市场整治提升大会战工作方案</w:t>
      </w:r>
    </w:p>
    <w:p>
      <w:pPr>
        <w:ind w:left="0" w:right="0" w:firstLine="560"/>
        <w:spacing w:before="450" w:after="450" w:line="312" w:lineRule="auto"/>
      </w:pPr>
      <w:r>
        <w:rPr>
          <w:rFonts w:ascii="宋体" w:hAnsi="宋体" w:eastAsia="宋体" w:cs="宋体"/>
          <w:color w:val="000"/>
          <w:sz w:val="28"/>
          <w:szCs w:val="28"/>
        </w:rPr>
        <w:t xml:space="preserve">为进一步巩固街道综合市场规范化管理成果，完善长效管理机制，落实管理责任，提升市场监管水平，打造规范、有序、安全、整洁的市场经营秩序和交易环境，特制定本工作方案。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此次治理工作以城乡环境大整治精细管理大提升工作为契机，在巩固创建食安城市、文明城市、卫生城市成果和综合市场规范化整治已有工作成效的基础上，围绕经营最规范、消费最放心、交易环境最干净的目标，严格履职尽责，全面提升精细化管理水平，抓死角、抓难点、抓长效，切实加强市场及市场内各类经营主体在食品安全、文明经商等方面的事中、事后监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以区委工作督查服务中心《关于区级领导挂包督办城市管理重点区域突出问题整治工作的通知》中列明的涉及办事处X中宠物市场、XX农贸市场为重点的区域内各综合市场及周边区域。</w:t>
      </w:r>
    </w:p>
    <w:p>
      <w:pPr>
        <w:ind w:left="0" w:right="0" w:firstLine="560"/>
        <w:spacing w:before="450" w:after="450" w:line="312" w:lineRule="auto"/>
      </w:pPr>
      <w:r>
        <w:rPr>
          <w:rFonts w:ascii="宋体" w:hAnsi="宋体" w:eastAsia="宋体" w:cs="宋体"/>
          <w:color w:val="000"/>
          <w:sz w:val="28"/>
          <w:szCs w:val="28"/>
        </w:rPr>
        <w:t xml:space="preserve">三、工作步骤及工作内容</w:t>
      </w:r>
    </w:p>
    <w:p>
      <w:pPr>
        <w:ind w:left="0" w:right="0" w:firstLine="560"/>
        <w:spacing w:before="450" w:after="450" w:line="312" w:lineRule="auto"/>
      </w:pPr>
      <w:r>
        <w:rPr>
          <w:rFonts w:ascii="宋体" w:hAnsi="宋体" w:eastAsia="宋体" w:cs="宋体"/>
          <w:color w:val="000"/>
          <w:sz w:val="28"/>
          <w:szCs w:val="28"/>
        </w:rPr>
        <w:t xml:space="preserve">（一）集中攻坚阶段（即日起至2024年4月底）。</w:t>
      </w:r>
    </w:p>
    <w:p>
      <w:pPr>
        <w:ind w:left="0" w:right="0" w:firstLine="560"/>
        <w:spacing w:before="450" w:after="450" w:line="312" w:lineRule="auto"/>
      </w:pPr>
      <w:r>
        <w:rPr>
          <w:rFonts w:ascii="宋体" w:hAnsi="宋体" w:eastAsia="宋体" w:cs="宋体"/>
          <w:color w:val="000"/>
          <w:sz w:val="28"/>
          <w:szCs w:val="28"/>
        </w:rPr>
        <w:t xml:space="preserve">以食品安全、商品质量、证照齐全、商品可追溯、公共秩序、划行归市、环境卫生等为重点，加强研判、迅速起势，边查边改、即知即改，精准发力，打一场攻坚战，使各市场以产品质量、食品安全为代表的综合品质明显好转，经营秩序明显改善，日常监管明显加强。</w:t>
      </w:r>
    </w:p>
    <w:p>
      <w:pPr>
        <w:ind w:left="0" w:right="0" w:firstLine="560"/>
        <w:spacing w:before="450" w:after="450" w:line="312" w:lineRule="auto"/>
      </w:pPr>
      <w:r>
        <w:rPr>
          <w:rFonts w:ascii="宋体" w:hAnsi="宋体" w:eastAsia="宋体" w:cs="宋体"/>
          <w:color w:val="000"/>
          <w:sz w:val="28"/>
          <w:szCs w:val="28"/>
        </w:rPr>
        <w:t xml:space="preserve">1.集中宣传教育。对辖区市场开展集中约谈，亮问题、亮责任；市场开办单位对市场内经营户进行宣传教育，明确经营规范、明确奖惩措施，经营户对场内经营行为做出承诺。</w:t>
      </w:r>
    </w:p>
    <w:p>
      <w:pPr>
        <w:ind w:left="0" w:right="0" w:firstLine="560"/>
        <w:spacing w:before="450" w:after="450" w:line="312" w:lineRule="auto"/>
      </w:pPr>
      <w:r>
        <w:rPr>
          <w:rFonts w:ascii="宋体" w:hAnsi="宋体" w:eastAsia="宋体" w:cs="宋体"/>
          <w:color w:val="000"/>
          <w:sz w:val="28"/>
          <w:szCs w:val="28"/>
        </w:rPr>
        <w:t xml:space="preserve">2.明确整治内容。对市场进行重新摸底，对市场内存在不安全不规范及脏乱差问题进行集中清理，列出整治清单，对问题突出的市场督促市场开办单位制定整治方案、列出负面清单并限期整改，确保事事有人干、有人管。</w:t>
      </w:r>
    </w:p>
    <w:p>
      <w:pPr>
        <w:ind w:left="0" w:right="0" w:firstLine="560"/>
        <w:spacing w:before="450" w:after="450" w:line="312" w:lineRule="auto"/>
      </w:pPr>
      <w:r>
        <w:rPr>
          <w:rFonts w:ascii="宋体" w:hAnsi="宋体" w:eastAsia="宋体" w:cs="宋体"/>
          <w:color w:val="000"/>
          <w:sz w:val="28"/>
          <w:szCs w:val="28"/>
        </w:rPr>
        <w:t xml:space="preserve">（1）开展市场经营秩序集中治理。市场内经营者做到证照齐全、悬挂整齐规范；市场显著位置要设置公平秤，无短斤少两现象，所售商品质量可靠、可追溯，无过期、变质、假冒伪劣商品出售；食品经营户环境干净、整洁、从业人员证件齐全，卫生良好，“三防”设施配置齐全、使用规范，进货查验、索证索票等制度执行规范；严格控制活禽销售，活禽售卖设置独立区域且管理良好。市场要建立高效的投诉处理机制，有效化解交易纠纷，确保市场经营活动规范有序、消费者合法权益得到有效保障。</w:t>
      </w:r>
    </w:p>
    <w:p>
      <w:pPr>
        <w:ind w:left="0" w:right="0" w:firstLine="560"/>
        <w:spacing w:before="450" w:after="450" w:line="312" w:lineRule="auto"/>
      </w:pPr>
      <w:r>
        <w:rPr>
          <w:rFonts w:ascii="宋体" w:hAnsi="宋体" w:eastAsia="宋体" w:cs="宋体"/>
          <w:color w:val="000"/>
          <w:sz w:val="28"/>
          <w:szCs w:val="28"/>
        </w:rPr>
        <w:t xml:space="preserve">（2）开展市场环境卫生、公共秩序集中治理。督促市场开办方严格落实市场开办单位责任制，积极履行市场管理第一责任人的职责，市场及周边环境要做到干净整洁，无小广告乱张贴现象；地面整洁、无积水，配备必要的清扫保洁人员，设置足够的垃圾桶（带盖、分类）及垃圾转运设备，垃圾做到及时收集，日产日清；及时采取防蚊、防蝇、防鼠、防蟑螂等病媒生物措施；市场内公厕标识清楚，设施完善，卫生干净，无蝇虫，达到二级标准；设置清晰的车辆停放区域，无停车乱收费现象；无占道经营、店外经营现象，严格落实“门前三包”责任；有符合标准的灭火器等消防设施，有消防安全制度、消防设施检查保养记录，且消防通道无被占用、堵塞等现象；有市场管理安保巡查人员，有门禁等安全防护措施，有符合条件的电子监控设施。要通过大会战，综合各方面力量努力使各市场经营秩序、环境面貌发生明显改善，真正把市场管精、管细、管优。</w:t>
      </w:r>
    </w:p>
    <w:p>
      <w:pPr>
        <w:ind w:left="0" w:right="0" w:firstLine="560"/>
        <w:spacing w:before="450" w:after="450" w:line="312" w:lineRule="auto"/>
      </w:pPr>
      <w:r>
        <w:rPr>
          <w:rFonts w:ascii="宋体" w:hAnsi="宋体" w:eastAsia="宋体" w:cs="宋体"/>
          <w:color w:val="000"/>
          <w:sz w:val="28"/>
          <w:szCs w:val="28"/>
        </w:rPr>
        <w:t xml:space="preserve">（3）加大宣传力度，营造整治氛围。各市场开办者及相关单位要按照《XX市2024年全国文明城市测评总表》等标准，在显著位置用电子显示屏、宣传栏、形象雕塑、条幅、广告牌等多种形式设置足够数量的公益广告并及时更新（电子屏滚动播出），营造出全员参与整治提升大会战的浓厚氛围。</w:t>
      </w:r>
    </w:p>
    <w:p>
      <w:pPr>
        <w:ind w:left="0" w:right="0" w:firstLine="560"/>
        <w:spacing w:before="450" w:after="450" w:line="312" w:lineRule="auto"/>
      </w:pPr>
      <w:r>
        <w:rPr>
          <w:rFonts w:ascii="宋体" w:hAnsi="宋体" w:eastAsia="宋体" w:cs="宋体"/>
          <w:color w:val="000"/>
          <w:sz w:val="28"/>
          <w:szCs w:val="28"/>
        </w:rPr>
        <w:t xml:space="preserve">（二）整治提升阶段（2024年5月至10月底）。</w:t>
      </w:r>
    </w:p>
    <w:p>
      <w:pPr>
        <w:ind w:left="0" w:right="0" w:firstLine="560"/>
        <w:spacing w:before="450" w:after="450" w:line="312" w:lineRule="auto"/>
      </w:pPr>
      <w:r>
        <w:rPr>
          <w:rFonts w:ascii="宋体" w:hAnsi="宋体" w:eastAsia="宋体" w:cs="宋体"/>
          <w:color w:val="000"/>
          <w:sz w:val="28"/>
          <w:szCs w:val="28"/>
        </w:rPr>
        <w:t xml:space="preserve">实行副科级领导挂包市场、责任到人的方法，明确责任，持续采取有效整治措施，不间断督导，确保整改成果长期保持，全面改善综合市场经营秩序、经营环境，使各市场都成为秩序良好、购销两旺、消费放心、环境卫生的交易场所。</w:t>
      </w:r>
    </w:p>
    <w:p>
      <w:pPr>
        <w:ind w:left="0" w:right="0" w:firstLine="560"/>
        <w:spacing w:before="450" w:after="450" w:line="312" w:lineRule="auto"/>
      </w:pPr>
      <w:r>
        <w:rPr>
          <w:rFonts w:ascii="宋体" w:hAnsi="宋体" w:eastAsia="宋体" w:cs="宋体"/>
          <w:color w:val="000"/>
          <w:sz w:val="28"/>
          <w:szCs w:val="28"/>
        </w:rPr>
        <w:t xml:space="preserve">（三）长效管理阶段（从2024年11月至2024年底）。</w:t>
      </w:r>
    </w:p>
    <w:p>
      <w:pPr>
        <w:ind w:left="0" w:right="0" w:firstLine="560"/>
        <w:spacing w:before="450" w:after="450" w:line="312" w:lineRule="auto"/>
      </w:pPr>
      <w:r>
        <w:rPr>
          <w:rFonts w:ascii="宋体" w:hAnsi="宋体" w:eastAsia="宋体" w:cs="宋体"/>
          <w:color w:val="000"/>
          <w:sz w:val="28"/>
          <w:szCs w:val="28"/>
        </w:rPr>
        <w:t xml:space="preserve">持续改善经营秩序和市场环境，对治理中发现的薄弱环节进行再查找、再筛选、再整治，查漏补缺，加大执法力度，严厉打击市场开办单位、市场经营主体违法行为，防止问题反弹，以巩固成果、建立长效机制为重点，结合食安城市、文明城市、卫生城市等创建工作进行长效整治，通过城乡环境大整治，实现精细化管理大提升。</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1.X中宠物市场周边：</w:t>
      </w:r>
    </w:p>
    <w:p>
      <w:pPr>
        <w:ind w:left="0" w:right="0" w:firstLine="560"/>
        <w:spacing w:before="450" w:after="450" w:line="312" w:lineRule="auto"/>
      </w:pPr>
      <w:r>
        <w:rPr>
          <w:rFonts w:ascii="宋体" w:hAnsi="宋体" w:eastAsia="宋体" w:cs="宋体"/>
          <w:color w:val="000"/>
          <w:sz w:val="28"/>
          <w:szCs w:val="28"/>
        </w:rPr>
        <w:t xml:space="preserve">（1）环境卫生：周边环境卫生状况差，有乱扔杂物现象。</w:t>
      </w:r>
    </w:p>
    <w:p>
      <w:pPr>
        <w:ind w:left="0" w:right="0" w:firstLine="560"/>
        <w:spacing w:before="450" w:after="450" w:line="312" w:lineRule="auto"/>
      </w:pPr>
      <w:r>
        <w:rPr>
          <w:rFonts w:ascii="宋体" w:hAnsi="宋体" w:eastAsia="宋体" w:cs="宋体"/>
          <w:color w:val="000"/>
          <w:sz w:val="28"/>
          <w:szCs w:val="28"/>
        </w:rPr>
        <w:t xml:space="preserve">（2）公共秩序：占道经营、流动摊贩；机动车、非机动车乱停乱放。</w:t>
      </w:r>
    </w:p>
    <w:p>
      <w:pPr>
        <w:ind w:left="0" w:right="0" w:firstLine="560"/>
        <w:spacing w:before="450" w:after="450" w:line="312" w:lineRule="auto"/>
      </w:pPr>
      <w:r>
        <w:rPr>
          <w:rFonts w:ascii="宋体" w:hAnsi="宋体" w:eastAsia="宋体" w:cs="宋体"/>
          <w:color w:val="000"/>
          <w:sz w:val="28"/>
          <w:szCs w:val="28"/>
        </w:rPr>
        <w:t xml:space="preserve">（3）其他问题：周末自发形成的集市影响周边环境卫生和交通秩序；公益广告不足等。</w:t>
      </w:r>
    </w:p>
    <w:p>
      <w:pPr>
        <w:ind w:left="0" w:right="0" w:firstLine="560"/>
        <w:spacing w:before="450" w:after="450" w:line="312" w:lineRule="auto"/>
      </w:pPr>
      <w:r>
        <w:rPr>
          <w:rFonts w:ascii="宋体" w:hAnsi="宋体" w:eastAsia="宋体" w:cs="宋体"/>
          <w:color w:val="000"/>
          <w:sz w:val="28"/>
          <w:szCs w:val="28"/>
        </w:rPr>
        <w:t xml:space="preserve">2.XX农贸市场及周边：</w:t>
      </w:r>
    </w:p>
    <w:p>
      <w:pPr>
        <w:ind w:left="0" w:right="0" w:firstLine="560"/>
        <w:spacing w:before="450" w:after="450" w:line="312" w:lineRule="auto"/>
      </w:pPr>
      <w:r>
        <w:rPr>
          <w:rFonts w:ascii="宋体" w:hAnsi="宋体" w:eastAsia="宋体" w:cs="宋体"/>
          <w:color w:val="000"/>
          <w:sz w:val="28"/>
          <w:szCs w:val="28"/>
        </w:rPr>
        <w:t xml:space="preserve">（1）环境卫生：市场及周边环境卫生不够好，垃圾扫保、清运不及时；存在乱扔乱堆放杂物、乱贴乱划、乱拉乱扯等现象；门前责任制落实不到位。</w:t>
      </w:r>
    </w:p>
    <w:p>
      <w:pPr>
        <w:ind w:left="0" w:right="0" w:firstLine="560"/>
        <w:spacing w:before="450" w:after="450" w:line="312" w:lineRule="auto"/>
      </w:pPr>
      <w:r>
        <w:rPr>
          <w:rFonts w:ascii="宋体" w:hAnsi="宋体" w:eastAsia="宋体" w:cs="宋体"/>
          <w:color w:val="000"/>
          <w:sz w:val="28"/>
          <w:szCs w:val="28"/>
        </w:rPr>
        <w:t xml:space="preserve">（2）公共秩序：有占道经营、店外经营现象；有机动车、非机动车乱停乱放现象。</w:t>
      </w:r>
    </w:p>
    <w:p>
      <w:pPr>
        <w:ind w:left="0" w:right="0" w:firstLine="560"/>
        <w:spacing w:before="450" w:after="450" w:line="312" w:lineRule="auto"/>
      </w:pPr>
      <w:r>
        <w:rPr>
          <w:rFonts w:ascii="宋体" w:hAnsi="宋体" w:eastAsia="宋体" w:cs="宋体"/>
          <w:color w:val="000"/>
          <w:sz w:val="28"/>
          <w:szCs w:val="28"/>
        </w:rPr>
        <w:t xml:space="preserve">（3）市场经营秩序不够规范。</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成立XX街道办事处综合市场整治提升大会战领导小组，领导小组办公室设在市场监督管理所，负责总体调度协调。</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明确各单位职责，强化协同配合，提升工作合力。按照属地管理原则，全面负责辖区内市场的大整治大提升行动落实到位。</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组织利用广播、电视、网络、报刊等媒体及时宣传整治提升大会战的重要意义、相关措施、经验做法，大力宣传先进典型、先进人物，发挥示范引领作用，形成浓厚舆论氛围。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2025-05-03T02:34:56+08:00</dcterms:created>
  <dcterms:modified xsi:type="dcterms:W3CDTF">2025-05-03T02:34:56+08:00</dcterms:modified>
</cp:coreProperties>
</file>

<file path=docProps/custom.xml><?xml version="1.0" encoding="utf-8"?>
<Properties xmlns="http://schemas.openxmlformats.org/officeDocument/2006/custom-properties" xmlns:vt="http://schemas.openxmlformats.org/officeDocument/2006/docPropsVTypes"/>
</file>