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施工工艺工法 预制楼梯、休息板及垃圾道安装工艺</w:t>
      </w:r>
      <w:bookmarkEnd w:id="1"/>
    </w:p>
    <w:p>
      <w:pPr>
        <w:jc w:val="center"/>
        <w:spacing w:before="0" w:after="450"/>
      </w:pPr>
      <w:r>
        <w:rPr>
          <w:rFonts w:ascii="Arial" w:hAnsi="Arial" w:eastAsia="Arial" w:cs="Arial"/>
          <w:color w:val="999999"/>
          <w:sz w:val="20"/>
          <w:szCs w:val="20"/>
        </w:rPr>
        <w:t xml:space="preserve">来源：网络  作者：深巷幽兰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制楼梯、休息板及垃圾道安装范围本工艺标准运用于一般民用建筑钢筋混凝土预制楼梯及垃圾道安装工程。施工准备2.1材料及主要机具：2.1.1钢筋混凝土预制楼梯休息板、踏步板、单跑楼梯梁、垃圾道等构件的型号、规格、质量应符合设计要求，并附有出厂合格...</w:t>
      </w:r>
    </w:p>
    <w:p>
      <w:pPr>
        <w:ind w:left="0" w:right="0" w:firstLine="560"/>
        <w:spacing w:before="450" w:after="450" w:line="312" w:lineRule="auto"/>
      </w:pPr>
      <w:r>
        <w:rPr>
          <w:rFonts w:ascii="宋体" w:hAnsi="宋体" w:eastAsia="宋体" w:cs="宋体"/>
          <w:color w:val="000"/>
          <w:sz w:val="28"/>
          <w:szCs w:val="28"/>
        </w:rPr>
        <w:t xml:space="preserve">制楼梯、休息板及垃圾道安装</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本工艺标准运用于一般民用建筑钢筋混凝土预制楼梯及垃圾道安装工程。</w:t>
      </w:r>
    </w:p>
    <w:p>
      <w:pPr>
        <w:ind w:left="0" w:right="0" w:firstLine="560"/>
        <w:spacing w:before="450" w:after="450" w:line="312" w:lineRule="auto"/>
      </w:pPr>
      <w:r>
        <w:rPr>
          <w:rFonts w:ascii="宋体" w:hAnsi="宋体" w:eastAsia="宋体" w:cs="宋体"/>
          <w:color w:val="000"/>
          <w:sz w:val="28"/>
          <w:szCs w:val="28"/>
        </w:rPr>
        <w:t xml:space="preserve">施工准备</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材料及主要机具：</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钢筋混凝土预制楼梯休息板、踏步板、单跑楼梯梁、垃圾道等构件的型号、规格、质量应符合设计要求，并附有出厂合格证。</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水泥：325号硅酸盐水泥、普通硅酸盐水泥、矿渣硅酸盐水泥。</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砂：中砂。</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细石：粒径0.5～3.2cm。</w:t>
      </w:r>
    </w:p>
    <w:p>
      <w:pPr>
        <w:ind w:left="0" w:right="0" w:firstLine="560"/>
        <w:spacing w:before="450" w:after="450" w:line="312" w:lineRule="auto"/>
      </w:pPr>
      <w:r>
        <w:rPr>
          <w:rFonts w:ascii="宋体" w:hAnsi="宋体" w:eastAsia="宋体" w:cs="宋体"/>
          <w:color w:val="000"/>
          <w:sz w:val="28"/>
          <w:szCs w:val="28"/>
        </w:rPr>
        <w:t xml:space="preserve">2.1.5</w:t>
      </w:r>
    </w:p>
    <w:p>
      <w:pPr>
        <w:ind w:left="0" w:right="0" w:firstLine="560"/>
        <w:spacing w:before="450" w:after="450" w:line="312" w:lineRule="auto"/>
      </w:pPr>
      <w:r>
        <w:rPr>
          <w:rFonts w:ascii="宋体" w:hAnsi="宋体" w:eastAsia="宋体" w:cs="宋体"/>
          <w:color w:val="000"/>
          <w:sz w:val="28"/>
          <w:szCs w:val="28"/>
        </w:rPr>
        <w:t xml:space="preserve">钢材：扁纲规格。40mm×6mm，角钢规格∠50×6mm。</w:t>
      </w:r>
    </w:p>
    <w:p>
      <w:pPr>
        <w:ind w:left="0" w:right="0" w:firstLine="560"/>
        <w:spacing w:before="450" w:after="450" w:line="312" w:lineRule="auto"/>
      </w:pPr>
      <w:r>
        <w:rPr>
          <w:rFonts w:ascii="宋体" w:hAnsi="宋体" w:eastAsia="宋体" w:cs="宋体"/>
          <w:color w:val="000"/>
          <w:sz w:val="28"/>
          <w:szCs w:val="28"/>
        </w:rPr>
        <w:t xml:space="preserve">2.1.6</w:t>
      </w:r>
    </w:p>
    <w:p>
      <w:pPr>
        <w:ind w:left="0" w:right="0" w:firstLine="560"/>
        <w:spacing w:before="450" w:after="450" w:line="312" w:lineRule="auto"/>
      </w:pPr>
      <w:r>
        <w:rPr>
          <w:rFonts w:ascii="宋体" w:hAnsi="宋体" w:eastAsia="宋体" w:cs="宋体"/>
          <w:color w:val="000"/>
          <w:sz w:val="28"/>
          <w:szCs w:val="28"/>
        </w:rPr>
        <w:t xml:space="preserve">焊条：E4303，要有出厂合格证。</w:t>
      </w:r>
    </w:p>
    <w:p>
      <w:pPr>
        <w:ind w:left="0" w:right="0" w:firstLine="560"/>
        <w:spacing w:before="450" w:after="450" w:line="312" w:lineRule="auto"/>
      </w:pPr>
      <w:r>
        <w:rPr>
          <w:rFonts w:ascii="宋体" w:hAnsi="宋体" w:eastAsia="宋体" w:cs="宋体"/>
          <w:color w:val="000"/>
          <w:sz w:val="28"/>
          <w:szCs w:val="28"/>
        </w:rPr>
        <w:t xml:space="preserve">2.1.7</w:t>
      </w:r>
    </w:p>
    <w:p>
      <w:pPr>
        <w:ind w:left="0" w:right="0" w:firstLine="560"/>
        <w:spacing w:before="450" w:after="450" w:line="312" w:lineRule="auto"/>
      </w:pPr>
      <w:r>
        <w:rPr>
          <w:rFonts w:ascii="宋体" w:hAnsi="宋体" w:eastAsia="宋体" w:cs="宋体"/>
          <w:color w:val="000"/>
          <w:sz w:val="28"/>
          <w:szCs w:val="28"/>
        </w:rPr>
        <w:t xml:space="preserve">主要机具：撬棍、吊钩、吊索、卡环、垫铁、钢楔、水换、横吊梁、倒链等。</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作业条件：</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构件堆放场地应坚实平整，堆放时垫水靠近吊钩，垫木厚度要高于吊钩，并在吊钩附近。垫木应上下对正，放在同一垂线上。</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吊装前对楼梯构件进行质量检查，凡不符合质最要求的构件不得使用，并在构件上将不符合要求的缺陷作出明显标记。应与设计单位共同鉴定，采取措施，办理洽商，并认真进行加固成修补后，方可使用。</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在墙上预先弹出踏步板、休息板、楼梯梁等构件的位置线、标高线，控制好上下层楼梯梁水平距离和标高，避免安装踏步板时，支撑长度不够或支撑长度太短安不下去。</w:t>
      </w:r>
    </w:p>
    <w:p>
      <w:pPr>
        <w:ind w:left="0" w:right="0" w:firstLine="560"/>
        <w:spacing w:before="450" w:after="450" w:line="312" w:lineRule="auto"/>
      </w:pPr>
      <w:r>
        <w:rPr>
          <w:rFonts w:ascii="宋体" w:hAnsi="宋体" w:eastAsia="宋体" w:cs="宋体"/>
          <w:color w:val="000"/>
          <w:sz w:val="28"/>
          <w:szCs w:val="28"/>
        </w:rPr>
        <w:t xml:space="preserve">2.2.4</w:t>
      </w:r>
    </w:p>
    <w:p>
      <w:pPr>
        <w:ind w:left="0" w:right="0" w:firstLine="560"/>
        <w:spacing w:before="450" w:after="450" w:line="312" w:lineRule="auto"/>
      </w:pPr>
      <w:r>
        <w:rPr>
          <w:rFonts w:ascii="宋体" w:hAnsi="宋体" w:eastAsia="宋体" w:cs="宋体"/>
          <w:color w:val="000"/>
          <w:sz w:val="28"/>
          <w:szCs w:val="28"/>
        </w:rPr>
        <w:t xml:space="preserve">承受首层第一跑踏步板下端的现浇梁断面及标高要符合设计图纸要求。在安装踏步板前，现浇梁混凝土必须达到安装强度。</w:t>
      </w:r>
    </w:p>
    <w:p>
      <w:pPr>
        <w:ind w:left="0" w:right="0" w:firstLine="560"/>
        <w:spacing w:before="450" w:after="450" w:line="312" w:lineRule="auto"/>
      </w:pPr>
      <w:r>
        <w:rPr>
          <w:rFonts w:ascii="宋体" w:hAnsi="宋体" w:eastAsia="宋体" w:cs="宋体"/>
          <w:color w:val="000"/>
          <w:sz w:val="28"/>
          <w:szCs w:val="28"/>
        </w:rPr>
        <w:t xml:space="preserve">2.2.5</w:t>
      </w:r>
    </w:p>
    <w:p>
      <w:pPr>
        <w:ind w:left="0" w:right="0" w:firstLine="560"/>
        <w:spacing w:before="450" w:after="450" w:line="312" w:lineRule="auto"/>
      </w:pPr>
      <w:r>
        <w:rPr>
          <w:rFonts w:ascii="宋体" w:hAnsi="宋体" w:eastAsia="宋体" w:cs="宋体"/>
          <w:color w:val="000"/>
          <w:sz w:val="28"/>
          <w:szCs w:val="28"/>
        </w:rPr>
        <w:t xml:space="preserve">将大模板混凝土墙上预留的休息板及楼梯洞口清理干净，并按标高补抹砂浆。</w:t>
      </w:r>
    </w:p>
    <w:p>
      <w:pPr>
        <w:ind w:left="0" w:right="0" w:firstLine="560"/>
        <w:spacing w:before="450" w:after="450" w:line="312" w:lineRule="auto"/>
      </w:pPr>
      <w:r>
        <w:rPr>
          <w:rFonts w:ascii="宋体" w:hAnsi="宋体" w:eastAsia="宋体" w:cs="宋体"/>
          <w:color w:val="000"/>
          <w:sz w:val="28"/>
          <w:szCs w:val="28"/>
        </w:rPr>
        <w:t xml:space="preserve">2.2.6</w:t>
      </w:r>
    </w:p>
    <w:p>
      <w:pPr>
        <w:ind w:left="0" w:right="0" w:firstLine="560"/>
        <w:spacing w:before="450" w:after="450" w:line="312" w:lineRule="auto"/>
      </w:pPr>
      <w:r>
        <w:rPr>
          <w:rFonts w:ascii="宋体" w:hAnsi="宋体" w:eastAsia="宋体" w:cs="宋体"/>
          <w:color w:val="000"/>
          <w:sz w:val="28"/>
          <w:szCs w:val="28"/>
        </w:rPr>
        <w:t xml:space="preserve">大楼板墙体混凝土强度达到4MPa以上。</w:t>
      </w:r>
    </w:p>
    <w:p>
      <w:pPr>
        <w:ind w:left="0" w:right="0" w:firstLine="560"/>
        <w:spacing w:before="450" w:after="450" w:line="312" w:lineRule="auto"/>
      </w:pPr>
      <w:r>
        <w:rPr>
          <w:rFonts w:ascii="宋体" w:hAnsi="宋体" w:eastAsia="宋体" w:cs="宋体"/>
          <w:color w:val="000"/>
          <w:sz w:val="28"/>
          <w:szCs w:val="28"/>
        </w:rPr>
        <w:t xml:space="preserve">2.2.7</w:t>
      </w:r>
    </w:p>
    <w:p>
      <w:pPr>
        <w:ind w:left="0" w:right="0" w:firstLine="560"/>
        <w:spacing w:before="450" w:after="450" w:line="312" w:lineRule="auto"/>
      </w:pPr>
      <w:r>
        <w:rPr>
          <w:rFonts w:ascii="宋体" w:hAnsi="宋体" w:eastAsia="宋体" w:cs="宋体"/>
          <w:color w:val="000"/>
          <w:sz w:val="28"/>
          <w:szCs w:val="28"/>
        </w:rPr>
        <w:t xml:space="preserve">所有构件上的预埋件预先剔出露明，并将预埋件表面残留砂浆等物清理干净。</w:t>
      </w:r>
    </w:p>
    <w:p>
      <w:pPr>
        <w:ind w:left="0" w:right="0" w:firstLine="560"/>
        <w:spacing w:before="450" w:after="450" w:line="312" w:lineRule="auto"/>
      </w:pPr>
      <w:r>
        <w:rPr>
          <w:rFonts w:ascii="宋体" w:hAnsi="宋体" w:eastAsia="宋体" w:cs="宋体"/>
          <w:color w:val="000"/>
          <w:sz w:val="28"/>
          <w:szCs w:val="28"/>
        </w:rPr>
        <w:t xml:space="preserve">操作工艺</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浇水泥浆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安装休息板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安装楼梯段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焊接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灌缝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安垃圾道</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浇水泥浆；安休息板时，应随安装随在预留洞安装位置浇稠水泥浆，水灰比为0.5。并保证休息板与墙体接触密实。</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安装休息板：首先检查安装位置线及标高线，安装时休息板担架吊索一端应高于另一端，以便能使休息板倾斜插入支座洞内。将休息板吊起后对准安装位置缓缓下降，安稳后检查板面标高及位置是否符合图纸要求，用撬棍拨动，使构件两端伸入支座的尺寸相等。</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楼梯段安装：安装楼梯段时，用吊装索具上的倒链调整一端索绳长度，便踏步面呈水平状态。休息板的支撑面上浇水湿润并坐水灰比为0.5的水泥浆，使支座接触严密。如支撑面不严有孔隙时，要用铁楔找平，再用水泥砂浆嵌塞密实。</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焊接：楼梯段安装校正后，应及时按设计图纸要求，用连接钢板（规格尺寸不得小于图纸规定）将楼梯段与休息板的预埋铁件围焊，焊缝应饱满，见图4-50。</w:t>
      </w:r>
    </w:p>
    <w:p>
      <w:pPr>
        <w:ind w:left="0" w:right="0" w:firstLine="560"/>
        <w:spacing w:before="450" w:after="450" w:line="312" w:lineRule="auto"/>
      </w:pPr>
      <w:r>
        <w:rPr>
          <w:rFonts w:ascii="宋体" w:hAnsi="宋体" w:eastAsia="宋体" w:cs="宋体"/>
          <w:color w:val="000"/>
          <w:sz w:val="28"/>
          <w:szCs w:val="28"/>
        </w:rPr>
        <w:t xml:space="preserve">图4-50</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灌缝：每层楼梯段安装完后，应及时将休息板两端和墙间的空隙支模浇混凝土。模内清理干净，混凝土用C20细石混凝土，振捣密实，并注意养护。</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垃圾道安装：</w:t>
      </w:r>
    </w:p>
    <w:p>
      <w:pPr>
        <w:ind w:left="0" w:right="0" w:firstLine="560"/>
        <w:spacing w:before="450" w:after="450" w:line="312" w:lineRule="auto"/>
      </w:pPr>
      <w:r>
        <w:rPr>
          <w:rFonts w:ascii="宋体" w:hAnsi="宋体" w:eastAsia="宋体" w:cs="宋体"/>
          <w:color w:val="000"/>
          <w:sz w:val="28"/>
          <w:szCs w:val="28"/>
        </w:rPr>
        <w:t xml:space="preserve">3.7.1</w:t>
      </w:r>
    </w:p>
    <w:p>
      <w:pPr>
        <w:ind w:left="0" w:right="0" w:firstLine="560"/>
        <w:spacing w:before="450" w:after="450" w:line="312" w:lineRule="auto"/>
      </w:pPr>
      <w:r>
        <w:rPr>
          <w:rFonts w:ascii="宋体" w:hAnsi="宋体" w:eastAsia="宋体" w:cs="宋体"/>
          <w:color w:val="000"/>
          <w:sz w:val="28"/>
          <w:szCs w:val="28"/>
        </w:rPr>
        <w:t xml:space="preserve">多层砖混结构垃圾道安装在内侧缺角处，一般每层休息板安装后即吊装垃圾道。各垃圾道竖板之间用连接板焊在板上下端预埋铁件上，焊接牢固。竖板端头板缝用水泥砂浆嵌实。垃圾道竖板中部预埋件与墙体预埋铁件焊接。</w:t>
      </w:r>
    </w:p>
    <w:p>
      <w:pPr>
        <w:ind w:left="0" w:right="0" w:firstLine="560"/>
        <w:spacing w:before="450" w:after="450" w:line="312" w:lineRule="auto"/>
      </w:pPr>
      <w:r>
        <w:rPr>
          <w:rFonts w:ascii="宋体" w:hAnsi="宋体" w:eastAsia="宋体" w:cs="宋体"/>
          <w:color w:val="000"/>
          <w:sz w:val="28"/>
          <w:szCs w:val="28"/>
        </w:rPr>
        <w:t xml:space="preserve">3.7.2</w:t>
      </w:r>
    </w:p>
    <w:p>
      <w:pPr>
        <w:ind w:left="0" w:right="0" w:firstLine="560"/>
        <w:spacing w:before="450" w:after="450" w:line="312" w:lineRule="auto"/>
      </w:pPr>
      <w:r>
        <w:rPr>
          <w:rFonts w:ascii="宋体" w:hAnsi="宋体" w:eastAsia="宋体" w:cs="宋体"/>
          <w:color w:val="000"/>
          <w:sz w:val="28"/>
          <w:szCs w:val="28"/>
        </w:rPr>
        <w:t xml:space="preserve">高层大模结构为长方形钢筋混凝土预制垃圾道，一般设在楼梯外侧，随楼层施工进度进行安装。</w:t>
      </w:r>
    </w:p>
    <w:p>
      <w:pPr>
        <w:ind w:left="0" w:right="0" w:firstLine="560"/>
        <w:spacing w:before="450" w:after="450" w:line="312" w:lineRule="auto"/>
      </w:pPr>
      <w:r>
        <w:rPr>
          <w:rFonts w:ascii="宋体" w:hAnsi="宋体" w:eastAsia="宋体" w:cs="宋体"/>
          <w:color w:val="000"/>
          <w:sz w:val="28"/>
          <w:szCs w:val="28"/>
        </w:rPr>
        <w:t xml:space="preserve">3.7.3</w:t>
      </w:r>
    </w:p>
    <w:p>
      <w:pPr>
        <w:ind w:left="0" w:right="0" w:firstLine="560"/>
        <w:spacing w:before="450" w:after="450" w:line="312" w:lineRule="auto"/>
      </w:pPr>
      <w:r>
        <w:rPr>
          <w:rFonts w:ascii="宋体" w:hAnsi="宋体" w:eastAsia="宋体" w:cs="宋体"/>
          <w:color w:val="000"/>
          <w:sz w:val="28"/>
          <w:szCs w:val="28"/>
        </w:rPr>
        <w:t xml:space="preserve">将垃圾道吊起时对准下截垃圾道上口，上下对直后临时将吊环与主体结构拉牢。</w:t>
      </w:r>
    </w:p>
    <w:p>
      <w:pPr>
        <w:ind w:left="0" w:right="0" w:firstLine="560"/>
        <w:spacing w:before="450" w:after="450" w:line="312" w:lineRule="auto"/>
      </w:pPr>
      <w:r>
        <w:rPr>
          <w:rFonts w:ascii="宋体" w:hAnsi="宋体" w:eastAsia="宋体" w:cs="宋体"/>
          <w:color w:val="000"/>
          <w:sz w:val="28"/>
          <w:szCs w:val="28"/>
        </w:rPr>
        <w:t xml:space="preserve">3.7.4</w:t>
      </w:r>
    </w:p>
    <w:p>
      <w:pPr>
        <w:ind w:left="0" w:right="0" w:firstLine="560"/>
        <w:spacing w:before="450" w:after="450" w:line="312" w:lineRule="auto"/>
      </w:pPr>
      <w:r>
        <w:rPr>
          <w:rFonts w:ascii="宋体" w:hAnsi="宋体" w:eastAsia="宋体" w:cs="宋体"/>
          <w:color w:val="000"/>
          <w:sz w:val="28"/>
          <w:szCs w:val="28"/>
        </w:rPr>
        <w:t xml:space="preserve">经检查位置准确无误，上下顺直无错位后，可进行焊接。垃圾道与主体结构之间，垃圾道与垃圾道之间的预埋铁件，均用连接铁件焊牢固。</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保证项目：</w:t>
      </w:r>
    </w:p>
    <w:p>
      <w:pPr>
        <w:ind w:left="0" w:right="0" w:firstLine="560"/>
        <w:spacing w:before="450" w:after="450" w:line="312" w:lineRule="auto"/>
      </w:pPr>
      <w:r>
        <w:rPr>
          <w:rFonts w:ascii="宋体" w:hAnsi="宋体" w:eastAsia="宋体" w:cs="宋体"/>
          <w:color w:val="000"/>
          <w:sz w:val="28"/>
          <w:szCs w:val="28"/>
        </w:rPr>
        <w:t xml:space="preserve">4.1.1</w:t>
      </w:r>
    </w:p>
    <w:p>
      <w:pPr>
        <w:ind w:left="0" w:right="0" w:firstLine="560"/>
        <w:spacing w:before="450" w:after="450" w:line="312" w:lineRule="auto"/>
      </w:pPr>
      <w:r>
        <w:rPr>
          <w:rFonts w:ascii="宋体" w:hAnsi="宋体" w:eastAsia="宋体" w:cs="宋体"/>
          <w:color w:val="000"/>
          <w:sz w:val="28"/>
          <w:szCs w:val="28"/>
        </w:rPr>
        <w:t xml:space="preserve">吊装时构件混凝土强度必须符合设计要求和施工规范的规定。</w:t>
      </w:r>
    </w:p>
    <w:p>
      <w:pPr>
        <w:ind w:left="0" w:right="0" w:firstLine="560"/>
        <w:spacing w:before="450" w:after="450" w:line="312" w:lineRule="auto"/>
      </w:pPr>
      <w:r>
        <w:rPr>
          <w:rFonts w:ascii="宋体" w:hAnsi="宋体" w:eastAsia="宋体" w:cs="宋体"/>
          <w:color w:val="000"/>
          <w:sz w:val="28"/>
          <w:szCs w:val="28"/>
        </w:rPr>
        <w:t xml:space="preserve">4.1.2</w:t>
      </w:r>
    </w:p>
    <w:p>
      <w:pPr>
        <w:ind w:left="0" w:right="0" w:firstLine="560"/>
        <w:spacing w:before="450" w:after="450" w:line="312" w:lineRule="auto"/>
      </w:pPr>
      <w:r>
        <w:rPr>
          <w:rFonts w:ascii="宋体" w:hAnsi="宋体" w:eastAsia="宋体" w:cs="宋体"/>
          <w:color w:val="000"/>
          <w:sz w:val="28"/>
          <w:szCs w:val="28"/>
        </w:rPr>
        <w:t xml:space="preserve">构件的型号、位置、支点锚固必须符合设计要求，且无变形损坏现象。</w:t>
      </w:r>
    </w:p>
    <w:p>
      <w:pPr>
        <w:ind w:left="0" w:right="0" w:firstLine="560"/>
        <w:spacing w:before="450" w:after="450" w:line="312" w:lineRule="auto"/>
      </w:pPr>
      <w:r>
        <w:rPr>
          <w:rFonts w:ascii="宋体" w:hAnsi="宋体" w:eastAsia="宋体" w:cs="宋体"/>
          <w:color w:val="000"/>
          <w:sz w:val="28"/>
          <w:szCs w:val="28"/>
        </w:rPr>
        <w:t xml:space="preserve">4.1.3</w:t>
      </w:r>
    </w:p>
    <w:p>
      <w:pPr>
        <w:ind w:left="0" w:right="0" w:firstLine="560"/>
        <w:spacing w:before="450" w:after="450" w:line="312" w:lineRule="auto"/>
      </w:pPr>
      <w:r>
        <w:rPr>
          <w:rFonts w:ascii="宋体" w:hAnsi="宋体" w:eastAsia="宋体" w:cs="宋体"/>
          <w:color w:val="000"/>
          <w:sz w:val="28"/>
          <w:szCs w:val="28"/>
        </w:rPr>
        <w:t xml:space="preserve">构件接头（接缝）的混凝土或砂浆必须计量准确，浇捣密实，且应认真养护，其强度必须达到设计要求或施工规范的规定。</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基本项目：构件接头的连接件焊缝长度应符合设计要求，焊缝表面平整，无凹陷、焊瘤，接头处无裂纹、气孔、夹渣及咬边。</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允许偏差项目：</w:t>
      </w:r>
    </w:p>
    <w:p>
      <w:pPr>
        <w:ind w:left="0" w:right="0" w:firstLine="560"/>
        <w:spacing w:before="450" w:after="450" w:line="312" w:lineRule="auto"/>
      </w:pPr>
      <w:r>
        <w:rPr>
          <w:rFonts w:ascii="宋体" w:hAnsi="宋体" w:eastAsia="宋体" w:cs="宋体"/>
          <w:color w:val="000"/>
          <w:sz w:val="28"/>
          <w:szCs w:val="28"/>
        </w:rPr>
        <w:t xml:space="preserve">楼梯垃圾道安装允许偏差</w:t>
      </w:r>
    </w:p>
    <w:p>
      <w:pPr>
        <w:ind w:left="0" w:right="0" w:firstLine="560"/>
        <w:spacing w:before="450" w:after="450" w:line="312" w:lineRule="auto"/>
      </w:pPr>
      <w:r>
        <w:rPr>
          <w:rFonts w:ascii="宋体" w:hAnsi="宋体" w:eastAsia="宋体" w:cs="宋体"/>
          <w:color w:val="000"/>
          <w:sz w:val="28"/>
          <w:szCs w:val="28"/>
        </w:rPr>
        <w:t xml:space="preserve">位置偏移为10mm</w:t>
      </w:r>
    </w:p>
    <w:p>
      <w:pPr>
        <w:ind w:left="0" w:right="0" w:firstLine="560"/>
        <w:spacing w:before="450" w:after="450" w:line="312" w:lineRule="auto"/>
      </w:pPr>
      <w:r>
        <w:rPr>
          <w:rFonts w:ascii="宋体" w:hAnsi="宋体" w:eastAsia="宋体" w:cs="宋体"/>
          <w:color w:val="000"/>
          <w:sz w:val="28"/>
          <w:szCs w:val="28"/>
        </w:rPr>
        <w:t xml:space="preserve">标高为±5mm</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楼梯段、休息板应采取正向吊装、运输和堆放。构件运输和堆放时，垫木应放在吊环附近，并高于吊环，上下对齐。垃圾道直竖向堆放。</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堆放场地应平整夯实，下面铺垫板。楼梯段每垛码放不宜超过6块，休息板每垛不超过10块。</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楼梯安装后，应及时将踏步面加以保护，避免施工中将踏步棱角损坏。</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安装休息板及楼梯段时，不得碰撞两侧砖墙或混凝土墙体。</w:t>
      </w:r>
    </w:p>
    <w:p>
      <w:pPr>
        <w:ind w:left="0" w:right="0" w:firstLine="560"/>
        <w:spacing w:before="450" w:after="450" w:line="312" w:lineRule="auto"/>
      </w:pPr>
      <w:r>
        <w:rPr>
          <w:rFonts w:ascii="宋体" w:hAnsi="宋体" w:eastAsia="宋体" w:cs="宋体"/>
          <w:color w:val="000"/>
          <w:sz w:val="28"/>
          <w:szCs w:val="28"/>
        </w:rPr>
        <w:t xml:space="preserve">应注意的质量问题</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楼梯段支承不良：主要原因是支座处接触不实或搭接长度不够。安装休息板时要校对标高，安装楼梯段时除校对标高外，还应校对楼梯段斜向长度。</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楼梯段干摆：主要原因是操作不当，安装时没有坐浆，干摆浮搁，安装找正后未及时灌缝。安装时应严格按设计要求浇水泥浆，安装后及时灌缝。</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焊接不符合要求：构件连接仅采用短钢筋两端点焊，影响结构整体性能。应按设计要求，用连接铁件四周围焊牢固。</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休息板面与踏步板面接槎高低不符合要求：主要原因是抄平放线不准，安装标高不符合设计要求。安装休息板应注意标高及水平位置线的准确性。</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垃圾道不顺直及垃圾箱口位置高低不符合设计要求：安装时没有严格按设计要求标高就位和找正。</w:t>
      </w:r>
    </w:p>
    <w:p>
      <w:pPr>
        <w:ind w:left="0" w:right="0" w:firstLine="560"/>
        <w:spacing w:before="450" w:after="450" w:line="312" w:lineRule="auto"/>
      </w:pPr>
      <w:r>
        <w:rPr>
          <w:rFonts w:ascii="宋体" w:hAnsi="宋体" w:eastAsia="宋体" w:cs="宋体"/>
          <w:color w:val="000"/>
          <w:sz w:val="28"/>
          <w:szCs w:val="28"/>
        </w:rPr>
        <w:t xml:space="preserve">6.6</w:t>
      </w:r>
    </w:p>
    <w:p>
      <w:pPr>
        <w:ind w:left="0" w:right="0" w:firstLine="560"/>
        <w:spacing w:before="450" w:after="450" w:line="312" w:lineRule="auto"/>
      </w:pPr>
      <w:r>
        <w:rPr>
          <w:rFonts w:ascii="宋体" w:hAnsi="宋体" w:eastAsia="宋体" w:cs="宋体"/>
          <w:color w:val="000"/>
          <w:sz w:val="28"/>
          <w:szCs w:val="28"/>
        </w:rPr>
        <w:t xml:space="preserve">楼梯段左右反向：安装时应注意扶手栏杆预埋件的位置。</w:t>
      </w:r>
    </w:p>
    <w:p>
      <w:pPr>
        <w:ind w:left="0" w:right="0" w:firstLine="560"/>
        <w:spacing w:before="450" w:after="450" w:line="312" w:lineRule="auto"/>
      </w:pPr>
      <w:r>
        <w:rPr>
          <w:rFonts w:ascii="宋体" w:hAnsi="宋体" w:eastAsia="宋体" w:cs="宋体"/>
          <w:color w:val="000"/>
          <w:sz w:val="28"/>
          <w:szCs w:val="28"/>
        </w:rPr>
        <w:t xml:space="preserve">质量记录</w:t>
      </w:r>
    </w:p>
    <w:p>
      <w:pPr>
        <w:ind w:left="0" w:right="0" w:firstLine="560"/>
        <w:spacing w:before="450" w:after="450" w:line="312" w:lineRule="auto"/>
      </w:pPr>
      <w:r>
        <w:rPr>
          <w:rFonts w:ascii="宋体" w:hAnsi="宋体" w:eastAsia="宋体" w:cs="宋体"/>
          <w:color w:val="000"/>
          <w:sz w:val="28"/>
          <w:szCs w:val="28"/>
        </w:rPr>
        <w:t xml:space="preserve">本工艺标准应具备以下质量记录：</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构件出厂合格证。</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水泥出厂合格证和试验报告。</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砂、石试验报告。</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焊条合格证。</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预检记录。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2025-05-04T04:05:26+08:00</dcterms:created>
  <dcterms:modified xsi:type="dcterms:W3CDTF">2025-05-04T04:05:26+08:00</dcterms:modified>
</cp:coreProperties>
</file>

<file path=docProps/custom.xml><?xml version="1.0" encoding="utf-8"?>
<Properties xmlns="http://schemas.openxmlformats.org/officeDocument/2006/custom-properties" xmlns:vt="http://schemas.openxmlformats.org/officeDocument/2006/docPropsVTypes"/>
</file>