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新冠肺炎疫情防控阻击战专题党课辅导材料</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专题党课辅导材料新冠肺炎疫情防控阻击战专题党课辅导提纲把握制度优势坚定制度自信在熔铸忠诚中建设一流xx单位年初以来，新冠肺炎疫情急剧爆发并持续蔓延，在党中央、习总书记坚强领导下，经过4个多月“抗疫”鏖战，全国疫情态势已...</w:t>
      </w:r>
    </w:p>
    <w:p>
      <w:pPr>
        <w:ind w:left="0" w:right="0" w:firstLine="560"/>
        <w:spacing w:before="450" w:after="450" w:line="312" w:lineRule="auto"/>
      </w:pPr>
      <w:r>
        <w:rPr>
          <w:rFonts w:ascii="宋体" w:hAnsi="宋体" w:eastAsia="宋体" w:cs="宋体"/>
          <w:color w:val="000"/>
          <w:sz w:val="28"/>
          <w:szCs w:val="28"/>
        </w:rPr>
        <w:t xml:space="preserve">新冠肺炎疫情防控阻击战专题党课辅导材料</w:t>
      </w:r>
    </w:p>
    <w:p>
      <w:pPr>
        <w:ind w:left="0" w:right="0" w:firstLine="560"/>
        <w:spacing w:before="450" w:after="450" w:line="312" w:lineRule="auto"/>
      </w:pPr>
      <w:r>
        <w:rPr>
          <w:rFonts w:ascii="宋体" w:hAnsi="宋体" w:eastAsia="宋体" w:cs="宋体"/>
          <w:color w:val="000"/>
          <w:sz w:val="28"/>
          <w:szCs w:val="28"/>
        </w:rPr>
        <w:t xml:space="preserve">新冠肺炎疫情防控阻击战专题党课辅导提纲把握制度优势坚定制度自信</w:t>
      </w:r>
    </w:p>
    <w:p>
      <w:pPr>
        <w:ind w:left="0" w:right="0" w:firstLine="560"/>
        <w:spacing w:before="450" w:after="450" w:line="312" w:lineRule="auto"/>
      </w:pPr>
      <w:r>
        <w:rPr>
          <w:rFonts w:ascii="宋体" w:hAnsi="宋体" w:eastAsia="宋体" w:cs="宋体"/>
          <w:color w:val="000"/>
          <w:sz w:val="28"/>
          <w:szCs w:val="28"/>
        </w:rPr>
        <w:t xml:space="preserve">在熔铸忠诚中建设一流xx单位</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习近平同志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w:t>
      </w:r>
    </w:p>
    <w:p>
      <w:pPr>
        <w:ind w:left="0" w:right="0" w:firstLine="560"/>
        <w:spacing w:before="450" w:after="450" w:line="312" w:lineRule="auto"/>
      </w:pPr>
      <w:r>
        <w:rPr>
          <w:rFonts w:ascii="宋体" w:hAnsi="宋体" w:eastAsia="宋体" w:cs="宋体"/>
          <w:color w:val="000"/>
          <w:sz w:val="28"/>
          <w:szCs w:val="28"/>
        </w:rPr>
        <w:t xml:space="preserve">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