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2024年镇关于防止返贫致贫加强监测预警和动态帮扶工作方案</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镇关于防止返贫致贫加强监测预警和动态帮扶工作方案为深入贯彻习近平总书记关于“要把防止返贫放在重要位置”的重要指示精神，认真落实各级会议关于“防止脱贫人口返贫，防止边缘人口致贫”的要求，现就我镇防止返贫致贫加强监测预警和动态帮扶制定如下方...</w:t>
      </w:r>
    </w:p>
    <w:p>
      <w:pPr>
        <w:ind w:left="0" w:right="0" w:firstLine="560"/>
        <w:spacing w:before="450" w:after="450" w:line="312" w:lineRule="auto"/>
      </w:pPr>
      <w:r>
        <w:rPr>
          <w:rFonts w:ascii="宋体" w:hAnsi="宋体" w:eastAsia="宋体" w:cs="宋体"/>
          <w:color w:val="000"/>
          <w:sz w:val="28"/>
          <w:szCs w:val="28"/>
        </w:rPr>
        <w:t xml:space="preserve">XX镇关于防止返贫致贫加强监测预警和动态帮扶工作方案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为深入贯彻习近平总书记关于“要把防止返贫放在重要</w:t>
      </w:r>
    </w:p>
    <w:p>
      <w:pPr>
        <w:ind w:left="0" w:right="0" w:firstLine="560"/>
        <w:spacing w:before="450" w:after="450" w:line="312" w:lineRule="auto"/>
      </w:pPr>
      <w:r>
        <w:rPr>
          <w:rFonts w:ascii="宋体" w:hAnsi="宋体" w:eastAsia="宋体" w:cs="宋体"/>
          <w:color w:val="000"/>
          <w:sz w:val="28"/>
          <w:szCs w:val="28"/>
        </w:rPr>
        <w:t xml:space="preserve">位置”的重要指示精神，认真落实各级会议关于“防止脱贫人口返贫，防止边缘人口致贫”的要求，现就我镇防止返贫致贫加强监测预警和动态帮扶制定如下方案。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上级脱贫攻坚决策部署，强化脱贫人口分类管理和精准帮扶，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二、强化排查摸底</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镇扶贫开发领导小组成员部门之间要加强沟通与数据信息共享，组织扶贫工作队、村干部和帮扶责任人开展入户走访，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2024年底录入全国扶贫开发信息系统的边缘户名单，按照年人均纯收入低于5000元且具有致贫风险的标准，参照相关部门数据比对结果，开展入户核实，经驻村扶贫工作队与村“两委”共同研究报镇扶贫开发领导小组审核，再次予以确认，并由镇扶贫工作站上报市级备案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驻村工作队、村居包片干部</w:t>
      </w:r>
    </w:p>
    <w:p>
      <w:pPr>
        <w:ind w:left="0" w:right="0" w:firstLine="560"/>
        <w:spacing w:before="450" w:after="450" w:line="312" w:lineRule="auto"/>
      </w:pPr>
      <w:r>
        <w:rPr>
          <w:rFonts w:ascii="宋体" w:hAnsi="宋体" w:eastAsia="宋体" w:cs="宋体"/>
          <w:color w:val="000"/>
          <w:sz w:val="28"/>
          <w:szCs w:val="28"/>
        </w:rPr>
        <w:t xml:space="preserve">和帮扶责任人要加强跟踪走访，发现因新冠肺炎疫情影响以</w:t>
      </w:r>
    </w:p>
    <w:p>
      <w:pPr>
        <w:ind w:left="0" w:right="0" w:firstLine="560"/>
        <w:spacing w:before="450" w:after="450" w:line="312" w:lineRule="auto"/>
      </w:pPr>
      <w:r>
        <w:rPr>
          <w:rFonts w:ascii="宋体" w:hAnsi="宋体" w:eastAsia="宋体" w:cs="宋体"/>
          <w:color w:val="000"/>
          <w:sz w:val="28"/>
          <w:szCs w:val="28"/>
        </w:rPr>
        <w:t xml:space="preserve">及自然灾害、家庭变故等出现返贫风险的脱贫户，切实加大帮扶力度；利用2024年一般农户分类定级成果，对一般农户进行再排查，发现因新冠肺炎疫情影响以及自然灾害、家庭变故等出现致贫风险的农户，按照程序纳入边缘户管理，积极开展救助帮扶。对各级督查暗访调研反馈的返贫致贫风险情况，要及时核查核实，符合条件的纳入不稳定脱贫户和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建立监测管理系统。依托安徽省脱贫攻坚大数据管理平台，建立脱贫人口分类管理系统、返贫预警监测系统、边缘人口监测管理系统。各村（社区）要按照系统设置的其他指标，客观真实地收集相关数据并及时汇报给镇扶贫工作站。</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对不稳定脱贫户和边缘户基本信息变化、救助帮扶措施落实、农户反映并经核查属实的相关情况，及时收集并上报镇扶贫工作站在系统中予以更新或修</w:t>
      </w:r>
    </w:p>
    <w:p>
      <w:pPr>
        <w:ind w:left="0" w:right="0" w:firstLine="560"/>
        <w:spacing w:before="450" w:after="450" w:line="312" w:lineRule="auto"/>
      </w:pPr>
      <w:r>
        <w:rPr>
          <w:rFonts w:ascii="宋体" w:hAnsi="宋体" w:eastAsia="宋体" w:cs="宋体"/>
          <w:color w:val="000"/>
          <w:sz w:val="28"/>
          <w:szCs w:val="28"/>
        </w:rPr>
        <w:t xml:space="preserve">改。各部门根据市扶贫办反馈的预警情况，加大救助帮扶力度，限期消除风险点，防止返贫和新的致贫。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镇审查、市县审核、省级备案的程序，申请在省办返贫预警监测系统中予以销号标注；对通过救助帮扶消除致贫风险的边缘户，经镇审查并汇总填报、市县审核后，申请在省办边缘人口监测管理系统中予以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w:t>
      </w:r>
    </w:p>
    <w:p>
      <w:pPr>
        <w:ind w:left="0" w:right="0" w:firstLine="560"/>
        <w:spacing w:before="450" w:after="450" w:line="312" w:lineRule="auto"/>
      </w:pPr>
      <w:r>
        <w:rPr>
          <w:rFonts w:ascii="宋体" w:hAnsi="宋体" w:eastAsia="宋体" w:cs="宋体"/>
          <w:color w:val="000"/>
          <w:sz w:val="28"/>
          <w:szCs w:val="28"/>
        </w:rPr>
        <w:t xml:space="preserve">户、享受政策的脱贫户、脱贫监测户三类进行管理。不享受</w:t>
      </w:r>
    </w:p>
    <w:p>
      <w:pPr>
        <w:ind w:left="0" w:right="0" w:firstLine="560"/>
        <w:spacing w:before="450" w:after="450" w:line="312" w:lineRule="auto"/>
      </w:pPr>
      <w:r>
        <w:rPr>
          <w:rFonts w:ascii="宋体" w:hAnsi="宋体" w:eastAsia="宋体" w:cs="宋体"/>
          <w:color w:val="000"/>
          <w:sz w:val="28"/>
          <w:szCs w:val="28"/>
        </w:rPr>
        <w:t xml:space="preserve">政策的脱贫户是指年人均纯收入接近或达到全省农村居民</w:t>
      </w:r>
    </w:p>
    <w:p>
      <w:pPr>
        <w:ind w:left="0" w:right="0" w:firstLine="560"/>
        <w:spacing w:before="450" w:after="450" w:line="312" w:lineRule="auto"/>
      </w:pPr>
      <w:r>
        <w:rPr>
          <w:rFonts w:ascii="宋体" w:hAnsi="宋体" w:eastAsia="宋体" w:cs="宋体"/>
          <w:color w:val="000"/>
          <w:sz w:val="28"/>
          <w:szCs w:val="28"/>
        </w:rPr>
        <w:t xml:space="preserve">可支配收入平均水平、自我发展能力和抗风险较强的脱贫</w:t>
      </w:r>
    </w:p>
    <w:p>
      <w:pPr>
        <w:ind w:left="0" w:right="0" w:firstLine="560"/>
        <w:spacing w:before="450" w:after="450" w:line="312" w:lineRule="auto"/>
      </w:pPr>
      <w:r>
        <w:rPr>
          <w:rFonts w:ascii="宋体" w:hAnsi="宋体" w:eastAsia="宋体" w:cs="宋体"/>
          <w:color w:val="000"/>
          <w:sz w:val="28"/>
          <w:szCs w:val="28"/>
        </w:rPr>
        <w:t xml:space="preserve">户；享受政策的脱贫户是指年人均纯收入较高但未达到全省</w:t>
      </w:r>
    </w:p>
    <w:p>
      <w:pPr>
        <w:ind w:left="0" w:right="0" w:firstLine="560"/>
        <w:spacing w:before="450" w:after="450" w:line="312" w:lineRule="auto"/>
      </w:pPr>
      <w:r>
        <w:rPr>
          <w:rFonts w:ascii="宋体" w:hAnsi="宋体" w:eastAsia="宋体" w:cs="宋体"/>
          <w:color w:val="000"/>
          <w:sz w:val="28"/>
          <w:szCs w:val="28"/>
        </w:rPr>
        <w:t xml:space="preserve">农村居民可支配收入平均水平、正常情况下无返贫风险的脱</w:t>
      </w:r>
    </w:p>
    <w:p>
      <w:pPr>
        <w:ind w:left="0" w:right="0" w:firstLine="560"/>
        <w:spacing w:before="450" w:after="450" w:line="312" w:lineRule="auto"/>
      </w:pPr>
      <w:r>
        <w:rPr>
          <w:rFonts w:ascii="宋体" w:hAnsi="宋体" w:eastAsia="宋体" w:cs="宋体"/>
          <w:color w:val="000"/>
          <w:sz w:val="28"/>
          <w:szCs w:val="28"/>
        </w:rPr>
        <w:t xml:space="preserve">贫户；脱贫监测户是指年人均纯收入低于5000元且具有返</w:t>
      </w:r>
    </w:p>
    <w:p>
      <w:pPr>
        <w:ind w:left="0" w:right="0" w:firstLine="560"/>
        <w:spacing w:before="450" w:after="450" w:line="312" w:lineRule="auto"/>
      </w:pPr>
      <w:r>
        <w:rPr>
          <w:rFonts w:ascii="宋体" w:hAnsi="宋体" w:eastAsia="宋体" w:cs="宋体"/>
          <w:color w:val="000"/>
          <w:sz w:val="28"/>
          <w:szCs w:val="28"/>
        </w:rPr>
        <w:t xml:space="preserve">贫风险的脱贫户。各村（社区）要进一步核查核实并上报，及时在全国扶贫开发信息系统中对三类人员标注进行修正、补充和完善。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w:t>
      </w:r>
    </w:p>
    <w:p>
      <w:pPr>
        <w:ind w:left="0" w:right="0" w:firstLine="560"/>
        <w:spacing w:before="450" w:after="450" w:line="312" w:lineRule="auto"/>
      </w:pPr>
      <w:r>
        <w:rPr>
          <w:rFonts w:ascii="宋体" w:hAnsi="宋体" w:eastAsia="宋体" w:cs="宋体"/>
          <w:color w:val="000"/>
          <w:sz w:val="28"/>
          <w:szCs w:val="28"/>
        </w:rPr>
        <w:t xml:space="preserve">受各类财政扶贫资金补贴补助类政策，但因重大自然灾害、家庭重大变故等出现“两不愁三保障”及饮水安全问题且无</w:t>
      </w:r>
    </w:p>
    <w:p>
      <w:pPr>
        <w:ind w:left="0" w:right="0" w:firstLine="560"/>
        <w:spacing w:before="450" w:after="450" w:line="312" w:lineRule="auto"/>
      </w:pPr>
      <w:r>
        <w:rPr>
          <w:rFonts w:ascii="宋体" w:hAnsi="宋体" w:eastAsia="宋体" w:cs="宋体"/>
          <w:color w:val="000"/>
          <w:sz w:val="28"/>
          <w:szCs w:val="28"/>
        </w:rPr>
        <w:t xml:space="preserve">力承担的，要及时落实相关政策措施。享受政策的脱贫户要</w:t>
      </w:r>
    </w:p>
    <w:p>
      <w:pPr>
        <w:ind w:left="0" w:right="0" w:firstLine="560"/>
        <w:spacing w:before="450" w:after="450" w:line="312" w:lineRule="auto"/>
      </w:pPr>
      <w:r>
        <w:rPr>
          <w:rFonts w:ascii="宋体" w:hAnsi="宋体" w:eastAsia="宋体" w:cs="宋体"/>
          <w:color w:val="000"/>
          <w:sz w:val="28"/>
          <w:szCs w:val="28"/>
        </w:rPr>
        <w:t xml:space="preserve">坚持“应享尽享、应扶尽扶”，根据实际需求，落实相关脱</w:t>
      </w:r>
    </w:p>
    <w:p>
      <w:pPr>
        <w:ind w:left="0" w:right="0" w:firstLine="560"/>
        <w:spacing w:before="450" w:after="450" w:line="312" w:lineRule="auto"/>
      </w:pPr>
      <w:r>
        <w:rPr>
          <w:rFonts w:ascii="宋体" w:hAnsi="宋体" w:eastAsia="宋体" w:cs="宋体"/>
          <w:color w:val="000"/>
          <w:sz w:val="28"/>
          <w:szCs w:val="28"/>
        </w:rPr>
        <w:t xml:space="preserve">贫攻坚政策。脱贫监测户要作为重点帮扶对象，在落实各项</w:t>
      </w:r>
    </w:p>
    <w:p>
      <w:pPr>
        <w:ind w:left="0" w:right="0" w:firstLine="560"/>
        <w:spacing w:before="450" w:after="450" w:line="312" w:lineRule="auto"/>
      </w:pPr>
      <w:r>
        <w:rPr>
          <w:rFonts w:ascii="宋体" w:hAnsi="宋体" w:eastAsia="宋体" w:cs="宋体"/>
          <w:color w:val="000"/>
          <w:sz w:val="28"/>
          <w:szCs w:val="28"/>
        </w:rPr>
        <w:t xml:space="preserve">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w:t>
      </w:r>
    </w:p>
    <w:p>
      <w:pPr>
        <w:ind w:left="0" w:right="0" w:firstLine="560"/>
        <w:spacing w:before="450" w:after="450" w:line="312" w:lineRule="auto"/>
      </w:pPr>
      <w:r>
        <w:rPr>
          <w:rFonts w:ascii="宋体" w:hAnsi="宋体" w:eastAsia="宋体" w:cs="宋体"/>
          <w:color w:val="000"/>
          <w:sz w:val="28"/>
          <w:szCs w:val="28"/>
        </w:rPr>
        <w:t xml:space="preserve">内原有帮扶责任人不脱钩；帮扶责任人因工作变动或帮扶不</w:t>
      </w:r>
    </w:p>
    <w:p>
      <w:pPr>
        <w:ind w:left="0" w:right="0" w:firstLine="560"/>
        <w:spacing w:before="450" w:after="450" w:line="312" w:lineRule="auto"/>
      </w:pPr>
      <w:r>
        <w:rPr>
          <w:rFonts w:ascii="宋体" w:hAnsi="宋体" w:eastAsia="宋体" w:cs="宋体"/>
          <w:color w:val="000"/>
          <w:sz w:val="28"/>
          <w:szCs w:val="28"/>
        </w:rPr>
        <w:t xml:space="preserve">力的，及时予以调整或重新安排，确保所有脱贫户都有帮扶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镇落实、村建台账的责任体系，利用好政策补丁和镇慈善关爱基金库加强对边缘人口的救助帮扶。镇扶贫工作站加强审查审核，各相关部门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2.建立联系人制度。落实村居包片干部和驻村扶贫工作</w:t>
      </w:r>
    </w:p>
    <w:p>
      <w:pPr>
        <w:ind w:left="0" w:right="0" w:firstLine="560"/>
        <w:spacing w:before="450" w:after="450" w:line="312" w:lineRule="auto"/>
      </w:pPr>
      <w:r>
        <w:rPr>
          <w:rFonts w:ascii="宋体" w:hAnsi="宋体" w:eastAsia="宋体" w:cs="宋体"/>
          <w:color w:val="000"/>
          <w:sz w:val="28"/>
          <w:szCs w:val="28"/>
        </w:rPr>
        <w:t xml:space="preserve">队作为边缘户的联系人，明确职责、加强管理、定期走访，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一是根据边缘户的致贫风险，优先落实社保兜底等政策。结合开展消费扶贫，帮助边缘户拓宽农产品销售渠道。二是按照上级要求帮助落实保障边缘人口义务教育、基本医疗、住房安全和饮水安全等方面的政策措施。三是探索利用社会帮扶资金和镇村救急难基金，加大救助力度。</w:t>
      </w:r>
    </w:p>
    <w:p>
      <w:pPr>
        <w:ind w:left="0" w:right="0" w:firstLine="560"/>
        <w:spacing w:before="450" w:after="450" w:line="312" w:lineRule="auto"/>
      </w:pPr>
      <w:r>
        <w:rPr>
          <w:rFonts w:ascii="宋体" w:hAnsi="宋体" w:eastAsia="宋体" w:cs="宋体"/>
          <w:color w:val="000"/>
          <w:sz w:val="28"/>
          <w:szCs w:val="28"/>
        </w:rPr>
        <w:t xml:space="preserve">五、强化责任落实</w:t>
      </w:r>
    </w:p>
    <w:p>
      <w:pPr>
        <w:ind w:left="0" w:right="0" w:firstLine="560"/>
        <w:spacing w:before="450" w:after="450" w:line="312" w:lineRule="auto"/>
      </w:pPr>
      <w:r>
        <w:rPr>
          <w:rFonts w:ascii="宋体" w:hAnsi="宋体" w:eastAsia="宋体" w:cs="宋体"/>
          <w:color w:val="000"/>
          <w:sz w:val="28"/>
          <w:szCs w:val="28"/>
        </w:rPr>
        <w:t xml:space="preserve">（一）压实工作责任。各村（社区）各相关部门要把防止返贫致贫作为坚决打赢脱贫攻坚战的一项重要任务，高度重视，精心谋划，及时部署，迅速推进。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（二）加强工作指导。各相关部门通过实地调研、暗访等方式，加强工作推进。指导各村居发现问题及时反馈。因救助帮扶不力、工作不实、弄虚作假导致返贫和新的致贫，将严肃问责。</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各村（社区）各相关部门要转变工作作风,注重工作实效；要加强统筹安排，充分运用系统数据,防止重复入户采集信息。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2025-08-06T08:53:19+08:00</dcterms:created>
  <dcterms:modified xsi:type="dcterms:W3CDTF">2025-08-06T08:53:19+08:00</dcterms:modified>
</cp:coreProperties>
</file>

<file path=docProps/custom.xml><?xml version="1.0" encoding="utf-8"?>
<Properties xmlns="http://schemas.openxmlformats.org/officeDocument/2006/custom-properties" xmlns:vt="http://schemas.openxmlformats.org/officeDocument/2006/docPropsVTypes"/>
</file>