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在脱贫攻坚专项巡视“回头看”暨脱贫攻坚成效考核反馈问题整改工作会议上的讲话</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脱贫攻坚专项巡视“回头看”暨脱贫攻坚成效考核反馈问题整改工作会议上的讲话同志们：今天，在XX市整改电视电话会议之后，我们紧接着召开全县整改工作会议，就是要及时学习贯彻省市会议精神，动员全县上下进一步统一思想、压紧压实责任，加快工作进度，坚...</w:t>
      </w:r>
    </w:p>
    <w:p>
      <w:pPr>
        <w:ind w:left="0" w:right="0" w:firstLine="560"/>
        <w:spacing w:before="450" w:after="450" w:line="312" w:lineRule="auto"/>
      </w:pPr>
      <w:r>
        <w:rPr>
          <w:rFonts w:ascii="宋体" w:hAnsi="宋体" w:eastAsia="宋体" w:cs="宋体"/>
          <w:color w:val="000"/>
          <w:sz w:val="28"/>
          <w:szCs w:val="28"/>
        </w:rPr>
        <w:t xml:space="preserve">在脱贫攻坚专项巡视“回头看”暨脱贫攻坚成效考核反馈问题整改工作会议上的讲话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XX市整改电视电话会议之后，我们紧接着召开全县整改工作会议，就是要及时学习贯彻省市会议精神，动员全县上下进一步统一思想、压紧压实责任，加快工作进度，坚决抓好反馈意见的整改落实，全力打赢脱贫攻坚收官之战，向党中央和全县人民交上一份满意答卷。下面，我就全面做好反馈意见整改落实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一、提高政治站位，增强责任感使命感紧迫感</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硬任务，是我们必须兑现的军令状。过去的一年，全县各级各部门深入学习习近平总书记关于扶贫工作的重要论述，认真贯彻中央、省、市决策部署和工作要求，聚焦年度脱贫目标，狠抓脱贫攻坚各项工作任务落实，脱贫攻坚工作取得了显著成效。但同时，也存在一些问题，我县面临的形势仍然严峻。一是从反馈的情况看，问题还很多。我县主动认领、举一反三，列出了省脱贫攻坚成效考核反馈X个方面X个问题，中央专项巡视“回头看”反馈X的X个方面X个问题，以及国家成效考核反馈X的X个方面X个问题，共X个问题。这些问题涉及范围广，部分问题整改难度大，都是我们今年决战决胜脱贫攻坚过程中需要直面迎击的风险挑战。二是从整改的时限看，时间很紧迫。根据上级工作要求，中央巡视“回头看”反馈意见及成效考核反馈意见等问题整改要与“两不愁三保障”“八有一超”等指标同步完成，这就是说，各类问题整改务必在X月底前全部完成。这是我们向上级立下的“军令状”，也同样是一项没有任何退路和弹性的政治任务。现在已经到了4月中旬，满打满算不到X天的时间，时间非常紧迫，大家要高度重视。三是从全县工作实际看，压力非常大。今年是全面建成小康社会和打赢脱贫攻坚战的收官之年，同时也是我们坚决摘掉“XX”帽子的关键之年，当前更是打赢疫情防控的人民战争、总体战、阻击战的重要时刻，各项工作任务都很重要。大家身上扛的压力，比往年要大得多，必须全身心投入，下更大功夫，把各项工作统筹好，抓细、抓实、抓到位。</w:t>
      </w:r>
    </w:p>
    <w:p>
      <w:pPr>
        <w:ind w:left="0" w:right="0" w:firstLine="560"/>
        <w:spacing w:before="450" w:after="450" w:line="312" w:lineRule="auto"/>
      </w:pPr>
      <w:r>
        <w:rPr>
          <w:rFonts w:ascii="宋体" w:hAnsi="宋体" w:eastAsia="宋体" w:cs="宋体"/>
          <w:color w:val="000"/>
          <w:sz w:val="28"/>
          <w:szCs w:val="28"/>
        </w:rPr>
        <w:t xml:space="preserve">全县各级各部门和广大党员领导干部要切实提高政治站位，深刻认识抓好反馈意见整改的极端重要性，切实增强责任感使命感紧迫感，坚决扛起整改落实政治责任，将其作为检验“四个意识”牢不牢固、“四个自信”坚不坚定、“两个维护”到不到位的试金石，按照省、市工作的部署要求，以最严格的标准、最坚决的态度、最果断的措施，不折不扣把各项整改任务落到实处，坚决打赢脱贫攻坚收官之战。</w:t>
      </w:r>
    </w:p>
    <w:p>
      <w:pPr>
        <w:ind w:left="0" w:right="0" w:firstLine="560"/>
        <w:spacing w:before="450" w:after="450" w:line="312" w:lineRule="auto"/>
      </w:pPr>
      <w:r>
        <w:rPr>
          <w:rFonts w:ascii="宋体" w:hAnsi="宋体" w:eastAsia="宋体" w:cs="宋体"/>
          <w:color w:val="000"/>
          <w:sz w:val="28"/>
          <w:szCs w:val="28"/>
        </w:rPr>
        <w:t xml:space="preserve">二、聚焦重点难点，从严从实抓好整改</w:t>
      </w:r>
    </w:p>
    <w:p>
      <w:pPr>
        <w:ind w:left="0" w:right="0" w:firstLine="560"/>
        <w:spacing w:before="450" w:after="450" w:line="312" w:lineRule="auto"/>
      </w:pPr>
      <w:r>
        <w:rPr>
          <w:rFonts w:ascii="宋体" w:hAnsi="宋体" w:eastAsia="宋体" w:cs="宋体"/>
          <w:color w:val="000"/>
          <w:sz w:val="28"/>
          <w:szCs w:val="28"/>
        </w:rPr>
        <w:t xml:space="preserve">习近平总书记强调，巡视的威力关键就在于整改，整改不力是失职，不抓整改是渎职。刚才，X市也对做好反馈意见整改工作进行了全面部署，大家要贯彻落实好会议精神，认真对照我县方案要求，突出重点、统筹兼顾、倒排工期，做到硬仗硬打、硬仗硬结，推动整改工作落地落实。</w:t>
      </w:r>
    </w:p>
    <w:p>
      <w:pPr>
        <w:ind w:left="0" w:right="0" w:firstLine="560"/>
        <w:spacing w:before="450" w:after="450" w:line="312" w:lineRule="auto"/>
      </w:pPr>
      <w:r>
        <w:rPr>
          <w:rFonts w:ascii="宋体" w:hAnsi="宋体" w:eastAsia="宋体" w:cs="宋体"/>
          <w:color w:val="000"/>
          <w:sz w:val="28"/>
          <w:szCs w:val="28"/>
        </w:rPr>
        <w:t xml:space="preserve">第一，要细化措施，统筹推进。我县参照上级整改方案，共主动认领了X个问题，列出了X条整改措施。问题和措施看起来很多，但有很多都是相近或类似的，还有一些问题整改有内在联系。各镇、各有关单位要将各类反馈问题放在一起逐条梳理、分门别类，建立清单、台账，统筹起来改、一体推进。县扶贫办既要注重从政策上、导向上研究解决面上问题、共性问题，又要指导各镇、各有关单位解决好整改的具体问题；问题整改牵头单位要担起主责，把配合单位召集在一起，会商解决问题，协调不了的问题要及时向分管领导汇报；问题整改配合单位要及时跟进，出工出力、围台补台，把承担的整改任务高质量完成好；各镇要指导好各村的整改工作，坚持上下联动，一级带着一级干，切切实实形成整改合力。</w:t>
      </w:r>
    </w:p>
    <w:p>
      <w:pPr>
        <w:ind w:left="0" w:right="0" w:firstLine="560"/>
        <w:spacing w:before="450" w:after="450" w:line="312" w:lineRule="auto"/>
      </w:pPr>
      <w:r>
        <w:rPr>
          <w:rFonts w:ascii="宋体" w:hAnsi="宋体" w:eastAsia="宋体" w:cs="宋体"/>
          <w:color w:val="000"/>
          <w:sz w:val="28"/>
          <w:szCs w:val="28"/>
        </w:rPr>
        <w:t xml:space="preserve">第二，要倒排时间，加快推进。整改方案已经明确，各类问题整改的时间必须在X月底前完成，现在还有不到X天的时间，要在X天的时间高质量完成X项问题的整改和巩固，时间很紧，压力很大。所以，我们的整改工作只能往前赶，不能往后拖。大家务必要强化时间观念，对照整改方案，按照整改时限要求，少讲困难、多想办法，不等不靠、倒排时间，拿出有针对性、操作性、实效性的整改措施，对照标准逐个整改，完成一个、销号一个，坚决按期整改到位。</w:t>
      </w:r>
    </w:p>
    <w:p>
      <w:pPr>
        <w:ind w:left="0" w:right="0" w:firstLine="560"/>
        <w:spacing w:before="450" w:after="450" w:line="312" w:lineRule="auto"/>
      </w:pPr>
      <w:r>
        <w:rPr>
          <w:rFonts w:ascii="宋体" w:hAnsi="宋体" w:eastAsia="宋体" w:cs="宋体"/>
          <w:color w:val="000"/>
          <w:sz w:val="28"/>
          <w:szCs w:val="28"/>
        </w:rPr>
        <w:t xml:space="preserve">第三，要突出重点，全面整改。今年是全面建成小康社会和打赢脱贫攻坚战的收官之年，高质量完成脱贫攻坚任务、高标准完成突出问题整改是今年脱贫攻坚工作的重中之重。我们要坚持一手抓问题整改，一手抓任务攻坚，不仅要两不误，还要两相促进，把问题整改与重点任务攻坚结合起来，以抓问题整改促进各项工作补齐短板，以推进当前脱贫攻坚工作促进整改任务完成。一是着力解决“两不愁三保障”方面存在的问题，要抓紧对义务教育、基本医疗、住房安全保障和饮水安全问题进行深入排查摸底，逐村逐户逐项查缺补漏、对账销号。要持续保持控辍保学工作力度，严格落实“双线四包”责任制，加快义务教育新建学校和薄弱学校改造工作；要完善和落实基层医疗卫生人才激励政策，进一步充实基层医疗卫生人才队伍；要加强贫困户住房保障，对新排查、鉴定出来的危房户，全部纳入今年危改计划，加快建设进度，坚决守住“贫困户不住危房”的底线；要加大农村饮水工程运行维护经费投入，进一步做好水质净化消毒和检测等工作，让群众喝上放心水。二是着力解决扶贫政策落实方面存在的问题，要加强扶贫政策的学习理解，准确把握政策核心要义，落实政策不搞“一刀切”；要加大扶贫小额信贷政策宣传力度，严格落实“应贷尽贷”政策，探索建立“户贷企管、户企共营”模式；要提高贫困户就业培训的实用性和精准度，切实解决培训后贫困人口就业意愿不强、就业成功率低、就业方向与培训项目不匹配等问题，并加大培训后就业的跟踪监测，及时提供就业服务，帮助贫困劳动力实现就业。三是着力解决产业扶贫方面存在的问题，要按照“长短结合、以长为主”的思路发展扶贫产业，引进和培育新型农业经营主体，大力扶持有先进技术、有加工能力、有销售网络的龙头企业，健全完善持续稳定的利益联结机制，带动贫困户在全产业链发展中增收致富。要进一步调整优化产业扶贫政策，奖补资金要更多地向农产品加工、一二三产业融合、新型经营主体培育等方向倾斜，加大贫困村创业致富带头人培育力度，精准开展实用技术培训，切实增强产业扶贫、带贫能力。四是着力解决易地扶贫搬迁方面存在的问题，要加快完善易地搬迁安置小区配套设施建设，落实就业、就学、就医各项政策，实现搬迁群众稳得住、有就业、逐步能致富。五是着力解决脱贫攻坚质量方面存在的问题，要坚持事前预防和事后帮扶相结合、开发式帮扶和保障性措施相结合、外部帮扶和群众主体相结合，因户因人施策，落实差异化精准扶持政策，切实防止返贫、解决新致贫；要紧盯吸毒人员、艾滋病感染者等特殊人群，加大困难帮扶和教育引导力度，确保他们如期脱贫，化解致贫返贫风险；要严格落实摘帽不摘责任、不摘政策、不摘帮扶、不摘监管“四个不摘”要求，继续落实扶持政策，巩固贫困户脱贫成效。六是着力解决扶贫资金使用和项目管理方面存在的问题，要加大对今年X个预脱贫村的支持力度，实行精准扶持，特别是针对进度滞后的项目要落实“一项目一策略”，加快推进项目建设。要严格落实扶贫资金公告公示制度，加强扶贫项目资金绩效管理，严肃查处扶贫资金违纪违法行为，实行阳光扶贫、廉洁扶贫。</w:t>
      </w:r>
    </w:p>
    <w:p>
      <w:pPr>
        <w:ind w:left="0" w:right="0" w:firstLine="560"/>
        <w:spacing w:before="450" w:after="450" w:line="312" w:lineRule="auto"/>
      </w:pPr>
      <w:r>
        <w:rPr>
          <w:rFonts w:ascii="宋体" w:hAnsi="宋体" w:eastAsia="宋体" w:cs="宋体"/>
          <w:color w:val="000"/>
          <w:sz w:val="28"/>
          <w:szCs w:val="28"/>
        </w:rPr>
        <w:t xml:space="preserve">第四，要建章立制，标本兼治。抓好整改，我们既要拿出“当下改”的举措,又要形成“长久立”的机制，把经验提炼固化为推动全面从严治党的好措施和好方法，补齐短板，堵塞漏洞，突出问题导向，举一反三，剖析问题根源，研究治本之策，让治标与治本同进行，把相应的问题解决好，把制度上的漏洞填补好，把薄弱环节做扎实，把缺位、错位的责任捋顺畅，确保以后不再出现类似的问题。同时，要深化整改工作，统筹各项整改任务的落实，对新发现的问题纳入整改范畴，形成长效机制。</w:t>
      </w:r>
    </w:p>
    <w:p>
      <w:pPr>
        <w:ind w:left="0" w:right="0" w:firstLine="560"/>
        <w:spacing w:before="450" w:after="450" w:line="312" w:lineRule="auto"/>
      </w:pPr>
      <w:r>
        <w:rPr>
          <w:rFonts w:ascii="宋体" w:hAnsi="宋体" w:eastAsia="宋体" w:cs="宋体"/>
          <w:color w:val="000"/>
          <w:sz w:val="28"/>
          <w:szCs w:val="28"/>
        </w:rPr>
        <w:t xml:space="preserve">三、坚持从严从实，强化整改工作纪律作风</w:t>
      </w:r>
    </w:p>
    <w:p>
      <w:pPr>
        <w:ind w:left="0" w:right="0" w:firstLine="560"/>
        <w:spacing w:before="450" w:after="450" w:line="312" w:lineRule="auto"/>
      </w:pPr>
      <w:r>
        <w:rPr>
          <w:rFonts w:ascii="宋体" w:hAnsi="宋体" w:eastAsia="宋体" w:cs="宋体"/>
          <w:color w:val="000"/>
          <w:sz w:val="28"/>
          <w:szCs w:val="28"/>
        </w:rPr>
        <w:t xml:space="preserve">作风硬，脱贫赢。作风问题是关系脱贫攻坚成败、影响全面建成小康社会的关键问题，必须从严从实抓好。</w:t>
      </w:r>
    </w:p>
    <w:p>
      <w:pPr>
        <w:ind w:left="0" w:right="0" w:firstLine="560"/>
        <w:spacing w:before="450" w:after="450" w:line="312" w:lineRule="auto"/>
      </w:pPr>
      <w:r>
        <w:rPr>
          <w:rFonts w:ascii="宋体" w:hAnsi="宋体" w:eastAsia="宋体" w:cs="宋体"/>
          <w:color w:val="000"/>
          <w:sz w:val="28"/>
          <w:szCs w:val="28"/>
        </w:rPr>
        <w:t xml:space="preserve">一要各负其责不推诿。完成整改工作，不单单是县委、县政府的任务，更是我们全县各级各部门的共同责任。我们召开这次整改推进会，就是要提高全县各级各部门的政治意识，强化责任担当，全力以赴抓好整改工作。各级党委（党组）是抓整改工作的责任主体，要坚持“一把手”负首责、负总责，抓紧部署推进整改工作，协调重点环节、研究解决重点问题，确保一抓到底、抓出成效；其他班子成员要结合分管工作，坚决落实分管领域整改责任。县整改办要加强统筹调度和协调推进，各牵头单位要把牵头工作做好，各责任单位也要积极主动作为。希望大家真正做到把自己摆进去，主动把责任担起来，共同把整改工作做实做好，确保整改措施落地见效。</w:t>
      </w:r>
    </w:p>
    <w:p>
      <w:pPr>
        <w:ind w:left="0" w:right="0" w:firstLine="560"/>
        <w:spacing w:before="450" w:after="450" w:line="312" w:lineRule="auto"/>
      </w:pPr>
      <w:r>
        <w:rPr>
          <w:rFonts w:ascii="宋体" w:hAnsi="宋体" w:eastAsia="宋体" w:cs="宋体"/>
          <w:color w:val="000"/>
          <w:sz w:val="28"/>
          <w:szCs w:val="28"/>
        </w:rPr>
        <w:t xml:space="preserve">二要真抓实干不敷衍。在以往的整改过程中，总会有一些单位在整改上避重就轻，对原则性、根本性问题研究不够，只把焦点放在一些细小问题的整改上；一些单位整改措施操作性不强，泛泛而谈，不切实际。这些都是个别党员领导干部政治意识不强、主动接受监督的观念淡漠的表现。我们要坚决摒弃“为整改而整改”的过关思想，坚决摒弃“差不多、还不错”的应付意识，做好既打攻坚战，又打持久战的思想准备，把专项巡视“回头看”和脱贫攻坚成效考核发现问题与主题教育检视出来的问题等结合起来，与脱贫攻坚日常工作结合起来，一体研究、一体整改、一体解决。要做实做细本镇本部门的整改工作方案，整改措施要奔着问题去、顶住问题改，建立工作台账，对照清单挂图作战，整改一个、验收一个、销号一个，确保问题整改彻底到位、不留尾巴和死角。</w:t>
      </w:r>
    </w:p>
    <w:p>
      <w:pPr>
        <w:ind w:left="0" w:right="0" w:firstLine="560"/>
        <w:spacing w:before="450" w:after="450" w:line="312" w:lineRule="auto"/>
      </w:pPr>
      <w:r>
        <w:rPr>
          <w:rFonts w:ascii="宋体" w:hAnsi="宋体" w:eastAsia="宋体" w:cs="宋体"/>
          <w:color w:val="000"/>
          <w:sz w:val="28"/>
          <w:szCs w:val="28"/>
        </w:rPr>
        <w:t xml:space="preserve">三要严督实导不放松。抓好各类问题的整改落实，关键是跟上最严格、强有力的督导检查和考核问责。县脱贫攻坚督导组要切实加大明查暗访力度，督不落实的人，纠不落实的事，查不落实的环节。特别是要把存在问题较多的镇和部门作为督查的重点，有针对性地开展回访抽查、跟踪问效，确保彻底整改到位。县纪委监委要发挥好监督执纪问责作用，对整改工作推进不力、敷衍应付、弄虚作假的，要一律从严追责问责，决不能心慈手软。同时，要进一步发挥考核捆绑制度作用，强化考核结果运用，与年终目标考核挂钩，树立起奖优罚劣鲜明导向，激发干部投身脱贫攻坚的积极性、主动性、创造性。</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2025-06-20T14:22:09+08:00</dcterms:created>
  <dcterms:modified xsi:type="dcterms:W3CDTF">2025-06-20T14:22:09+08:00</dcterms:modified>
</cp:coreProperties>
</file>

<file path=docProps/custom.xml><?xml version="1.0" encoding="utf-8"?>
<Properties xmlns="http://schemas.openxmlformats.org/officeDocument/2006/custom-properties" xmlns:vt="http://schemas.openxmlformats.org/officeDocument/2006/docPropsVTypes"/>
</file>