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法制建设报告</w:t>
      </w:r>
      <w:bookmarkEnd w:id="1"/>
    </w:p>
    <w:p>
      <w:pPr>
        <w:jc w:val="center"/>
        <w:spacing w:before="0" w:after="450"/>
      </w:pPr>
      <w:r>
        <w:rPr>
          <w:rFonts w:ascii="Arial" w:hAnsi="Arial" w:eastAsia="Arial" w:cs="Arial"/>
          <w:color w:val="999999"/>
          <w:sz w:val="20"/>
          <w:szCs w:val="20"/>
        </w:rPr>
        <w:t xml:space="preserve">来源：网络  作者：海棠云影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法制建设报告2024年，全市检察机关在市委和自治区人民检察院正确领导下，在市人大及其常委会有效监督下，聚焦聚力社会稳定和长治久安总目标，全面贯彻落实自治区党委反恐维稳系列“组合拳”，忠实履行宪法和法律赋予的职责，各项检察工作取得新进展。（一...</w:t>
      </w:r>
    </w:p>
    <w:p>
      <w:pPr>
        <w:ind w:left="0" w:right="0" w:firstLine="560"/>
        <w:spacing w:before="450" w:after="450" w:line="312" w:lineRule="auto"/>
      </w:pPr>
      <w:r>
        <w:rPr>
          <w:rFonts w:ascii="宋体" w:hAnsi="宋体" w:eastAsia="宋体" w:cs="宋体"/>
          <w:color w:val="000"/>
          <w:sz w:val="28"/>
          <w:szCs w:val="28"/>
        </w:rPr>
        <w:t xml:space="preserve">法制建设报告</w:t>
      </w:r>
    </w:p>
    <w:p>
      <w:pPr>
        <w:ind w:left="0" w:right="0" w:firstLine="560"/>
        <w:spacing w:before="450" w:after="450" w:line="312" w:lineRule="auto"/>
      </w:pPr>
      <w:r>
        <w:rPr>
          <w:rFonts w:ascii="宋体" w:hAnsi="宋体" w:eastAsia="宋体" w:cs="宋体"/>
          <w:color w:val="000"/>
          <w:sz w:val="28"/>
          <w:szCs w:val="28"/>
        </w:rPr>
        <w:t xml:space="preserve">2024年，全市检察机关在市委和自治区人民检察院正确领导下，在市人大及其常委会有效监督下，聚焦聚力社会稳定和长治久安总目标，全面贯彻落实自治区党委反恐维稳系列“组合拳”，忠实履行宪法和法律赋予的职责，各项检察工作取得新进展。</w:t>
      </w:r>
    </w:p>
    <w:p>
      <w:pPr>
        <w:ind w:left="0" w:right="0" w:firstLine="560"/>
        <w:spacing w:before="450" w:after="450" w:line="312" w:lineRule="auto"/>
      </w:pPr>
      <w:r>
        <w:rPr>
          <w:rFonts w:ascii="宋体" w:hAnsi="宋体" w:eastAsia="宋体" w:cs="宋体"/>
          <w:color w:val="000"/>
          <w:sz w:val="28"/>
          <w:szCs w:val="28"/>
        </w:rPr>
        <w:t xml:space="preserve">（一）聚焦总目标，发挥检察职能，维护国家安全和社会大局稳定</w:t>
      </w:r>
    </w:p>
    <w:p>
      <w:pPr>
        <w:ind w:left="0" w:right="0" w:firstLine="560"/>
        <w:spacing w:before="450" w:after="450" w:line="312" w:lineRule="auto"/>
      </w:pPr>
      <w:r>
        <w:rPr>
          <w:rFonts w:ascii="宋体" w:hAnsi="宋体" w:eastAsia="宋体" w:cs="宋体"/>
          <w:color w:val="000"/>
          <w:sz w:val="28"/>
          <w:szCs w:val="28"/>
        </w:rPr>
        <w:t xml:space="preserve">一是强化落实维稳措施。研究制定了《“十三五”时期**市检察工作发展规划纲要》、《关于全市检察机关充分发挥职能作用全力服务保障社会稳定和长治久安总目标的实施意见》和《**市检察机关维稳工作考核办法》。落实</w:t>
      </w:r>
    </w:p>
    <w:p>
      <w:pPr>
        <w:ind w:left="0" w:right="0" w:firstLine="560"/>
        <w:spacing w:before="450" w:after="450" w:line="312" w:lineRule="auto"/>
      </w:pPr>
      <w:r>
        <w:rPr>
          <w:rFonts w:ascii="宋体" w:hAnsi="宋体" w:eastAsia="宋体" w:cs="宋体"/>
          <w:color w:val="000"/>
          <w:sz w:val="28"/>
          <w:szCs w:val="28"/>
        </w:rPr>
        <w:t xml:space="preserve">“12477421”总体要求，持续跟踪推进100余项会议决定事项的督促落实。深入细致做好群众工作，认真落实“红细胞”双联系、双积分制度。全面落实和深化“民族团结一家亲”活动，党员干部与社区各族群众结亲结对171户，实现100%全覆盖，全年走访互动交流2684次。十九大期间，全体检察人员深入基层一线，强力助推反恐维稳措施落地生根。</w:t>
      </w:r>
    </w:p>
    <w:p>
      <w:pPr>
        <w:ind w:left="0" w:right="0" w:firstLine="560"/>
        <w:spacing w:before="450" w:after="450" w:line="312" w:lineRule="auto"/>
      </w:pPr>
      <w:r>
        <w:rPr>
          <w:rFonts w:ascii="宋体" w:hAnsi="宋体" w:eastAsia="宋体" w:cs="宋体"/>
          <w:color w:val="000"/>
          <w:sz w:val="28"/>
          <w:szCs w:val="28"/>
        </w:rPr>
        <w:t xml:space="preserve">二是持续强化严打专项行动，严厉打击各类刑事犯罪。始终保持严打高压态势，坚持提前介入、快捕快诉、依法打击、精准打击，办理了一批有影响的涉暴涉恐案件，将一批盘踞在我市的暴力恐怖组织和宗教极端团伙绳之以法。深入开展打击“破坏环境资源犯罪”和“危害食品药品安全犯罪”专项活动，依法起诉非法占用农用地、盗伐林木等犯罪案件。</w:t>
      </w:r>
    </w:p>
    <w:p>
      <w:pPr>
        <w:ind w:left="0" w:right="0" w:firstLine="560"/>
        <w:spacing w:before="450" w:after="450" w:line="312" w:lineRule="auto"/>
      </w:pPr>
      <w:r>
        <w:rPr>
          <w:rFonts w:ascii="宋体" w:hAnsi="宋体" w:eastAsia="宋体" w:cs="宋体"/>
          <w:color w:val="000"/>
          <w:sz w:val="28"/>
          <w:szCs w:val="28"/>
        </w:rPr>
        <w:t xml:space="preserve">三是强化排查化解社会矛盾。通过检察长接待日、案件公开审查宣告、律师参与代理化解涉法涉诉信访案件等机制，把化解矛盾贯穿于司法办案始终。“十九大”等重要节点期间，妥善办理群众来信来访270件次。实现了远程视频接访全覆盖。**市人民检察院、独山子区人民检察院被最高人民检察院授予“全国检察机关文明接待室”称号。</w:t>
      </w:r>
    </w:p>
    <w:p>
      <w:pPr>
        <w:ind w:left="0" w:right="0" w:firstLine="560"/>
        <w:spacing w:before="450" w:after="450" w:line="312" w:lineRule="auto"/>
      </w:pPr>
      <w:r>
        <w:rPr>
          <w:rFonts w:ascii="宋体" w:hAnsi="宋体" w:eastAsia="宋体" w:cs="宋体"/>
          <w:color w:val="000"/>
          <w:sz w:val="28"/>
          <w:szCs w:val="28"/>
        </w:rPr>
        <w:t xml:space="preserve">（二）聚焦总目标，着力惩治预防职务犯罪，推进反腐倡廉</w:t>
      </w:r>
    </w:p>
    <w:p>
      <w:pPr>
        <w:ind w:left="0" w:right="0" w:firstLine="560"/>
        <w:spacing w:before="450" w:after="450" w:line="312" w:lineRule="auto"/>
      </w:pPr>
      <w:r>
        <w:rPr>
          <w:rFonts w:ascii="宋体" w:hAnsi="宋体" w:eastAsia="宋体" w:cs="宋体"/>
          <w:color w:val="000"/>
          <w:sz w:val="28"/>
          <w:szCs w:val="28"/>
        </w:rPr>
        <w:t xml:space="preserve">一是始终保持惩治腐败高压态势。共立案侦查各类职务犯罪14件14人（含追逃案件2件2人），其中处级以上要案3件3人，大要案件数占立案总数的84.6%，涉案金额1600余万元，挽回经济损失600余万元。锲而不舍坚持追逃工作，一举将潜逃24年的原独山子乙烯工程建设指挥部财务处会计付洁夫妇绳之以法，至此，我市历史上在逃职务犯罪嫌疑人员全部抓捕归案，受到自治区人民检察院的高度评价。</w:t>
      </w:r>
    </w:p>
    <w:p>
      <w:pPr>
        <w:ind w:left="0" w:right="0" w:firstLine="560"/>
        <w:spacing w:before="450" w:after="450" w:line="312" w:lineRule="auto"/>
      </w:pPr>
      <w:r>
        <w:rPr>
          <w:rFonts w:ascii="宋体" w:hAnsi="宋体" w:eastAsia="宋体" w:cs="宋体"/>
          <w:color w:val="000"/>
          <w:sz w:val="28"/>
          <w:szCs w:val="28"/>
        </w:rPr>
        <w:t xml:space="preserve">二是强化职务犯罪源头治理。制定《关于开展去极端化社会化预防工作的实施意见》，启动“去极端化社会宣传和预防职务犯罪邮路”专项工作。完善侦防一体化工作机制，发出检察建议42份，同步开展个案预防12件。开展“去极端化”宣传教育和警示教育101场次，受教育干部群众达5000余人。</w:t>
      </w:r>
    </w:p>
    <w:p>
      <w:pPr>
        <w:ind w:left="0" w:right="0" w:firstLine="560"/>
        <w:spacing w:before="450" w:after="450" w:line="312" w:lineRule="auto"/>
      </w:pPr>
      <w:r>
        <w:rPr>
          <w:rFonts w:ascii="宋体" w:hAnsi="宋体" w:eastAsia="宋体" w:cs="宋体"/>
          <w:color w:val="000"/>
          <w:sz w:val="28"/>
          <w:szCs w:val="28"/>
        </w:rPr>
        <w:t xml:space="preserve">三是积极配合深化国家监察体制改革。切实提高政治站位，强化责任担当，认真做好转隶工作衔接。抓好“积案清零”工作，清理积压线索127件，顺利完成了转隶工作。</w:t>
      </w:r>
    </w:p>
    <w:p>
      <w:pPr>
        <w:ind w:left="0" w:right="0" w:firstLine="560"/>
        <w:spacing w:before="450" w:after="450" w:line="312" w:lineRule="auto"/>
      </w:pPr>
      <w:r>
        <w:rPr>
          <w:rFonts w:ascii="宋体" w:hAnsi="宋体" w:eastAsia="宋体" w:cs="宋体"/>
          <w:color w:val="000"/>
          <w:sz w:val="28"/>
          <w:szCs w:val="28"/>
        </w:rPr>
        <w:t xml:space="preserve">（三）聚焦总目标，强化诉讼活动的法律监督，促进公正司法</w:t>
      </w:r>
    </w:p>
    <w:p>
      <w:pPr>
        <w:ind w:left="0" w:right="0" w:firstLine="560"/>
        <w:spacing w:before="450" w:after="450" w:line="312" w:lineRule="auto"/>
      </w:pPr>
      <w:r>
        <w:rPr>
          <w:rFonts w:ascii="宋体" w:hAnsi="宋体" w:eastAsia="宋体" w:cs="宋体"/>
          <w:color w:val="000"/>
          <w:sz w:val="28"/>
          <w:szCs w:val="28"/>
        </w:rPr>
        <w:t xml:space="preserve">一是刑事诉讼监督工作。牵头制定了《关于规范行政执法与刑事司法衔接工作机制的意见（试行）》。不断提升监督能力和水平，改变侦查机关事实、定性案件12件30人，纠正遗漏起诉2人，追加遗漏罪行27起。依法对353名被告人提出量刑建议，采纳率达80%以上。检察长列席法院审委会22次，派员出席上诉案庭审，履行监督职责58件。提起抗诉2件，其中采纳抗诉意见1件。</w:t>
      </w:r>
    </w:p>
    <w:p>
      <w:pPr>
        <w:ind w:left="0" w:right="0" w:firstLine="560"/>
        <w:spacing w:before="450" w:after="450" w:line="312" w:lineRule="auto"/>
      </w:pPr>
      <w:r>
        <w:rPr>
          <w:rFonts w:ascii="宋体" w:hAnsi="宋体" w:eastAsia="宋体" w:cs="宋体"/>
          <w:color w:val="000"/>
          <w:sz w:val="28"/>
          <w:szCs w:val="28"/>
        </w:rPr>
        <w:t xml:space="preserve">二是民事行政检察工作。继续深化“基层民事行政检察推进年”专项活动，审查办理民事行政检察监督案27件，其中不支持监督申请18件，终结审查1件，向自治区人民检察院提请抗诉1件，向法院发出检察建议2件；深入开展公益诉讼调研活动，向有关部门发出检察建议5件。</w:t>
      </w:r>
    </w:p>
    <w:p>
      <w:pPr>
        <w:ind w:left="0" w:right="0" w:firstLine="560"/>
        <w:spacing w:before="450" w:after="450" w:line="312" w:lineRule="auto"/>
      </w:pPr>
      <w:r>
        <w:rPr>
          <w:rFonts w:ascii="宋体" w:hAnsi="宋体" w:eastAsia="宋体" w:cs="宋体"/>
          <w:color w:val="000"/>
          <w:sz w:val="28"/>
          <w:szCs w:val="28"/>
        </w:rPr>
        <w:t xml:space="preserve">三是刑事执行监督工作。全面排查监所安全隐患，定期召开联席会议和风险研判会，对存在的风险隐患立查立改，确保看守所绝对安全。积极开展“减假暂”专项监督、纠防超期羁押等工作，开展财产刑执行专项检察“回头看”活动，维护刑事裁判的权威性。独山子区人民检察院顺利通过最高人民检察院“二级规范化检察室”检查验收。</w:t>
      </w:r>
    </w:p>
    <w:p>
      <w:pPr>
        <w:ind w:left="0" w:right="0" w:firstLine="560"/>
        <w:spacing w:before="450" w:after="450" w:line="312" w:lineRule="auto"/>
      </w:pPr>
      <w:r>
        <w:rPr>
          <w:rFonts w:ascii="宋体" w:hAnsi="宋体" w:eastAsia="宋体" w:cs="宋体"/>
          <w:color w:val="000"/>
          <w:sz w:val="28"/>
          <w:szCs w:val="28"/>
        </w:rPr>
        <w:t xml:space="preserve">（四）聚焦总目标，统筹推进司法改革落地生根，强化内部监督</w:t>
      </w:r>
    </w:p>
    <w:p>
      <w:pPr>
        <w:ind w:left="0" w:right="0" w:firstLine="560"/>
        <w:spacing w:before="450" w:after="450" w:line="312" w:lineRule="auto"/>
      </w:pPr>
      <w:r>
        <w:rPr>
          <w:rFonts w:ascii="宋体" w:hAnsi="宋体" w:eastAsia="宋体" w:cs="宋体"/>
          <w:color w:val="000"/>
          <w:sz w:val="28"/>
          <w:szCs w:val="28"/>
        </w:rPr>
        <w:t xml:space="preserve">严格执行员额内检察官遴选标准和程序，分两批遴选出77名员额制检察官。推进三类人员分类管理，落实检察人员职业保障机制。合理配置检察官员额，明确检察官权力清单，加强用权监督。推行轮案制和分案制，实行检察官办案质量终身负责制和错案责任追究制。2024年，两级院主要领导办案15件，副检察长办案43件，业务部门负责人办案215件。持续深化案件管理机制改革，建立健全办案考核评价机制及办案质量效果评估机制。常态化开展规范司法行为专项整治，建立检察工作目标管理网络考核机制，每季度通报执法办案质量和目标考核完成情况，纠正工作中存在的突出问题。</w:t>
      </w:r>
    </w:p>
    <w:p>
      <w:pPr>
        <w:ind w:left="0" w:right="0" w:firstLine="560"/>
        <w:spacing w:before="450" w:after="450" w:line="312" w:lineRule="auto"/>
      </w:pPr>
      <w:r>
        <w:rPr>
          <w:rFonts w:ascii="宋体" w:hAnsi="宋体" w:eastAsia="宋体" w:cs="宋体"/>
          <w:color w:val="000"/>
          <w:sz w:val="28"/>
          <w:szCs w:val="28"/>
        </w:rPr>
        <w:t xml:space="preserve">加强检务公开，全年发布程序性案件信息677条、终结性法律文书221份、重要案件信息40条。推行公开听证、宣告制度，两级院均设置检察听证宣告室，对12类案件进行公开听证或宣告。</w:t>
      </w:r>
    </w:p>
    <w:p>
      <w:pPr>
        <w:ind w:left="0" w:right="0" w:firstLine="560"/>
        <w:spacing w:before="450" w:after="450" w:line="312" w:lineRule="auto"/>
      </w:pPr>
      <w:r>
        <w:rPr>
          <w:rFonts w:ascii="宋体" w:hAnsi="宋体" w:eastAsia="宋体" w:cs="宋体"/>
          <w:color w:val="000"/>
          <w:sz w:val="28"/>
          <w:szCs w:val="28"/>
        </w:rPr>
        <w:t xml:space="preserve">（五）聚焦总目标，自觉接受外部监督，确保检察权依法公正行使</w:t>
      </w:r>
    </w:p>
    <w:p>
      <w:pPr>
        <w:ind w:left="0" w:right="0" w:firstLine="560"/>
        <w:spacing w:before="450" w:after="450" w:line="312" w:lineRule="auto"/>
      </w:pPr>
      <w:r>
        <w:rPr>
          <w:rFonts w:ascii="宋体" w:hAnsi="宋体" w:eastAsia="宋体" w:cs="宋体"/>
          <w:color w:val="000"/>
          <w:sz w:val="28"/>
          <w:szCs w:val="28"/>
        </w:rPr>
        <w:t xml:space="preserve">主动接受人大监督，及时办理和反馈人大及其常委会对检察工作的意见建议，向两级人大常委会作专题汇报。加强与人大代表联络工作，认真听取人大代表的意见建议，及时改进工作。向政协通报检察工作情况，拓展人民群众参与司法渠道，邀请社会各界代表参加新闻发布会、检察开放日活动及旁听重要案件庭审等活动，认真听取意见建议。召开保障律师执业工作座谈会，努力构建新型检律关系。</w:t>
      </w:r>
    </w:p>
    <w:p>
      <w:pPr>
        <w:ind w:left="0" w:right="0" w:firstLine="560"/>
        <w:spacing w:before="450" w:after="450" w:line="312" w:lineRule="auto"/>
      </w:pPr>
      <w:r>
        <w:rPr>
          <w:rFonts w:ascii="宋体" w:hAnsi="宋体" w:eastAsia="宋体" w:cs="宋体"/>
          <w:color w:val="000"/>
          <w:sz w:val="28"/>
          <w:szCs w:val="28"/>
        </w:rPr>
        <w:t xml:space="preserve">（六）聚焦总目标，牢记打铁还需自身硬，全面加强检察队伍建设</w:t>
      </w:r>
    </w:p>
    <w:p>
      <w:pPr>
        <w:ind w:left="0" w:right="0" w:firstLine="560"/>
        <w:spacing w:before="450" w:after="450" w:line="312" w:lineRule="auto"/>
      </w:pPr>
      <w:r>
        <w:rPr>
          <w:rFonts w:ascii="宋体" w:hAnsi="宋体" w:eastAsia="宋体" w:cs="宋体"/>
          <w:color w:val="000"/>
          <w:sz w:val="28"/>
          <w:szCs w:val="28"/>
        </w:rPr>
        <w:t xml:space="preserve">一是突出党的领导。严格执行政法机关党组织向党委请示报告重大事项规定，及时向党委汇报重大工作部署、重要工作情况、重要案件及上级院重要会议精神。持续强化管党治党主体责任，严肃和规范党内政治生活，加强党内监督。加强领导班子建设，不断完善党组议事规则。</w:t>
      </w:r>
    </w:p>
    <w:p>
      <w:pPr>
        <w:ind w:left="0" w:right="0" w:firstLine="560"/>
        <w:spacing w:before="450" w:after="450" w:line="312" w:lineRule="auto"/>
      </w:pPr>
      <w:r>
        <w:rPr>
          <w:rFonts w:ascii="宋体" w:hAnsi="宋体" w:eastAsia="宋体" w:cs="宋体"/>
          <w:color w:val="000"/>
          <w:sz w:val="28"/>
          <w:szCs w:val="28"/>
        </w:rPr>
        <w:t xml:space="preserve">二是突出思想政治建设。抓实“两学一做”、“学转促”、学习十九大精神等，准确把握习近平新时代中国特色社会主义思想，把全体检察人员的思想和行动统一到党的十九大精神上来，坚决维护核心，绝对对党忠诚，强化检察人员总目标意识。</w:t>
      </w:r>
    </w:p>
    <w:p>
      <w:pPr>
        <w:ind w:left="0" w:right="0" w:firstLine="560"/>
        <w:spacing w:before="450" w:after="450" w:line="312" w:lineRule="auto"/>
      </w:pPr>
      <w:r>
        <w:rPr>
          <w:rFonts w:ascii="宋体" w:hAnsi="宋体" w:eastAsia="宋体" w:cs="宋体"/>
          <w:color w:val="000"/>
          <w:sz w:val="28"/>
          <w:szCs w:val="28"/>
        </w:rPr>
        <w:t xml:space="preserve">三是突出党风廉政建设和作风建设。认真落实党风廉政建设“两个责任”和“一岗双责”，接受自治区人民检察院党组第二巡视组巡视监督，坚决严肃整改巡视发现的问题。常态化开展监督检查，及时约谈6人次，责令5人提交书面检查。对违法违纪现象坚决实行“一案双查”。深入开展向“三股势力”发声亮剑同干部队伍中“两面人”做斗争活动，永葆检察人员忠诚干净担当的政治品格。</w:t>
      </w:r>
    </w:p>
    <w:p>
      <w:pPr>
        <w:ind w:left="0" w:right="0" w:firstLine="560"/>
        <w:spacing w:before="450" w:after="450" w:line="312" w:lineRule="auto"/>
      </w:pPr>
      <w:r>
        <w:rPr>
          <w:rFonts w:ascii="宋体" w:hAnsi="宋体" w:eastAsia="宋体" w:cs="宋体"/>
          <w:color w:val="000"/>
          <w:sz w:val="28"/>
          <w:szCs w:val="28"/>
        </w:rPr>
        <w:t xml:space="preserve">四是突出能力素质教育。选派30名检察人员通过培养学科带头人、行业骨干、“沪克访问学者计划”、高检院挂职、赴喀什地区从事一线办案、维稳工作实践锻炼等，打造过硬专业化队伍。我院荣获自治区反恐维稳“三仗一战”先进集体，5人荣获自治区级先进个人的荣誉称号。</w:t>
      </w:r>
    </w:p>
    <w:p>
      <w:pPr>
        <w:ind w:left="0" w:right="0" w:firstLine="560"/>
        <w:spacing w:before="450" w:after="450" w:line="312" w:lineRule="auto"/>
      </w:pPr>
      <w:r>
        <w:rPr>
          <w:rFonts w:ascii="宋体" w:hAnsi="宋体" w:eastAsia="宋体" w:cs="宋体"/>
          <w:color w:val="000"/>
          <w:sz w:val="28"/>
          <w:szCs w:val="28"/>
        </w:rPr>
        <w:t xml:space="preserve">五是突出基层基础建设。坚持领导干部直接联系基层、业务部门对口指导基层院等制度，落实检察长办公会会议制度和检委会工作制度。统筹推进以电子检务工程为核心的检察信息化建设，完成远程视频接访、驻所检察室检察涉密分支网集成项目建设，启动高清安防监控、检委会会议系统建设等，检务保障建设进一步加强。</w:t>
      </w:r>
    </w:p>
    <w:p>
      <w:pPr>
        <w:ind w:left="0" w:right="0" w:firstLine="560"/>
        <w:spacing w:before="450" w:after="450" w:line="312" w:lineRule="auto"/>
      </w:pPr>
      <w:r>
        <w:rPr>
          <w:rFonts w:ascii="宋体" w:hAnsi="宋体" w:eastAsia="宋体" w:cs="宋体"/>
          <w:color w:val="000"/>
          <w:sz w:val="28"/>
          <w:szCs w:val="28"/>
        </w:rPr>
        <w:t xml:space="preserve">六是突出检务宣传。充分利用“两微一端”新媒体传播检察正能量，两级院检察微信公众号订阅数2780人，推送检察信息514期889条。在各级报刊、电台、电视台刊发稿192篇。高质量完成全疆检察机关“聚焦基层话检察”宣传接力活动，7天时间内获得7000多万的网络阅读量，被自治区人民检察院表扬。</w:t>
      </w:r>
    </w:p>
    <w:p>
      <w:pPr>
        <w:ind w:left="0" w:right="0" w:firstLine="560"/>
        <w:spacing w:before="450" w:after="450" w:line="312" w:lineRule="auto"/>
      </w:pPr>
      <w:r>
        <w:rPr>
          <w:rFonts w:ascii="宋体" w:hAnsi="宋体" w:eastAsia="宋体" w:cs="宋体"/>
          <w:color w:val="000"/>
          <w:sz w:val="28"/>
          <w:szCs w:val="28"/>
        </w:rPr>
        <w:t xml:space="preserve">■2024年重点工作思路</w:t>
      </w:r>
    </w:p>
    <w:p>
      <w:pPr>
        <w:ind w:left="0" w:right="0" w:firstLine="560"/>
        <w:spacing w:before="450" w:after="450" w:line="312" w:lineRule="auto"/>
      </w:pPr>
      <w:r>
        <w:rPr>
          <w:rFonts w:ascii="宋体" w:hAnsi="宋体" w:eastAsia="宋体" w:cs="宋体"/>
          <w:color w:val="000"/>
          <w:sz w:val="28"/>
          <w:szCs w:val="28"/>
        </w:rPr>
        <w:t xml:space="preserve">忠诚履职，绷紧维护稳定这根弦</w:t>
      </w:r>
    </w:p>
    <w:p>
      <w:pPr>
        <w:ind w:left="0" w:right="0" w:firstLine="560"/>
        <w:spacing w:before="450" w:after="450" w:line="312" w:lineRule="auto"/>
      </w:pPr>
      <w:r>
        <w:rPr>
          <w:rFonts w:ascii="宋体" w:hAnsi="宋体" w:eastAsia="宋体" w:cs="宋体"/>
          <w:color w:val="000"/>
          <w:sz w:val="28"/>
          <w:szCs w:val="28"/>
        </w:rPr>
        <w:t xml:space="preserve">2024年，全市检察机关将坚持以习近平新时代中国特色社会主义思想为指导，深入贯彻落实党的十九大精神，自治区党委九届四次全体（扩大）会议、市委十一届四次全体（扩大）会议精神，紧紧围绕“五位一体”总体布局和“四个全面”战略布局，进一步增强“四个意识”，坚持和完善中国特色社会主义司法制度，忠实履行宪法法律赋予的职责，更好满足人民在司法方面日益增长的需要，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第一，认真学习宣传贯彻落实党的十九大精神。把全面深入学习宣传贯彻党的十九大精神作为当前和今后一个时期的首要政治任务，把思想统一到党的十九大精神上来，把智慧和力量凝聚到落实党的十九大提出的各项任务上来，使检察工作适应新时代新任务新期待新要求。</w:t>
      </w:r>
    </w:p>
    <w:p>
      <w:pPr>
        <w:ind w:left="0" w:right="0" w:firstLine="560"/>
        <w:spacing w:before="450" w:after="450" w:line="312" w:lineRule="auto"/>
      </w:pPr>
      <w:r>
        <w:rPr>
          <w:rFonts w:ascii="宋体" w:hAnsi="宋体" w:eastAsia="宋体" w:cs="宋体"/>
          <w:color w:val="000"/>
          <w:sz w:val="28"/>
          <w:szCs w:val="28"/>
        </w:rPr>
        <w:t xml:space="preserve">第二，全力做好反恐维稳工作。认真落实中央治疆方略、自治区党委的维稳部署和市委的要求，进一步聚焦总目标，绷紧维护稳定这根弦，坚决克服松懈麻痹思想和厌战情绪，深入开展严厉打击暴力恐怖活动专项行动，严惩暴力恐怖和宗教极端分子。</w:t>
      </w:r>
    </w:p>
    <w:p>
      <w:pPr>
        <w:ind w:left="0" w:right="0" w:firstLine="560"/>
        <w:spacing w:before="450" w:after="450" w:line="312" w:lineRule="auto"/>
      </w:pPr>
      <w:r>
        <w:rPr>
          <w:rFonts w:ascii="宋体" w:hAnsi="宋体" w:eastAsia="宋体" w:cs="宋体"/>
          <w:color w:val="000"/>
          <w:sz w:val="28"/>
          <w:szCs w:val="28"/>
        </w:rPr>
        <w:t xml:space="preserve">第三，全面深化各项改革工作。一是深化司法体制综合配套改革。积极稳妥推进内设机构改革，加快落实员额检察官、检察官助理、书记员等级确定和单独职务序列改革工作。完善司法办案组织形式，全面推行检察官办案责任制，建立检察官司法档案。二是进一步健全规范司法长效机制，完善内外部监督制约机制。坚持精细办案、精细管理，提升规范司法的品质。三是健全公开审查、公开答复制度，重点推行公开听证、宣告和终结性法律文书的公开工作，确保检察权始终在法治轨道上运行。四是深入推进基层检察院业务、队伍、管理、保障四项建设。以电子检务工程为龙头，打造“智慧检务”助推检察工作。</w:t>
      </w:r>
    </w:p>
    <w:p>
      <w:pPr>
        <w:ind w:left="0" w:right="0" w:firstLine="560"/>
        <w:spacing w:before="450" w:after="450" w:line="312" w:lineRule="auto"/>
      </w:pPr>
      <w:r>
        <w:rPr>
          <w:rFonts w:ascii="宋体" w:hAnsi="宋体" w:eastAsia="宋体" w:cs="宋体"/>
          <w:color w:val="000"/>
          <w:sz w:val="28"/>
          <w:szCs w:val="28"/>
        </w:rPr>
        <w:t xml:space="preserve">第四，突出法律监督主责主业。进一步加强和规范诉讼活动法律监督，促进严格公正执法司法。强化对刑罚执行、刑事强制措施执行和强制医疗执行的监督，深化财产刑执行检察监督工作，加强和规范羁押必要性审查。从我市经济社会发展大局出发，把服务生态文明建设纳入检察工作部署。</w:t>
      </w:r>
    </w:p>
    <w:p>
      <w:pPr>
        <w:ind w:left="0" w:right="0" w:firstLine="560"/>
        <w:spacing w:before="450" w:after="450" w:line="312" w:lineRule="auto"/>
      </w:pPr>
      <w:r>
        <w:rPr>
          <w:rFonts w:ascii="宋体" w:hAnsi="宋体" w:eastAsia="宋体" w:cs="宋体"/>
          <w:color w:val="000"/>
          <w:sz w:val="28"/>
          <w:szCs w:val="28"/>
        </w:rPr>
        <w:t xml:space="preserve">第五，加大过硬队伍建设力度。全面加强党的政治建设、业务能力建设，坚持以思想教育为基础，以制度建设为保证，以执法办案能力提升为核心，努力提高全员素质能力。强化纪律作风建设，全面贯彻落实党风廉政建设责任制，毫不放松抓好正风肃纪，努力建设一支信念坚定、司法为民、敢于担当、清正廉洁的过硬检察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2025-06-20T12:58:28+08:00</dcterms:created>
  <dcterms:modified xsi:type="dcterms:W3CDTF">2025-06-20T12:58:28+08:00</dcterms:modified>
</cp:coreProperties>
</file>

<file path=docProps/custom.xml><?xml version="1.0" encoding="utf-8"?>
<Properties xmlns="http://schemas.openxmlformats.org/officeDocument/2006/custom-properties" xmlns:vt="http://schemas.openxmlformats.org/officeDocument/2006/docPropsVTypes"/>
</file>