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市人大常委会主任在全市人大深化司法监督工作视频会议上的讲话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深化司法监督工作视频会议上的讲话同志们：刚才，省人大常委会党组书记、副主任茅临生同志作了动员讲话，对如何开展好本次专项监督活动进行了全面部署，为我们下一步工作指明了方向。省人大常委会副主任厉志海同志就抓好贯彻落实提...</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市人大常委会主任在全市人大深化司法监督工作视频会议上的讲话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人大常委会党组书记、副主任茅临生同志作了动员讲话，对如何开展好本次专项监督活动进行了全面部署，为我们下一步工作指明了方向。省人大常委会副主任厉志海同志就抓好贯彻落实提出了具体要求。下面，我就如何贯彻落实好茅临生副主任、厉志海副主任讲话精神，再强调几点意见。</w:t>
      </w:r>
    </w:p>
    <w:p>
      <w:pPr>
        <w:ind w:left="0" w:right="0" w:firstLine="560"/>
        <w:spacing w:before="450" w:after="450" w:line="312" w:lineRule="auto"/>
      </w:pPr>
      <w:r>
        <w:rPr>
          <w:rFonts w:ascii="宋体" w:hAnsi="宋体" w:eastAsia="宋体" w:cs="宋体"/>
          <w:color w:val="000"/>
          <w:sz w:val="28"/>
          <w:szCs w:val="28"/>
        </w:rPr>
        <w:t xml:space="preserve">一、切实统一思想认识，认真落实会议精神。</w:t>
      </w:r>
    </w:p>
    <w:p>
      <w:pPr>
        <w:ind w:left="0" w:right="0" w:firstLine="560"/>
        <w:spacing w:before="450" w:after="450" w:line="312" w:lineRule="auto"/>
      </w:pPr>
      <w:r>
        <w:rPr>
          <w:rFonts w:ascii="宋体" w:hAnsi="宋体" w:eastAsia="宋体" w:cs="宋体"/>
          <w:color w:val="000"/>
          <w:sz w:val="28"/>
          <w:szCs w:val="28"/>
        </w:rPr>
        <w:t xml:space="preserve">会后，市公检法司各单位、各县（市、区）人大常委会要认真学习贯彻本次会议精神和市人大常委会办公室印发的《关于对全市司法机关司（执）法人员依法履职、公正司（执）法情况开展监督的实施方案》，从全面从严治党、坚持从严治警、落实从严管理干部的战略高度，充分认识开展本次专项监督活动的重要性，充分调动司法机关的积极性，提高司法人员接受监督和改进工作的主动性。此次省人大的这个监督选题，是通过慎重考虑和广泛征求意见后确定的，是按照夏宝龙书记在省委人大工作会议上提出的“选择好角度、掌握好尺度、把握好力度”的原则，加强和改进人大司法监督工作的重大举措。这个选题选得好、选得准，切入点很有针对性，有利于找准影响司法公正的突出问题，增强监督的针对性和实效性；有利于落实司法人员责任，推动“让审理者裁判、让裁判者负责”的司法改革；有利于回应群众期盼，全面推进司法公开。去年，金华市人大常委会对市中级法院、市检察院的法官、检察官开展“两官履职评议”工作，取得了良好成效，为今年开展这项工作打下了良好基础。2024年，全市司法机关在案件总量持续攀升的情况下，各项工作保持良好态势，为我市经济社会发展提供了有力的司法保障。这与广大司法人员的辛勤付出是分不开的。但同时，我们也要看到，作风建设永远在路上，提高司法公信力、树立司法权威不可能一劳永逸。要让人民群众在每一个司法案件中感受到公平正义，需要人大及其常委会切实履行宪法法律赋予的职责，不断加强和改进人大司法监督工作，确保司法权力受到有效制约和监督。</w:t>
      </w:r>
    </w:p>
    <w:p>
      <w:pPr>
        <w:ind w:left="0" w:right="0" w:firstLine="560"/>
        <w:spacing w:before="450" w:after="450" w:line="312" w:lineRule="auto"/>
      </w:pPr>
      <w:r>
        <w:rPr>
          <w:rFonts w:ascii="宋体" w:hAnsi="宋体" w:eastAsia="宋体" w:cs="宋体"/>
          <w:color w:val="000"/>
          <w:sz w:val="28"/>
          <w:szCs w:val="28"/>
        </w:rPr>
        <w:t xml:space="preserve">二、准确把握关键环节，突出监督工作重点。</w:t>
      </w:r>
    </w:p>
    <w:p>
      <w:pPr>
        <w:ind w:left="0" w:right="0" w:firstLine="560"/>
        <w:spacing w:before="450" w:after="450" w:line="312" w:lineRule="auto"/>
      </w:pPr>
      <w:r>
        <w:rPr>
          <w:rFonts w:ascii="宋体" w:hAnsi="宋体" w:eastAsia="宋体" w:cs="宋体"/>
          <w:color w:val="000"/>
          <w:sz w:val="28"/>
          <w:szCs w:val="28"/>
        </w:rPr>
        <w:t xml:space="preserve">人大深化司法监督，目的是为了进一步推进司法工作。监督工作只有围绕主题，找准关键环节，才能做到有的放矢，切实取得成效。本次专项监督的对象是司法机关工作人员，主要内容是检查规范司法、严格司法、廉洁司法情况，重点检查执法办案中是否存在刑讯逼供、办关系案、人情案，是否存在以权谋私、以案谋私等问题。从当前看，我市深化司法监督工作在监督内容上要坚持两个结合：一是与检查市人大常委会监督司法机关工作办法的落实情况相结合；二是与当前市委正在开展的“从严管理落实年”活动相结合。总之，要把本次专项监督工作作为一个重要载体，坚持问题导向，效果导向，做到各项工作互融互通，共同推进。在监督对象上要突出两个重点：一是公检法司机关各业务部门的司法工作人员；二是基层庭科队所的司法工作人员。目前，省、市人大常委会的工作实施方案都已印发给大家，市公检法司各单位、各县（市、区）人大常委会要按照省、市人大常委会的统一部署和要求，结合本地、本单位工作实际抓紧研究制定细化方案，明确责任分工，狠抓工作落实，有条不紊地予以推进。要注重发挥省、市、县（市、区）人大监督的整体合力，上下联动，形成声势，确保本次专项监督活动有序有效。在前期准备工作中，我市司法机关思想统一、认识到位、提早谋划，为本次专项监督活动的开展奠定了较好基础，营造了良好氛围。如市中级法院积极推进“维护公平正义提升司法公信”主题活动，市检察院部署开展规范司法行为专项整治工作，市公安局将2024年确定为“从严治警落实年”，这些工作载体都很有特色，要抓出亮点、抓出成果。</w:t>
      </w:r>
    </w:p>
    <w:p>
      <w:pPr>
        <w:ind w:left="0" w:right="0" w:firstLine="560"/>
        <w:spacing w:before="450" w:after="450" w:line="312" w:lineRule="auto"/>
      </w:pPr>
      <w:r>
        <w:rPr>
          <w:rFonts w:ascii="宋体" w:hAnsi="宋体" w:eastAsia="宋体" w:cs="宋体"/>
          <w:color w:val="000"/>
          <w:sz w:val="28"/>
          <w:szCs w:val="28"/>
        </w:rPr>
        <w:t xml:space="preserve">三、切实加强组织领导，确保活动取得实效。</w:t>
      </w:r>
    </w:p>
    <w:p>
      <w:pPr>
        <w:ind w:left="0" w:right="0" w:firstLine="560"/>
        <w:spacing w:before="450" w:after="450" w:line="312" w:lineRule="auto"/>
      </w:pPr>
      <w:r>
        <w:rPr>
          <w:rFonts w:ascii="宋体" w:hAnsi="宋体" w:eastAsia="宋体" w:cs="宋体"/>
          <w:color w:val="000"/>
          <w:sz w:val="28"/>
          <w:szCs w:val="28"/>
        </w:rPr>
        <w:t xml:space="preserve">市、县两级人大常委会、公检法司等机关要把做好这项工作列入重要议事日程，摆上重要位置，切实加强领导。在开展专项监督工作中，要注意把握好以下几个方面：一要坚持实事求是。这次监督重在发现问题，重在解决问题，特别是执法办案中的突出问题。而且问题要找得准、找得实，才能真正起到人大的监督作用，有效促进司法机关公正司法，才能得到群众认可。二要坚持依法监督。人大监督与政协民主监督、纪检监察监督、社会舆论监督都是我国监督体系的一部分，但各有侧重。人大监督主要是根据监督法赋予的职权，突出对依法履职情况的监督。同时，要处理好司法监督与个案的关系，对自查或监督中发现的确有司法不公的案件，要依照法定程序处理。三要坚持依靠群众开门搞活动。注重发挥人大代表的作用，邀请各级人大代表参与调研，积极听取人大代表的意见建议，广泛了解情况，切实将司法工作置于广大代表和人民群众的监督之下。四要坚持统筹协调。要科学安排监督活动，合理运用监督手段，统筹推进监督工作，把握好时间节点，落实好实施方案，总结好经验做法，共同把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2025-07-26T15:47:19+08:00</dcterms:created>
  <dcterms:modified xsi:type="dcterms:W3CDTF">2025-07-26T15:47:19+08:00</dcterms:modified>
</cp:coreProperties>
</file>

<file path=docProps/custom.xml><?xml version="1.0" encoding="utf-8"?>
<Properties xmlns="http://schemas.openxmlformats.org/officeDocument/2006/custom-properties" xmlns:vt="http://schemas.openxmlformats.org/officeDocument/2006/docPropsVTypes"/>
</file>