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（更新版）国家开放大学电大专科《网络营销与策划》判断题题库及答案</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判断题题库及答案盗传必究判断题1.电子邮件营销无需事先得到用户的许可，是一种针对目标客户群强行插入电子邮件的营销方式。（×）2.病毒性营销的最终效果是无法控制的。（√）3.网络营销实现了信息共...</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1.电子邮件营销无需事先得到用户的许可，是一种针对目标客户群强行插入电子邮件的营销方式。（×）</w:t>
      </w:r>
    </w:p>
    <w:p>
      <w:pPr>
        <w:ind w:left="0" w:right="0" w:firstLine="560"/>
        <w:spacing w:before="450" w:after="450" w:line="312" w:lineRule="auto"/>
      </w:pPr>
      <w:r>
        <w:rPr>
          <w:rFonts w:ascii="宋体" w:hAnsi="宋体" w:eastAsia="宋体" w:cs="宋体"/>
          <w:color w:val="000"/>
          <w:sz w:val="28"/>
          <w:szCs w:val="28"/>
        </w:rPr>
        <w:t xml:space="preserve">2.病毒性营销的最终效果是无法控制的。（√）</w:t>
      </w:r>
    </w:p>
    <w:p>
      <w:pPr>
        <w:ind w:left="0" w:right="0" w:firstLine="560"/>
        <w:spacing w:before="450" w:after="450" w:line="312" w:lineRule="auto"/>
      </w:pPr>
      <w:r>
        <w:rPr>
          <w:rFonts w:ascii="宋体" w:hAnsi="宋体" w:eastAsia="宋体" w:cs="宋体"/>
          <w:color w:val="000"/>
          <w:sz w:val="28"/>
          <w:szCs w:val="28"/>
        </w:rPr>
        <w:t xml:space="preserve">3.网络营销实现了信息共享，给大、中、小企业带来了机遇和挑战，并且为它们提供的机会是均等的。（√）</w:t>
      </w:r>
    </w:p>
    <w:p>
      <w:pPr>
        <w:ind w:left="0" w:right="0" w:firstLine="560"/>
        <w:spacing w:before="450" w:after="450" w:line="312" w:lineRule="auto"/>
      </w:pPr>
      <w:r>
        <w:rPr>
          <w:rFonts w:ascii="宋体" w:hAnsi="宋体" w:eastAsia="宋体" w:cs="宋体"/>
          <w:color w:val="000"/>
          <w:sz w:val="28"/>
          <w:szCs w:val="28"/>
        </w:rPr>
        <w:t xml:space="preserve">4.广告收费是早期综合信息网站主要的盈利方式。（√）</w:t>
      </w:r>
    </w:p>
    <w:p>
      <w:pPr>
        <w:ind w:left="0" w:right="0" w:firstLine="560"/>
        <w:spacing w:before="450" w:after="450" w:line="312" w:lineRule="auto"/>
      </w:pPr>
      <w:r>
        <w:rPr>
          <w:rFonts w:ascii="宋体" w:hAnsi="宋体" w:eastAsia="宋体" w:cs="宋体"/>
          <w:color w:val="000"/>
          <w:sz w:val="28"/>
          <w:szCs w:val="28"/>
        </w:rPr>
        <w:t xml:space="preserve">5.弹出式问卷调查是指网民在访问网站过程中，自动弹出网络调查窗口。（√）</w:t>
      </w:r>
    </w:p>
    <w:p>
      <w:pPr>
        <w:ind w:left="0" w:right="0" w:firstLine="560"/>
        <w:spacing w:before="450" w:after="450" w:line="312" w:lineRule="auto"/>
      </w:pPr>
      <w:r>
        <w:rPr>
          <w:rFonts w:ascii="宋体" w:hAnsi="宋体" w:eastAsia="宋体" w:cs="宋体"/>
          <w:color w:val="000"/>
          <w:sz w:val="28"/>
          <w:szCs w:val="28"/>
        </w:rPr>
        <w:t xml:space="preserve">6.网络调研费用比传统市场调研费用高很多。（×）</w:t>
      </w:r>
    </w:p>
    <w:p>
      <w:pPr>
        <w:ind w:left="0" w:right="0" w:firstLine="560"/>
        <w:spacing w:before="450" w:after="450" w:line="312" w:lineRule="auto"/>
      </w:pPr>
      <w:r>
        <w:rPr>
          <w:rFonts w:ascii="宋体" w:hAnsi="宋体" w:eastAsia="宋体" w:cs="宋体"/>
          <w:color w:val="000"/>
          <w:sz w:val="28"/>
          <w:szCs w:val="28"/>
        </w:rPr>
        <w:t xml:space="preserve">7.竞价排名是一种按网络效果付费的网络推广方式。（√）</w:t>
      </w:r>
    </w:p>
    <w:p>
      <w:pPr>
        <w:ind w:left="0" w:right="0" w:firstLine="560"/>
        <w:spacing w:before="450" w:after="450" w:line="312" w:lineRule="auto"/>
      </w:pPr>
      <w:r>
        <w:rPr>
          <w:rFonts w:ascii="宋体" w:hAnsi="宋体" w:eastAsia="宋体" w:cs="宋体"/>
          <w:color w:val="000"/>
          <w:sz w:val="28"/>
          <w:szCs w:val="28"/>
        </w:rPr>
        <w:t xml:space="preserve">8.CA认证中心通过向网络市场上从事经济活动的企业、个人颁发数字证书，为交易者在虚拟的市场环境中确定身份提供帮助。（√）</w:t>
      </w:r>
    </w:p>
    <w:p>
      <w:pPr>
        <w:ind w:left="0" w:right="0" w:firstLine="560"/>
        <w:spacing w:before="450" w:after="450" w:line="312" w:lineRule="auto"/>
      </w:pPr>
      <w:r>
        <w:rPr>
          <w:rFonts w:ascii="宋体" w:hAnsi="宋体" w:eastAsia="宋体" w:cs="宋体"/>
          <w:color w:val="000"/>
          <w:sz w:val="28"/>
          <w:szCs w:val="28"/>
        </w:rPr>
        <w:t xml:space="preserve">9.网络营销仍然是一种强势营销。（×）</w:t>
      </w:r>
    </w:p>
    <w:p>
      <w:pPr>
        <w:ind w:left="0" w:right="0" w:firstLine="560"/>
        <w:spacing w:before="450" w:after="450" w:line="312" w:lineRule="auto"/>
      </w:pPr>
      <w:r>
        <w:rPr>
          <w:rFonts w:ascii="宋体" w:hAnsi="宋体" w:eastAsia="宋体" w:cs="宋体"/>
          <w:color w:val="000"/>
          <w:sz w:val="28"/>
          <w:szCs w:val="28"/>
        </w:rPr>
        <w:t xml:space="preserve">平台企业通过收取会员费的方式为有各种需要的会员提供差异化的特色服务。（√）</w:t>
      </w:r>
    </w:p>
    <w:p>
      <w:pPr>
        <w:ind w:left="0" w:right="0" w:firstLine="560"/>
        <w:spacing w:before="450" w:after="450" w:line="312" w:lineRule="auto"/>
      </w:pPr>
      <w:r>
        <w:rPr>
          <w:rFonts w:ascii="宋体" w:hAnsi="宋体" w:eastAsia="宋体" w:cs="宋体"/>
          <w:color w:val="000"/>
          <w:sz w:val="28"/>
          <w:szCs w:val="28"/>
        </w:rPr>
        <w:t xml:space="preserve">11.传统市场调研的运作速度慢于网络市场调研。（√）</w:t>
      </w:r>
    </w:p>
    <w:p>
      <w:pPr>
        <w:ind w:left="0" w:right="0" w:firstLine="560"/>
        <w:spacing w:before="450" w:after="450" w:line="312" w:lineRule="auto"/>
      </w:pPr>
      <w:r>
        <w:rPr>
          <w:rFonts w:ascii="宋体" w:hAnsi="宋体" w:eastAsia="宋体" w:cs="宋体"/>
          <w:color w:val="000"/>
          <w:sz w:val="28"/>
          <w:szCs w:val="28"/>
        </w:rPr>
        <w:t xml:space="preserve">12.病毒式营销是以病毒的形式进行营销信息传递。（×）</w:t>
      </w:r>
    </w:p>
    <w:p>
      <w:pPr>
        <w:ind w:left="0" w:right="0" w:firstLine="560"/>
        <w:spacing w:before="450" w:after="450" w:line="312" w:lineRule="auto"/>
      </w:pPr>
      <w:r>
        <w:rPr>
          <w:rFonts w:ascii="宋体" w:hAnsi="宋体" w:eastAsia="宋体" w:cs="宋体"/>
          <w:color w:val="000"/>
          <w:sz w:val="28"/>
          <w:szCs w:val="28"/>
        </w:rPr>
        <w:t xml:space="preserve">13.进行搜索引擎营销需要对过程保持监测，监测的目标包括：关键词的查询率、点击率、转化率、营销信息的更新频率等等。（√）</w:t>
      </w:r>
    </w:p>
    <w:p>
      <w:pPr>
        <w:ind w:left="0" w:right="0" w:firstLine="560"/>
        <w:spacing w:before="450" w:after="450" w:line="312" w:lineRule="auto"/>
      </w:pPr>
      <w:r>
        <w:rPr>
          <w:rFonts w:ascii="宋体" w:hAnsi="宋体" w:eastAsia="宋体" w:cs="宋体"/>
          <w:color w:val="000"/>
          <w:sz w:val="28"/>
          <w:szCs w:val="28"/>
        </w:rPr>
        <w:t xml:space="preserve">14.病毒性营销的最终结果是无法控制的。（√）</w:t>
      </w:r>
    </w:p>
    <w:p>
      <w:pPr>
        <w:ind w:left="0" w:right="0" w:firstLine="560"/>
        <w:spacing w:before="450" w:after="450" w:line="312" w:lineRule="auto"/>
      </w:pPr>
      <w:r>
        <w:rPr>
          <w:rFonts w:ascii="宋体" w:hAnsi="宋体" w:eastAsia="宋体" w:cs="宋体"/>
          <w:color w:val="000"/>
          <w:sz w:val="28"/>
          <w:szCs w:val="28"/>
        </w:rPr>
        <w:t xml:space="preserve">15.站点评估可以帮助顾客选择站点，降低交易风险。（√）</w:t>
      </w:r>
    </w:p>
    <w:p>
      <w:pPr>
        <w:ind w:left="0" w:right="0" w:firstLine="560"/>
        <w:spacing w:before="450" w:after="450" w:line="312" w:lineRule="auto"/>
      </w:pPr>
      <w:r>
        <w:rPr>
          <w:rFonts w:ascii="宋体" w:hAnsi="宋体" w:eastAsia="宋体" w:cs="宋体"/>
          <w:color w:val="000"/>
          <w:sz w:val="28"/>
          <w:szCs w:val="28"/>
        </w:rPr>
        <w:t xml:space="preserve">16.数字化、信息化的产品以及标准化程度较高的产品最适合网络营销。（√）</w:t>
      </w:r>
    </w:p>
    <w:p>
      <w:pPr>
        <w:ind w:left="0" w:right="0" w:firstLine="560"/>
        <w:spacing w:before="450" w:after="450" w:line="312" w:lineRule="auto"/>
      </w:pPr>
      <w:r>
        <w:rPr>
          <w:rFonts w:ascii="宋体" w:hAnsi="宋体" w:eastAsia="宋体" w:cs="宋体"/>
          <w:color w:val="000"/>
          <w:sz w:val="28"/>
          <w:szCs w:val="28"/>
        </w:rPr>
        <w:t xml:space="preserve">17.插播式广告通常是一个链接着公司的主页或站点的公司标志（Logo），并注明</w:t>
      </w:r>
    </w:p>
    <w:p>
      <w:pPr>
        <w:ind w:left="0" w:right="0" w:firstLine="560"/>
        <w:spacing w:before="450" w:after="450" w:line="312" w:lineRule="auto"/>
      </w:pPr>
      <w:r>
        <w:rPr>
          <w:rFonts w:ascii="宋体" w:hAnsi="宋体" w:eastAsia="宋体" w:cs="宋体"/>
          <w:color w:val="000"/>
          <w:sz w:val="28"/>
          <w:szCs w:val="28"/>
        </w:rPr>
        <w:t xml:space="preserve">点击我（Click</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字样。（×）</w:t>
      </w:r>
    </w:p>
    <w:p>
      <w:pPr>
        <w:ind w:left="0" w:right="0" w:firstLine="560"/>
        <w:spacing w:before="450" w:after="450" w:line="312" w:lineRule="auto"/>
      </w:pPr>
      <w:r>
        <w:rPr>
          <w:rFonts w:ascii="宋体" w:hAnsi="宋体" w:eastAsia="宋体" w:cs="宋体"/>
          <w:color w:val="000"/>
          <w:sz w:val="28"/>
          <w:szCs w:val="28"/>
        </w:rPr>
        <w:t xml:space="preserve">18.赞助式广告把广告主的营销活动内容与网络媒体本身的内容有机地融合起来，取得最佳的广告效果。（√）</w:t>
      </w:r>
    </w:p>
    <w:p>
      <w:pPr>
        <w:ind w:left="0" w:right="0" w:firstLine="560"/>
        <w:spacing w:before="450" w:after="450" w:line="312" w:lineRule="auto"/>
      </w:pPr>
      <w:r>
        <w:rPr>
          <w:rFonts w:ascii="宋体" w:hAnsi="宋体" w:eastAsia="宋体" w:cs="宋体"/>
          <w:color w:val="000"/>
          <w:sz w:val="28"/>
          <w:szCs w:val="28"/>
        </w:rPr>
        <w:t xml:space="preserve">19.博客营销成本较高。（×）</w:t>
      </w:r>
    </w:p>
    <w:p>
      <w:pPr>
        <w:ind w:left="0" w:right="0" w:firstLine="560"/>
        <w:spacing w:before="450" w:after="450" w:line="312" w:lineRule="auto"/>
      </w:pPr>
      <w:r>
        <w:rPr>
          <w:rFonts w:ascii="宋体" w:hAnsi="宋体" w:eastAsia="宋体" w:cs="宋体"/>
          <w:color w:val="000"/>
          <w:sz w:val="28"/>
          <w:szCs w:val="28"/>
        </w:rPr>
        <w:t xml:space="preserve">20.网络市场调研受成本限制，调查地区和样本的数量均有限。（×）</w:t>
      </w:r>
    </w:p>
    <w:p>
      <w:pPr>
        <w:ind w:left="0" w:right="0" w:firstLine="560"/>
        <w:spacing w:before="450" w:after="450" w:line="312" w:lineRule="auto"/>
      </w:pPr>
      <w:r>
        <w:rPr>
          <w:rFonts w:ascii="宋体" w:hAnsi="宋体" w:eastAsia="宋体" w:cs="宋体"/>
          <w:color w:val="000"/>
          <w:sz w:val="28"/>
          <w:szCs w:val="28"/>
        </w:rPr>
        <w:t xml:space="preserve">21.网上间接调查只能通过外部资源收集信息。（×）</w:t>
      </w:r>
    </w:p>
    <w:p>
      <w:pPr>
        <w:ind w:left="0" w:right="0" w:firstLine="560"/>
        <w:spacing w:before="450" w:after="450" w:line="312" w:lineRule="auto"/>
      </w:pPr>
      <w:r>
        <w:rPr>
          <w:rFonts w:ascii="宋体" w:hAnsi="宋体" w:eastAsia="宋体" w:cs="宋体"/>
          <w:color w:val="000"/>
          <w:sz w:val="28"/>
          <w:szCs w:val="28"/>
        </w:rPr>
        <w:t xml:space="preserve">22.在网络环境下，消费者可以直接参与到生产和流通中来，与生产者直接进行沟通。（√）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23.在网络环境下，消费者可以直接参与到生产和流通中来，与生产者直接进行沟通。（√）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24.网上交易的都是虚拟产品和服务。（×）</w:t>
      </w:r>
    </w:p>
    <w:p>
      <w:pPr>
        <w:ind w:left="0" w:right="0" w:firstLine="560"/>
        <w:spacing w:before="450" w:after="450" w:line="312" w:lineRule="auto"/>
      </w:pPr>
      <w:r>
        <w:rPr>
          <w:rFonts w:ascii="宋体" w:hAnsi="宋体" w:eastAsia="宋体" w:cs="宋体"/>
          <w:color w:val="000"/>
          <w:sz w:val="28"/>
          <w:szCs w:val="28"/>
        </w:rPr>
        <w:t xml:space="preserve">25.在网络市场上小公司更容易克服资金、人才和地域的限制。（√）</w:t>
      </w:r>
    </w:p>
    <w:p>
      <w:pPr>
        <w:ind w:left="0" w:right="0" w:firstLine="560"/>
        <w:spacing w:before="450" w:after="450" w:line="312" w:lineRule="auto"/>
      </w:pPr>
      <w:r>
        <w:rPr>
          <w:rFonts w:ascii="宋体" w:hAnsi="宋体" w:eastAsia="宋体" w:cs="宋体"/>
          <w:color w:val="000"/>
          <w:sz w:val="28"/>
          <w:szCs w:val="28"/>
        </w:rPr>
        <w:t xml:space="preserve">26.网络营销规划成功的关键在于，企业是否真正理清了企业自身的资源优势，并将优势与网络化手段做了合理的整合。（√）</w:t>
      </w:r>
    </w:p>
    <w:p>
      <w:pPr>
        <w:ind w:left="0" w:right="0" w:firstLine="560"/>
        <w:spacing w:before="450" w:after="450" w:line="312" w:lineRule="auto"/>
      </w:pPr>
      <w:r>
        <w:rPr>
          <w:rFonts w:ascii="宋体" w:hAnsi="宋体" w:eastAsia="宋体" w:cs="宋体"/>
          <w:color w:val="000"/>
          <w:sz w:val="28"/>
          <w:szCs w:val="28"/>
        </w:rPr>
        <w:t xml:space="preserve">27.市场追随者是那些安于次要地位，意欲在当前的状态下求得尽可能多收益的企业。（√）</w:t>
      </w:r>
    </w:p>
    <w:p>
      <w:pPr>
        <w:ind w:left="0" w:right="0" w:firstLine="560"/>
        <w:spacing w:before="450" w:after="450" w:line="312" w:lineRule="auto"/>
      </w:pPr>
      <w:r>
        <w:rPr>
          <w:rFonts w:ascii="宋体" w:hAnsi="宋体" w:eastAsia="宋体" w:cs="宋体"/>
          <w:color w:val="000"/>
          <w:sz w:val="28"/>
          <w:szCs w:val="28"/>
        </w:rPr>
        <w:t xml:space="preserve">28.招投标定价法采用的是买方公开竞价的方法。（×）</w:t>
      </w:r>
    </w:p>
    <w:p>
      <w:pPr>
        <w:ind w:left="0" w:right="0" w:firstLine="560"/>
        <w:spacing w:before="450" w:after="450" w:line="312" w:lineRule="auto"/>
      </w:pPr>
      <w:r>
        <w:rPr>
          <w:rFonts w:ascii="宋体" w:hAnsi="宋体" w:eastAsia="宋体" w:cs="宋体"/>
          <w:color w:val="000"/>
          <w:sz w:val="28"/>
          <w:szCs w:val="28"/>
        </w:rPr>
        <w:t xml:space="preserve">29.插播式广告通常是一个链接着公司的主页或站点的公司标志（Logo），并注明“点击我（Click</w:t>
      </w:r>
    </w:p>
    <w:p>
      <w:pPr>
        <w:ind w:left="0" w:right="0" w:firstLine="560"/>
        <w:spacing w:before="450" w:after="450" w:line="312" w:lineRule="auto"/>
      </w:pPr>
      <w:r>
        <w:rPr>
          <w:rFonts w:ascii="宋体" w:hAnsi="宋体" w:eastAsia="宋体" w:cs="宋体"/>
          <w:color w:val="000"/>
          <w:sz w:val="28"/>
          <w:szCs w:val="28"/>
        </w:rPr>
        <w:t xml:space="preserve">Me）”字样。（×）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