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2024年党课讲稿党员干部要时时擦亮“党员标牌”</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时时擦亮“党员标牌”习主席指出，各级领导干部都要既严以修身、严以用权、严以律己，又谋事要实、创业要实、做人要实。习主席提出的“三严三实”要求，既是对作风建设目标的理念升华，更是对擦亮党员这块“标牌”的深情号...</w:t>
      </w:r>
    </w:p>
    <w:p>
      <w:pPr>
        <w:ind w:left="0" w:right="0" w:firstLine="560"/>
        <w:spacing w:before="450" w:after="450" w:line="312" w:lineRule="auto"/>
      </w:pPr>
      <w:r>
        <w:rPr>
          <w:rFonts w:ascii="宋体" w:hAnsi="宋体" w:eastAsia="宋体" w:cs="宋体"/>
          <w:color w:val="000"/>
          <w:sz w:val="28"/>
          <w:szCs w:val="28"/>
        </w:rPr>
        <w:t xml:space="preserve">2024年党课讲稿---党员干部要时时擦亮“党员标牌”</w:t>
      </w:r>
    </w:p>
    <w:p>
      <w:pPr>
        <w:ind w:left="0" w:right="0" w:firstLine="560"/>
        <w:spacing w:before="450" w:after="450" w:line="312" w:lineRule="auto"/>
      </w:pPr>
      <w:r>
        <w:rPr>
          <w:rFonts w:ascii="宋体" w:hAnsi="宋体" w:eastAsia="宋体" w:cs="宋体"/>
          <w:color w:val="000"/>
          <w:sz w:val="28"/>
          <w:szCs w:val="28"/>
        </w:rPr>
        <w:t xml:space="preserve">习主席指出，各级领导干部都要既严以修身、严以用权、严以律己，又谋事要实、创业要实、做人要实。习主席提出的“三严三实”要求，既是对作风建设目标的理念升华，更是对擦亮党员这块“标牌”的深情号召。通过开展主题教育实践活动，党员干部队伍中存在的问题得到有力纠治，作风建设状况明显好转，但一些党员干部头脑不清醒、精神不振奋、不合规、不守纪的问题在一些单位仍不同程度存在。党员干部是单位的一面旗帜，其一言一行、一举一动群众是看在眼里、记在心里的，都将对群众产生直接影响。因此，必须事事注意自身的形象，时时擦亮“党员标牌”。</w:t>
      </w:r>
    </w:p>
    <w:p>
      <w:pPr>
        <w:ind w:left="0" w:right="0" w:firstLine="560"/>
        <w:spacing w:before="450" w:after="450" w:line="312" w:lineRule="auto"/>
      </w:pPr>
      <w:r>
        <w:rPr>
          <w:rFonts w:ascii="宋体" w:hAnsi="宋体" w:eastAsia="宋体" w:cs="宋体"/>
          <w:color w:val="000"/>
          <w:sz w:val="28"/>
          <w:szCs w:val="28"/>
        </w:rPr>
        <w:t xml:space="preserve">一、党员干部要时刻牢记自己的第一身份是共产党员，当好革命事业的“擎旗人”</w:t>
      </w:r>
    </w:p>
    <w:p>
      <w:pPr>
        <w:ind w:left="0" w:right="0" w:firstLine="560"/>
        <w:spacing w:before="450" w:after="450" w:line="312" w:lineRule="auto"/>
      </w:pPr>
      <w:r>
        <w:rPr>
          <w:rFonts w:ascii="宋体" w:hAnsi="宋体" w:eastAsia="宋体" w:cs="宋体"/>
          <w:color w:val="000"/>
          <w:sz w:val="28"/>
          <w:szCs w:val="28"/>
        </w:rPr>
        <w:t xml:space="preserve">党员都有两个生日一个是出生来到这个世界的“生理生日”，一个是面向党旗庄严宣誓加入党组织的“政治生日”。现在有些同志“生理生日”记得清清楚楚，“政治生日”却未必熟记于心。党员干部具有党员与党的干部两者集于一身的特殊身份，必须时刻把“党”字牢记心间，不管说什么话、办什么事都要想一想是否符合党员身份、符合干部身份，有没有损害党的形象。</w:t>
      </w:r>
    </w:p>
    <w:p>
      <w:pPr>
        <w:ind w:left="0" w:right="0" w:firstLine="560"/>
        <w:spacing w:before="450" w:after="450" w:line="312" w:lineRule="auto"/>
      </w:pPr>
      <w:r>
        <w:rPr>
          <w:rFonts w:ascii="宋体" w:hAnsi="宋体" w:eastAsia="宋体" w:cs="宋体"/>
          <w:color w:val="000"/>
          <w:sz w:val="28"/>
          <w:szCs w:val="28"/>
        </w:rPr>
        <w:t xml:space="preserve">要经常学习党史“补补课”。习主席强调，对我们共产党人来说，中国革命历史是最好的营养剂，多重温我们党领导人民进行革命的伟大历史，心中就会增添很多正能量。历史是最有说服力的教科书。中国共产党90多年的历史，是一部马克思主义和中国实际相结合的历史，是中国共产党人为了实现理想信念前仆后继、英勇奋斗的历史。老一辈无产阶级革命家和无数革命先烈率先垂范，密切联系群众，为了党的事业和人民群众的翻身解放，鞠躬尽瘁、死而后已，给我们留下了大量生动感人的历史故事。这些都是共产党人宝贵的精神财富。但在很长一段时间里，在思想理论界刮起一股“历史虚无主义”歪风。他们否定党的历史、歪曲党的历史，生编硬造了很多无中生有的事情，给党的历史抹黑。而我们一些党员因为对党的历史不了解、不清楚、不掌握，对歪理邪说真假不辨，思想摇摆不定。因此，党员干部必须把学习党史作为提高思想政治素质的重要途径，学习革命先辈与人民群众同甘苦、共患难的深厚人民情怀和从群众中来、到群众中去的群众观点、工作方法，学习老一辈无产阶级革命家坚定的共产主义理想信念、不畏牺牲的革命英雄主义精神和严于律己、廉洁奉公、全心全意为人民谋幸福的高尚情操，始终做到自重、自省、自警、自励，在任何时候任何情况下都坚持理想信念不动摇、革命意志不涣散、奋斗精神不懈怠，坚守共产党人的政治本色。</w:t>
      </w:r>
    </w:p>
    <w:p>
      <w:pPr>
        <w:ind w:left="0" w:right="0" w:firstLine="560"/>
        <w:spacing w:before="450" w:after="450" w:line="312" w:lineRule="auto"/>
      </w:pPr>
      <w:r>
        <w:rPr>
          <w:rFonts w:ascii="宋体" w:hAnsi="宋体" w:eastAsia="宋体" w:cs="宋体"/>
          <w:color w:val="000"/>
          <w:sz w:val="28"/>
          <w:szCs w:val="28"/>
        </w:rPr>
        <w:t xml:space="preserve">要经常重温誓词“量量身”。人的一生，面对社会、家庭、亲友，可能会作出很多承诺。但对党员干部来说，党旗下的宣誓则是最神圣、最庄严的承诺我们再重温一下入党誓词我志愿加</w:t>
      </w:r>
    </w:p>
    <w:p>
      <w:pPr>
        <w:ind w:left="0" w:right="0" w:firstLine="560"/>
        <w:spacing w:before="450" w:after="450" w:line="312" w:lineRule="auto"/>
      </w:pPr>
      <w:r>
        <w:rPr>
          <w:rFonts w:ascii="宋体" w:hAnsi="宋体" w:eastAsia="宋体" w:cs="宋体"/>
          <w:color w:val="000"/>
          <w:sz w:val="28"/>
          <w:szCs w:val="28"/>
        </w:rPr>
        <w:t xml:space="preserve">入中国共产党，拥护党的纲领，遵守党的章程，履行党员义务，执行党的决定，严守党的纪律，保守党的秘密，对党忠诚，积极工作，为共产主义奋斗终身，随时准备为党和人民牺牲一切，永不叛党。短短80个字，对党员干部既是最高的政治要求，也是最基本的行为约束。从战争年代到和平时期，无数优秀共产党员都用乐于奉献、勇于牺牲、无比忠诚于党和人民的实际行动诠释了入党誓词。然而也有一些党员入党时的激情早已丢到九霄云外，行动中不仅少有当年承诺的忠诚，甚至背弃了誓言。每名党员都应时常重温入党誓词，经常回头看看自己有哪些脚印走歪了，及时纠偏扳正；哪些步子走得浮，赶紧沉心静气；哪些地方越了线，迅速回归纠正。只有这样，政治前途才会走得稳、走得实，才不会摔跤跌跟头。</w:t>
      </w:r>
    </w:p>
    <w:p>
      <w:pPr>
        <w:ind w:left="0" w:right="0" w:firstLine="560"/>
        <w:spacing w:before="450" w:after="450" w:line="312" w:lineRule="auto"/>
      </w:pPr>
      <w:r>
        <w:rPr>
          <w:rFonts w:ascii="宋体" w:hAnsi="宋体" w:eastAsia="宋体" w:cs="宋体"/>
          <w:color w:val="000"/>
          <w:sz w:val="28"/>
          <w:szCs w:val="28"/>
        </w:rPr>
        <w:t xml:space="preserve">要经常对照检查“号号脉”。南京市委原副书记、市长季建业在我的悔过书中写道“过去整天忙忙碌碌干事，干成了事志得意满，心沉不下来，神定不下来，头脑不清醒了，对思想上、作风上发生的问题不注意检查、剖析甚至麻木了。”大家结合各种主题教育都写过很多对照检查，是不是真正在检查自身找问题呢一些同志的对照检查讲一些不痛不痒、不触及实质、若即若离的话，找一些大家常说、领导常讲、材料常写的“大路边”问题，看似声情并茂、情真意切，事实上是隔靴搔痒、蜻蜓点水，自己灵魂深处的问题一个也没涉及，失去了对照检查的意义和作用。金无足赤，人无完人，任何人身上都会有缺点和不足。认真进行对照检查，反省正视不足，不仅对自身的成长进步有</w:t>
      </w:r>
    </w:p>
    <w:p>
      <w:pPr>
        <w:ind w:left="0" w:right="0" w:firstLine="560"/>
        <w:spacing w:before="450" w:after="450" w:line="312" w:lineRule="auto"/>
      </w:pPr>
      <w:r>
        <w:rPr>
          <w:rFonts w:ascii="宋体" w:hAnsi="宋体" w:eastAsia="宋体" w:cs="宋体"/>
          <w:color w:val="000"/>
          <w:sz w:val="28"/>
          <w:szCs w:val="28"/>
        </w:rPr>
        <w:t xml:space="preserve">好处，也有利于单位建设。所以说，无论是普通党员还是党员领导干部，都要认真以党章为镜子，以党的先进性纯洁性为标准，以官兵期待为衡器，照一照自己的形象，称一称自己的“体重”，号一号自己的“脉搏”，看一看形象有没有扭曲，“斤两”是不是符合标准，查一查有没有得“软骨病”。每名党员只有常存敬畏之心，常查行为之垢，常思痼疾之害，思想才不会越线，言行才不会越轨，才能无愧于“党员”这个光荣的称谓。</w:t>
      </w:r>
    </w:p>
    <w:p>
      <w:pPr>
        <w:ind w:left="0" w:right="0" w:firstLine="560"/>
        <w:spacing w:before="450" w:after="450" w:line="312" w:lineRule="auto"/>
      </w:pPr>
      <w:r>
        <w:rPr>
          <w:rFonts w:ascii="宋体" w:hAnsi="宋体" w:eastAsia="宋体" w:cs="宋体"/>
          <w:color w:val="000"/>
          <w:sz w:val="28"/>
          <w:szCs w:val="28"/>
        </w:rPr>
        <w:t xml:space="preserve">二、党员干部要时刻牢记自己的政治信仰，当好理想信念的“领航人”</w:t>
      </w:r>
    </w:p>
    <w:p>
      <w:pPr>
        <w:ind w:left="0" w:right="0" w:firstLine="560"/>
        <w:spacing w:before="450" w:after="450" w:line="312" w:lineRule="auto"/>
      </w:pPr>
      <w:r>
        <w:rPr>
          <w:rFonts w:ascii="宋体" w:hAnsi="宋体" w:eastAsia="宋体" w:cs="宋体"/>
          <w:color w:val="000"/>
          <w:sz w:val="28"/>
          <w:szCs w:val="28"/>
        </w:rPr>
        <w:t xml:space="preserve">习主席指出，理想信念就是共产党人精神上的“钙”，没有理想信念，理想信念不坚定，精神上就会“缺钙”，就会得“软骨病”。有一则新闻报道编号为“192178”的小行星，被国际小行星协会正式命名为“黎介寿星”。在国际命名仪式上，身为南京军区南京总医院副院长、著名普外科专家、共产党员的黎介寿说“这些年来，我最幸福的就是在共产党的领导下，为官兵和患者做了点事。”黎老朴素的话语饱含着对灵魂的叩问、信仰的追溯和党性的考量。对照黎老，我们当扪心自问如何把忠诚信仰作为共产党人的终生考量，在历史长河中，在伟大事业中，在不懈奋斗中，书写追梦圆梦的壮美人生</w:t>
      </w:r>
    </w:p>
    <w:p>
      <w:pPr>
        <w:ind w:left="0" w:right="0" w:firstLine="560"/>
        <w:spacing w:before="450" w:after="450" w:line="312" w:lineRule="auto"/>
      </w:pPr>
      <w:r>
        <w:rPr>
          <w:rFonts w:ascii="宋体" w:hAnsi="宋体" w:eastAsia="宋体" w:cs="宋体"/>
          <w:color w:val="000"/>
          <w:sz w:val="28"/>
          <w:szCs w:val="28"/>
        </w:rPr>
        <w:t xml:space="preserve">廓清迷雾，以真信坚定政治信仰。当前，西方敌对势力为实现对我国“西化”“分化”的政治图谋，极力鼓吹“军队非党化、非政治化”和“军队国家化”，打出了一系列花哨的“组合拳”。一是宣扬西方宪政民主，打着“依宪治国”的旗号，企图把中国共产党的领导与法律实施对立起来，否定中国特色社会主义政治制度；二是宣扬“普世价值”，极力推销资产阶级的民主自由，声称“中国只有接受西方的‘普世价值’才有前途”，企图动摇我们党执政的思想理论基础；三是宣扬历史虚无主义，否定中国革命，否定中国选择社会主义道路的历史必然性；四是质疑我国的改革开放，把发展中的矛盾和问题归咎于改革开放，归咎为“制度弊端”。否定道路、理论、历史和制度，被称为解剖中国的“四把板斧”，其目的就是要迷惑视听，左右认知，浑水摸鱼，动摇共产党员的政治信仰。在重重迷雾下，有些党员干部动了心、有些党员慌了神，不信“共”，不信“社”，反而信“资”、信“鬼”。河北省原副省长丛福奎48岁当上副省长后，认为自己在政治上进了保险箱，对读马列著作、党的创新理论提不起兴趣，却把佛教经书视为无价之宝，不信马列信鬼神，拜佛到了走火入魔的地步，最终受到法律的制裁。广大党员干部一定要擦亮双眼，不被假象所迷惑，不被谬论洗了脑，始终坚定道路自信、理论自信和制度自信，坚定共产主义政治信仰，自觉做到面对各种噪音杂音“不畏浮云遮望眼”，面对形形色色的诱惑“气定神闲心自若”，面对多元思想文化的冲击“咬定青山不放松”。</w:t>
      </w:r>
    </w:p>
    <w:p>
      <w:pPr>
        <w:ind w:left="0" w:right="0" w:firstLine="560"/>
        <w:spacing w:before="450" w:after="450" w:line="312" w:lineRule="auto"/>
      </w:pPr>
      <w:r>
        <w:rPr>
          <w:rFonts w:ascii="宋体" w:hAnsi="宋体" w:eastAsia="宋体" w:cs="宋体"/>
          <w:color w:val="000"/>
          <w:sz w:val="28"/>
          <w:szCs w:val="28"/>
        </w:rPr>
        <w:t xml:space="preserve">心无旁骛，用真知培植精神家园。近年来，受多元思想文化的影响，有些党员干部政治信仰模糊，坚持中国特色社会主义的信心发生动摇；有的把信仰挂在墙上、合进书里、讲在嘴上，用作包装自己的工具，并不准备践行。习主席指出，要炼就“金刚不坏之身”，必须用科学理论武装头脑，不断培植我们的精神家园。真知必然是理论上的自明。我们要利用我党我军的优良传统、利用驻地的红色资源、利用身边的典型模范，激励自己认真刻苦地学习马克思主义基本常识、学习党的创新理论特别是习主席系列重要讲话精神，在不断的学习自省、潜移默化、日积月累中提高自己的思想理论水平，坚定自己的政治信仰。</w:t>
      </w:r>
    </w:p>
    <w:p>
      <w:pPr>
        <w:ind w:left="0" w:right="0" w:firstLine="560"/>
        <w:spacing w:before="450" w:after="450" w:line="312" w:lineRule="auto"/>
      </w:pPr>
      <w:r>
        <w:rPr>
          <w:rFonts w:ascii="宋体" w:hAnsi="宋体" w:eastAsia="宋体" w:cs="宋体"/>
          <w:color w:val="000"/>
          <w:sz w:val="28"/>
          <w:szCs w:val="28"/>
        </w:rPr>
        <w:t xml:space="preserve">脚踏实地，靠真做实现心中梦想。当前，在西方敌对势力和国内一些别有用心的人的鼓噪下，一些群众的思想认识和价值判断发生偏差，盲目跟风，用偏激的思想情绪、偏颇的思想方法看待评判社会上发生的一切事物，网上网下形成了很多负面舆论。我们有的党员干部也把自己混同于普通老百姓，对社会上的一些灰色段子、网络谣言等跟风议论，共产主义、中国特色社会主义理想信念淡化，实现中国梦强军梦的斗志减退，对党的事业缺乏应有的忠诚和激情。“夫祸患常积于忽微，而智勇多困于所溺。”党员干部一定要增强政治敏锐性和政治鉴别力，用实干消解迷惑，用实干抵制渗透，用实干回击谣言，始终做到心中有政治、眼中有敌情、思想有防线、行为有规范，不给敌对势力任何可乘之机。</w:t>
      </w:r>
    </w:p>
    <w:p>
      <w:pPr>
        <w:ind w:left="0" w:right="0" w:firstLine="560"/>
        <w:spacing w:before="450" w:after="450" w:line="312" w:lineRule="auto"/>
      </w:pPr>
      <w:r>
        <w:rPr>
          <w:rFonts w:ascii="宋体" w:hAnsi="宋体" w:eastAsia="宋体" w:cs="宋体"/>
          <w:color w:val="000"/>
          <w:sz w:val="28"/>
          <w:szCs w:val="28"/>
        </w:rPr>
        <w:t xml:space="preserve">三、党员干部要时刻牢记做人本分，当好维护形象的“带头人”</w:t>
      </w:r>
    </w:p>
    <w:p>
      <w:pPr>
        <w:ind w:left="0" w:right="0" w:firstLine="560"/>
        <w:spacing w:before="450" w:after="450" w:line="312" w:lineRule="auto"/>
      </w:pPr>
      <w:r>
        <w:rPr>
          <w:rFonts w:ascii="宋体" w:hAnsi="宋体" w:eastAsia="宋体" w:cs="宋体"/>
          <w:color w:val="000"/>
          <w:sz w:val="28"/>
          <w:szCs w:val="28"/>
        </w:rPr>
        <w:t xml:space="preserve">“老老实实做人，踏踏实实干事，清清白白为官”，这是习主席在河南考察时对领导干部提出的要求，也是全体党员干部应当时刻谨记的做人本分。反思那些落马的“老虎”“苍蝇”，他们都是在权钱交易上栽了跟头，在灯红酒绿中败下阵来，忘记了做人的本分，丧失了做人的原则，逾越了做人的底线，最终沦为人民的罪人。每名党员干部不管处于什么位置，不管境况如何，都应始终坚持本分做人、本分干事、本分为官，以自身良好的修养和形象赢得大家的信赖。</w:t>
      </w:r>
    </w:p>
    <w:p>
      <w:pPr>
        <w:ind w:left="0" w:right="0" w:firstLine="560"/>
        <w:spacing w:before="450" w:after="450" w:line="312" w:lineRule="auto"/>
      </w:pPr>
      <w:r>
        <w:rPr>
          <w:rFonts w:ascii="宋体" w:hAnsi="宋体" w:eastAsia="宋体" w:cs="宋体"/>
          <w:color w:val="000"/>
          <w:sz w:val="28"/>
          <w:szCs w:val="28"/>
        </w:rPr>
        <w:t xml:space="preserve">要给个人修养装上“永动机”。大学上讲，修身齐家治国平天下，“自天予以至于庶人，壹是皆以修身为本”。从大处讲，社会的安定，国家的长治久安，基础在整个社会成员。人的道德修养水平提高了，社会也就安定了，天下也就太平了。从小处说，一个人要能够做好齐家治国平天下的事业，基础也在于修身。个人修养水平的高低决定了发展的道路和所能到达的高度。对党员干部来说，个人修养是一门必修课，没有哪个人能逃过考试取得学分的机会；个人修养又是一门人生课，没有哪个人是天生神童提前结业的，一定要活到老学到老、改造到老。党员干部要赢得群众的信任和支持，树立良好形象，绝不仅仅靠权力，主要的是靠自身的良好修养。在社会思想文化多元多样多变的今天，利益至上成为一些人的人生哲学，物质欲望正在侵蚀一些人信仰的根基。一些党员领导干部在市场冲击和利益诱惑下，价值标准扭曲，精神空虚、贪污腐化，被人民和历史所抛弃，教训深刻，使人警醒。党员干部不管身居何位、处在何地、掌握何种权力，一旦放松了思想改造，就很容易摔跤栽跟头，要始终坚持把诚实务实作为个人立身处世的基本准则，坚持一点一滴修炼，一言一行改造，克服私心杂念，塑造高尚人格，真正做到表里如一、言行一致、知行统一。</w:t>
      </w:r>
    </w:p>
    <w:p>
      <w:pPr>
        <w:ind w:left="0" w:right="0" w:firstLine="560"/>
        <w:spacing w:before="450" w:after="450" w:line="312" w:lineRule="auto"/>
      </w:pPr>
      <w:r>
        <w:rPr>
          <w:rFonts w:ascii="宋体" w:hAnsi="宋体" w:eastAsia="宋体" w:cs="宋体"/>
          <w:color w:val="000"/>
          <w:sz w:val="28"/>
          <w:szCs w:val="28"/>
        </w:rPr>
        <w:t xml:space="preserve">要对手中权力经常念“紧箍咒”。建国之初，杨开慧的朋友、柳直苟烈士的遗孀李淑一托人找毛泽东，想去国家文史研究馆当研究员。毛泽东为此给秘书田家英写信说“李淑一女士，长沙柳直苟同志的未亡人，教书为业，年长课繁，艰乎为继。有人求我将她荐到文史馆当馆员。文史馆资格颇严，我荐了几人，没有录取，未便再荐，拟以我的稿费若干为励，解决这个问题。”按说，对这样一位为革命牺牲了丈夫的故交给予适当照顾，并不为过。但作为党的领袖、国家主席的毛泽东向非要害部门推荐人，数荐不纳，毫不认为这是对自己不敬，而是归结为“文史馆资格颇严”。一官之廉，十吏效之，百民随之；一官之腐，百吏从之，千民附之。杨善洲、郑培民、任长霞的先进事迹之所以被广为传颂，正是因为他们的清正廉洁、秉公用权；***、***、徐才厚、**等腐败分子落马，正是因为他们滥用权力、贪赃枉法。党员干部一定要引以为戒。立党为公、秉公用权要处理好“四个关系”权力与义务的关系，公仆与主人的关系，用权与尽责的关系，做官与做人的关系；把握好“五个关节点”对上不越权，对下不揽权，同级不争权，对人不弄权，私事不动权；始终拥有“四颗心”以共产党人的公心自律，以普通人的良心自省，以人民公仆的爱心自责，以清廉高尚之心自勉，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要给日常行为穿上“紧身衣”。“小洞不补，大洞吃苦。”反思那些违犯党纪国法军规受到处理的党员领导干部，可以得出这样一个结论他们无不是从吃一点、喝一点、拿一点这些日常小事开始慢慢演变成贪恋钱财、滥用职权、无视法纪、胆大妄为，最后落得个身败名裂、沦为罪人的下场的。一些领导干部最初往往信誓旦旦“常在河边走，就是不湿鞋”；时间久了，思想懈怠，被糖衣炮弹击中后，想法变成了“常在河边走，哪能不湿鞋”；等到变成开始主动伸手了，想法又变成了“既然湿了鞋，不如洗个脚”，越走越远，最终滑入贪腐深渊，害了自己，害了家庭，害了单位。现在个别党员干部存在三种不良心态一是认为不良习惯、嗜好哪个人都有，不必大惊小怪；二是认为自己受党教育多年，定力好，能稳得住、控得住，不会出大格；三是认为工作环境这么艰苦，自己对单位建设贡献那么大，奉献了那么多，生活上有点毛病不算啥。这些想法都是错误的，也是极其危险的古人云“不虑于微，始于大患；不防于小，终亏大德。”平时不注意小节，温水煮青蛙，等铸下大错则悔时晚矣。党员干部一定要明白这样一个道理自己不犯错误，别人就打不倒你，也不用找靠山；自己出了问题，谁也救不了你，什么靠山也不管用；保护自己的最好办法就是自己不犯错误，严格自律，谨言慎行，始终保持一种君子检身、常若有过、如履薄冰的状态，才能腰杆硬、底气足、群众服。</w:t>
      </w:r>
    </w:p>
    <w:p>
      <w:pPr>
        <w:ind w:left="0" w:right="0" w:firstLine="560"/>
        <w:spacing w:before="450" w:after="450" w:line="312" w:lineRule="auto"/>
      </w:pPr>
      <w:r>
        <w:rPr>
          <w:rFonts w:ascii="宋体" w:hAnsi="宋体" w:eastAsia="宋体" w:cs="宋体"/>
          <w:color w:val="000"/>
          <w:sz w:val="28"/>
          <w:szCs w:val="28"/>
        </w:rPr>
        <w:t xml:space="preserve">四、党员干部要时刻牢记根本宗旨，当好服务群众的“贴心人”</w:t>
      </w:r>
    </w:p>
    <w:p>
      <w:pPr>
        <w:ind w:left="0" w:right="0" w:firstLine="560"/>
        <w:spacing w:before="450" w:after="450" w:line="312" w:lineRule="auto"/>
      </w:pPr>
      <w:r>
        <w:rPr>
          <w:rFonts w:ascii="宋体" w:hAnsi="宋体" w:eastAsia="宋体" w:cs="宋体"/>
          <w:color w:val="000"/>
          <w:sz w:val="28"/>
          <w:szCs w:val="28"/>
        </w:rPr>
        <w:t xml:space="preserve">中南海新华门的照壁上，历代封建王朝都在上面雕龙刻凤，但自从共产党夺取政权那一刻起，就换上了毛泽东亲笔题写的“为人民服务”五个金光灿灿的大字。这是我们党的执政之基、力量之源。就单位来讲，基层群众就是单位的根基、发展的动力。坚持以人为本，为基层为群众服好务，是每一名党员领导干部的职责。服务群众不是一句空话，必须眼睛盯着群众，心里装着群众，时刻想着群众，真心为广大群众办实事解难题。</w:t>
      </w:r>
    </w:p>
    <w:p>
      <w:pPr>
        <w:ind w:left="0" w:right="0" w:firstLine="560"/>
        <w:spacing w:before="450" w:after="450" w:line="312" w:lineRule="auto"/>
      </w:pPr>
      <w:r>
        <w:rPr>
          <w:rFonts w:ascii="宋体" w:hAnsi="宋体" w:eastAsia="宋体" w:cs="宋体"/>
          <w:color w:val="000"/>
          <w:sz w:val="28"/>
          <w:szCs w:val="28"/>
        </w:rPr>
        <w:t xml:space="preserve">要多下基层“接地气”。习主席提出，保持同人民群众的血肉联系，必须识民情、接地气。不接“地气”，就成了无本之木、无源之水。“庭院里跑不出千里马，盆景里栽不出万年松。”党员干部不能“只看文件听汇报，只开会议作报告”，更不能“下基层距离近的反复去、距离远的电话查”，使得基层单位许多反映突出的矛盾问题仅仅停留在文件指示上，得不到根本性解决。中央电视台走基层栏目的宣传语讲“坐在同一条板凳上，才缩短了心与心的距离；住在农家的炕头上，收获的才不只是建议。我的脚下粘有多少泥土，我的心中就沉淀多少真情。”党员干部要善于到群众中听心声查实情，善于从基层中寻找工作方法和重点，以凡事探求就里、“吃别人嚼过的馍没有味道”的求实作风，自觉到深入到群众中去，在排忧解难中增强单位凝聚力。</w:t>
      </w:r>
    </w:p>
    <w:p>
      <w:pPr>
        <w:ind w:left="0" w:right="0" w:firstLine="560"/>
        <w:spacing w:before="450" w:after="450" w:line="312" w:lineRule="auto"/>
      </w:pPr>
      <w:r>
        <w:rPr>
          <w:rFonts w:ascii="宋体" w:hAnsi="宋体" w:eastAsia="宋体" w:cs="宋体"/>
          <w:color w:val="000"/>
          <w:sz w:val="28"/>
          <w:szCs w:val="28"/>
        </w:rPr>
        <w:t xml:space="preserve">要换位思考“聚人气”。习主席指出，做群众工作就要注意换位思考，设身处地为群众着想，党员干部只有将心比心，才能换取真心，才能找到解决问题、推动工作的良策。有个说法被尊为“黄金定律”，就是“你希望别人怎么待你，你就怎么待别人”。美国学者亚历山德拉和奥康纳对“黄金定律”进行补充，提出了领导者应当遵循的“白金法则”别人希望你怎么对待他，你就怎么对待他。我们有的党员干部不深入调查，凭想当然办事，精心策划的计划方案实施起来收效甚微，挖空心思搞的“暖心工程”引来牢骚满腹；有的习惯于文对文、键对键，凭经验和材料决策；有的听不进意见建议，甚至对提意见的官兵职工持有偏见。出现这些问题，根子就在于没有摸清群众期待、号准基层脉搏，导致“好心办坏事”。如果我们党员干部平时多一些换位思考，多一些理解包容，少一些责怪和批评，很多问题就可以解决在萌芽状态。所以，要想工作更有针对性，获得大家的真心拥护，就要经常立足群众想什么、要什么，切实把准单位的“脉象”。</w:t>
      </w:r>
    </w:p>
    <w:p>
      <w:pPr>
        <w:ind w:left="0" w:right="0" w:firstLine="560"/>
        <w:spacing w:before="450" w:after="450" w:line="312" w:lineRule="auto"/>
      </w:pPr>
      <w:r>
        <w:rPr>
          <w:rFonts w:ascii="宋体" w:hAnsi="宋体" w:eastAsia="宋体" w:cs="宋体"/>
          <w:color w:val="000"/>
          <w:sz w:val="28"/>
          <w:szCs w:val="28"/>
        </w:rPr>
        <w:t xml:space="preserve">要刀口向内“正风气”。“欲影正者端其表，欲下廉者先之身。”好的作风是抓出来的，更是带出来的。党员干部身处群众之中，一言一行都是大家的参照；党员干部的形象好不好，作风正不正，每个人心中都有一杆秤。因此，党员干部要时时审视自身的作风问题。现在有的党员干部一提改作风，不是看着上级，就是盯着下级，一改到自己头上就避重就轻，戳不到痛处。当年延安整风为什么能取得良好效果根本原因就在于老一辈无产阶级革命家敢于正视问题，不怕自己的“瘌痢头”给人家看，查自己具备“脱裤子割尾巴”的气魄，查别人敢于拉下脸面、丢开情面。法国作家卢梭的忏悔录通篇都是反省和自责。卢梭把自己一生的过错全部写出来，交给世人去评判，并作为“人”的标准供后人进行研究。对于这些“批判”“剖析”，能够正视它、揭露它，没有莫大的勇气是做不到的。作风建设是一个长期的过程，只要广大党员干部尤其是领导干部坚持从自己严起，从自身改起，从点滴做起，刀口向内，就一定能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