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高频开关电源的维护2024（精选合集）</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频开关电源的维护2024高频开关电源的维护第一章高频开关电源的维护第一节技术参数一、高频开关电源系统的主要技术参数额定直流输出电压、浮充电压、均充电压、功率因数、稳压精度、效率、杂音电压(不接蓄电池组)、电池温度补偿等。1、额定...</w:t>
      </w:r>
    </w:p>
    <w:p>
      <w:pPr>
        <w:ind w:left="0" w:right="0" w:firstLine="560"/>
        <w:spacing w:before="450" w:after="450" w:line="312" w:lineRule="auto"/>
      </w:pPr>
      <w:r>
        <w:rPr>
          <w:rFonts w:ascii="黑体" w:hAnsi="黑体" w:eastAsia="黑体" w:cs="黑体"/>
          <w:color w:val="000000"/>
          <w:sz w:val="36"/>
          <w:szCs w:val="36"/>
          <w:b w:val="1"/>
          <w:bCs w:val="1"/>
        </w:rPr>
        <w:t xml:space="preserve">第一篇：高频开关电源的维护2024</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一、高频开关电源系统的主要技术参数</w:t>
      </w:r>
    </w:p>
    <w:p>
      <w:pPr>
        <w:ind w:left="0" w:right="0" w:firstLine="560"/>
        <w:spacing w:before="450" w:after="450" w:line="312" w:lineRule="auto"/>
      </w:pPr>
      <w:r>
        <w:rPr>
          <w:rFonts w:ascii="宋体" w:hAnsi="宋体" w:eastAsia="宋体" w:cs="宋体"/>
          <w:color w:val="000"/>
          <w:sz w:val="28"/>
          <w:szCs w:val="28"/>
        </w:rPr>
        <w:t xml:space="preserve">额定直流输出电压、浮充电压、均充电压、功率因数、稳压精度、效率、杂音电压(不接蓄电池组)、电池温度补偿等。</w:t>
      </w:r>
    </w:p>
    <w:p>
      <w:pPr>
        <w:ind w:left="0" w:right="0" w:firstLine="560"/>
        <w:spacing w:before="450" w:after="450" w:line="312" w:lineRule="auto"/>
      </w:pPr>
      <w:r>
        <w:rPr>
          <w:rFonts w:ascii="宋体" w:hAnsi="宋体" w:eastAsia="宋体" w:cs="宋体"/>
          <w:color w:val="000"/>
          <w:sz w:val="28"/>
          <w:szCs w:val="28"/>
        </w:rPr>
        <w:t xml:space="preserve">1、额定直流输出电压：指市电经整流模块变换后的额定输出电压，正选的电源电压为-48V，电压允许变动范围-40—</w:t>
      </w:r>
    </w:p>
    <w:p>
      <w:pPr>
        <w:ind w:left="0" w:right="0" w:firstLine="560"/>
        <w:spacing w:before="450" w:after="450" w:line="312" w:lineRule="auto"/>
      </w:pPr>
      <w:r>
        <w:rPr>
          <w:rFonts w:ascii="宋体" w:hAnsi="宋体" w:eastAsia="宋体" w:cs="宋体"/>
          <w:color w:val="000"/>
          <w:sz w:val="28"/>
          <w:szCs w:val="28"/>
        </w:rPr>
        <w:t xml:space="preserve">-57V。这种“-”型基础电压是指电源正馈电线接地，作为参考电位零伏，负馈电线装接熔断器后，与机架电源连接。</w:t>
      </w:r>
    </w:p>
    <w:p>
      <w:pPr>
        <w:ind w:left="0" w:right="0" w:firstLine="560"/>
        <w:spacing w:before="450" w:after="450" w:line="312" w:lineRule="auto"/>
      </w:pPr>
      <w:r>
        <w:rPr>
          <w:rFonts w:ascii="宋体" w:hAnsi="宋体" w:eastAsia="宋体" w:cs="宋体"/>
          <w:color w:val="000"/>
          <w:sz w:val="28"/>
          <w:szCs w:val="28"/>
        </w:rPr>
        <w:t xml:space="preserve">2、浮充电压：在市电正常时，蓄电池与整流器并联运行，蓄电池自放电引起的容量损失便在全浮充过程被补足。根据电池特性及温度所需补充损失电流的多少而设定的电压。</w:t>
      </w:r>
    </w:p>
    <w:p>
      <w:pPr>
        <w:ind w:left="0" w:right="0" w:firstLine="560"/>
        <w:spacing w:before="450" w:after="450" w:line="312" w:lineRule="auto"/>
      </w:pPr>
      <w:r>
        <w:rPr>
          <w:rFonts w:ascii="宋体" w:hAnsi="宋体" w:eastAsia="宋体" w:cs="宋体"/>
          <w:color w:val="000"/>
          <w:sz w:val="28"/>
          <w:szCs w:val="28"/>
        </w:rPr>
        <w:t xml:space="preserve">3、均充电压：为使蓄电池快速补充容量，视需要升高浮充电压，使流入电池补充电流增加，这一过程整流器输出得电压为“均充”电压。</w:t>
      </w:r>
    </w:p>
    <w:p>
      <w:pPr>
        <w:ind w:left="0" w:right="0" w:firstLine="560"/>
        <w:spacing w:before="450" w:after="450" w:line="312" w:lineRule="auto"/>
      </w:pPr>
      <w:r>
        <w:rPr>
          <w:rFonts w:ascii="宋体" w:hAnsi="宋体" w:eastAsia="宋体" w:cs="宋体"/>
          <w:color w:val="000"/>
          <w:sz w:val="28"/>
          <w:szCs w:val="28"/>
        </w:rPr>
        <w:t xml:space="preserve">4、功率因数:有功功率对视在功率的比叫做功率因数。由于开关电源电路的整流部分使电网的电流波形畸变，谐波含量增大，而使得功率因数降低（不采取任何措施，功率因数只有0.6~0.7），污染了电网环境。开关电源要大量进入电网，就必须提高功率因数，减轻对电网的污染，以免破坏电网的供电质量。满载状态下，功率因数不低于0.92。</w:t>
      </w:r>
    </w:p>
    <w:p>
      <w:pPr>
        <w:ind w:left="0" w:right="0" w:firstLine="560"/>
        <w:spacing w:before="450" w:after="450" w:line="312" w:lineRule="auto"/>
      </w:pPr>
      <w:r>
        <w:rPr>
          <w:rFonts w:ascii="宋体" w:hAnsi="宋体" w:eastAsia="宋体" w:cs="宋体"/>
          <w:color w:val="000"/>
          <w:sz w:val="28"/>
          <w:szCs w:val="28"/>
        </w:rPr>
        <w:t xml:space="preserve">5、效率：开关电源模块的寿命是由模块内部工作温升所决定。温升主低主要是由模块的效率高低所决定。现在市场上大量使用的开关电源技术，主要采有的是脉宽调制技术（PWM）。模块的损耗主要由开关管的开通、关断及导通三种状态下的损耗，浪涌吸收电路损耗，整流二极管导通损耗，工和辅助电源功耗及磁心元件损耗等因素构成。减少这些损耗就会提高模块的整体效率。对此现行较好的处理方法分别是：开关管的开通、关断及导通状态的损耗采用MOSFET和IGBT并联使用，利用两种不同类型的器件的开头及导通损耗的优势互补，其综合损耗是利用单一类型开关管工作损耗的20%左右；浪涌吸收电路可采用无损耗吸收电路，这一技术的使用使得该部分损耗大幅度下降；整流二极管可采用导通电阻较小的器件，优化设计控制电路，选择集成度较高的IC器件都可减少功耗；磁心材料可选择如菲利浦的3C90等均可减少损耗。高频电容器的选择严格控制峰值电流的大小，采用这些因素将会使整流模块的工作在相当宽的功率输出范围内保持较高的效率，如VMA10、DMA12、DMA13及DMA14的工作效率均为91%以上。需要说明的是主开关管的开通、关断及导通状态中的损耗所占比例是主要的。开关状态的损耗是PWM控制技术所固有的缺点。满载状态下，效率不低于0.90。</w:t>
      </w:r>
    </w:p>
    <w:p>
      <w:pPr>
        <w:ind w:left="0" w:right="0" w:firstLine="560"/>
        <w:spacing w:before="450" w:after="450" w:line="312" w:lineRule="auto"/>
      </w:pPr>
      <w:r>
        <w:rPr>
          <w:rFonts w:ascii="宋体" w:hAnsi="宋体" w:eastAsia="宋体" w:cs="宋体"/>
          <w:color w:val="000"/>
          <w:sz w:val="28"/>
          <w:szCs w:val="28"/>
        </w:rPr>
        <w:t xml:space="preserve">6、稳压精度：满载状态下，当输入电压由最大变到最小时，整流器输出电压调整范围不超过±1％。</w:t>
      </w:r>
    </w:p>
    <w:p>
      <w:pPr>
        <w:ind w:left="0" w:right="0" w:firstLine="560"/>
        <w:spacing w:before="450" w:after="450" w:line="312" w:lineRule="auto"/>
      </w:pPr>
      <w:r>
        <w:rPr>
          <w:rFonts w:ascii="宋体" w:hAnsi="宋体" w:eastAsia="宋体" w:cs="宋体"/>
          <w:color w:val="000"/>
          <w:sz w:val="28"/>
          <w:szCs w:val="28"/>
        </w:rPr>
        <w:t xml:space="preserve">7、杂音电压(不接蓄电池组)</w:t>
      </w:r>
    </w:p>
    <w:p>
      <w:pPr>
        <w:ind w:left="0" w:right="0" w:firstLine="560"/>
        <w:spacing w:before="450" w:after="450" w:line="312" w:lineRule="auto"/>
      </w:pPr>
      <w:r>
        <w:rPr>
          <w:rFonts w:ascii="宋体" w:hAnsi="宋体" w:eastAsia="宋体" w:cs="宋体"/>
          <w:color w:val="000"/>
          <w:sz w:val="28"/>
          <w:szCs w:val="28"/>
        </w:rPr>
        <w:t xml:space="preserve">①衡重杂音：电话电路以800HZ杂音电压为标准，其它频率杂音电压响度强弱，用等效杂音系数表示称为衡重杂音。</w:t>
      </w:r>
    </w:p>
    <w:p>
      <w:pPr>
        <w:ind w:left="0" w:right="0" w:firstLine="560"/>
        <w:spacing w:before="450" w:after="450" w:line="312" w:lineRule="auto"/>
      </w:pPr>
      <w:r>
        <w:rPr>
          <w:rFonts w:ascii="宋体" w:hAnsi="宋体" w:eastAsia="宋体" w:cs="宋体"/>
          <w:color w:val="000"/>
          <w:sz w:val="28"/>
          <w:szCs w:val="28"/>
        </w:rPr>
        <w:t xml:space="preserve">系统衡重杂音的测量点视情况选择在整流器输出端，蓄电池输出端及机房机架的输入端，各测量点数值不已。</w:t>
      </w:r>
    </w:p>
    <w:p>
      <w:pPr>
        <w:ind w:left="0" w:right="0" w:firstLine="560"/>
        <w:spacing w:before="450" w:after="450" w:line="312" w:lineRule="auto"/>
      </w:pPr>
      <w:r>
        <w:rPr>
          <w:rFonts w:ascii="宋体" w:hAnsi="宋体" w:eastAsia="宋体" w:cs="宋体"/>
          <w:color w:val="000"/>
          <w:sz w:val="28"/>
          <w:szCs w:val="28"/>
        </w:rPr>
        <w:t xml:space="preserve">②宽频杂音：它是指各次谐波均方根值，即周期连续频谱电压。</w:t>
      </w:r>
    </w:p>
    <w:p>
      <w:pPr>
        <w:ind w:left="0" w:right="0" w:firstLine="560"/>
        <w:spacing w:before="450" w:after="450" w:line="312" w:lineRule="auto"/>
      </w:pPr>
      <w:r>
        <w:rPr>
          <w:rFonts w:ascii="宋体" w:hAnsi="宋体" w:eastAsia="宋体" w:cs="宋体"/>
          <w:color w:val="000"/>
          <w:sz w:val="28"/>
          <w:szCs w:val="28"/>
        </w:rPr>
        <w:t xml:space="preserve">③峰值杂音：指叠加在直流输出上的交流分量峰值，即指晶闸管或高频开关电路导致的针状脉冲。</w:t>
      </w:r>
    </w:p>
    <w:p>
      <w:pPr>
        <w:ind w:left="0" w:right="0" w:firstLine="560"/>
        <w:spacing w:before="450" w:after="450" w:line="312" w:lineRule="auto"/>
      </w:pPr>
      <w:r>
        <w:rPr>
          <w:rFonts w:ascii="宋体" w:hAnsi="宋体" w:eastAsia="宋体" w:cs="宋体"/>
          <w:color w:val="000"/>
          <w:sz w:val="28"/>
          <w:szCs w:val="28"/>
        </w:rPr>
        <w:t xml:space="preserve">④离散杂音：指无线电干扰杂音或射频杂音，通常为150kHz-30MHz频率内的个别频率杂音。</w:t>
      </w:r>
    </w:p>
    <w:p>
      <w:pPr>
        <w:ind w:left="0" w:right="0" w:firstLine="560"/>
        <w:spacing w:before="450" w:after="450" w:line="312" w:lineRule="auto"/>
      </w:pPr>
      <w:r>
        <w:rPr>
          <w:rFonts w:ascii="宋体" w:hAnsi="宋体" w:eastAsia="宋体" w:cs="宋体"/>
          <w:color w:val="000"/>
          <w:sz w:val="28"/>
          <w:szCs w:val="28"/>
        </w:rPr>
        <w:t xml:space="preserve">⑤峰-峰值杂音：只由于电源干扰或本机故障所产生的杂音。</w:t>
      </w:r>
    </w:p>
    <w:p>
      <w:pPr>
        <w:ind w:left="0" w:right="0" w:firstLine="560"/>
        <w:spacing w:before="450" w:after="450" w:line="312" w:lineRule="auto"/>
      </w:pPr>
      <w:r>
        <w:rPr>
          <w:rFonts w:ascii="宋体" w:hAnsi="宋体" w:eastAsia="宋体" w:cs="宋体"/>
          <w:color w:val="000"/>
          <w:sz w:val="28"/>
          <w:szCs w:val="28"/>
        </w:rPr>
        <w:t xml:space="preserve">指标如下：</w:t>
      </w:r>
    </w:p>
    <w:p>
      <w:pPr>
        <w:ind w:left="0" w:right="0" w:firstLine="560"/>
        <w:spacing w:before="450" w:after="450" w:line="312" w:lineRule="auto"/>
      </w:pPr>
      <w:r>
        <w:rPr>
          <w:rFonts w:ascii="宋体" w:hAnsi="宋体" w:eastAsia="宋体" w:cs="宋体"/>
          <w:color w:val="000"/>
          <w:sz w:val="28"/>
          <w:szCs w:val="28"/>
        </w:rPr>
        <w:t xml:space="preserve">电话衡重杂音电压≤2mV(3m~3400Hz)。</w:t>
      </w:r>
    </w:p>
    <w:p>
      <w:pPr>
        <w:ind w:left="0" w:right="0" w:firstLine="560"/>
        <w:spacing w:before="450" w:after="450" w:line="312" w:lineRule="auto"/>
      </w:pPr>
      <w:r>
        <w:rPr>
          <w:rFonts w:ascii="宋体" w:hAnsi="宋体" w:eastAsia="宋体" w:cs="宋体"/>
          <w:color w:val="000"/>
          <w:sz w:val="28"/>
          <w:szCs w:val="28"/>
        </w:rPr>
        <w:t xml:space="preserve">宽频杂音电压≤100mV(3.4~150kHz)。</w:t>
      </w:r>
    </w:p>
    <w:p>
      <w:pPr>
        <w:ind w:left="0" w:right="0" w:firstLine="560"/>
        <w:spacing w:before="450" w:after="450" w:line="312" w:lineRule="auto"/>
      </w:pPr>
      <w:r>
        <w:rPr>
          <w:rFonts w:ascii="宋体" w:hAnsi="宋体" w:eastAsia="宋体" w:cs="宋体"/>
          <w:color w:val="000"/>
          <w:sz w:val="28"/>
          <w:szCs w:val="28"/>
        </w:rPr>
        <w:t xml:space="preserve">宽频杂音电压≤30mV(0.15~30MHz)。</w:t>
      </w:r>
    </w:p>
    <w:p>
      <w:pPr>
        <w:ind w:left="0" w:right="0" w:firstLine="560"/>
        <w:spacing w:before="450" w:after="450" w:line="312" w:lineRule="auto"/>
      </w:pPr>
      <w:r>
        <w:rPr>
          <w:rFonts w:ascii="宋体" w:hAnsi="宋体" w:eastAsia="宋体" w:cs="宋体"/>
          <w:color w:val="000"/>
          <w:sz w:val="28"/>
          <w:szCs w:val="28"/>
        </w:rPr>
        <w:t xml:space="preserve">离散频率杂音电压≤5mV(3.4~150kHz)。</w:t>
      </w:r>
    </w:p>
    <w:p>
      <w:pPr>
        <w:ind w:left="0" w:right="0" w:firstLine="560"/>
        <w:spacing w:before="450" w:after="450" w:line="312" w:lineRule="auto"/>
      </w:pPr>
      <w:r>
        <w:rPr>
          <w:rFonts w:ascii="宋体" w:hAnsi="宋体" w:eastAsia="宋体" w:cs="宋体"/>
          <w:color w:val="000"/>
          <w:sz w:val="28"/>
          <w:szCs w:val="28"/>
        </w:rPr>
        <w:t xml:space="preserve">离散频率杂音电压≤3mV(150~200kHz)。</w:t>
      </w:r>
    </w:p>
    <w:p>
      <w:pPr>
        <w:ind w:left="0" w:right="0" w:firstLine="560"/>
        <w:spacing w:before="450" w:after="450" w:line="312" w:lineRule="auto"/>
      </w:pPr>
      <w:r>
        <w:rPr>
          <w:rFonts w:ascii="宋体" w:hAnsi="宋体" w:eastAsia="宋体" w:cs="宋体"/>
          <w:color w:val="000"/>
          <w:sz w:val="28"/>
          <w:szCs w:val="28"/>
        </w:rPr>
        <w:t xml:space="preserve">离散频率杂音电压≤2mV(200~500kHz)。</w:t>
      </w:r>
    </w:p>
    <w:p>
      <w:pPr>
        <w:ind w:left="0" w:right="0" w:firstLine="560"/>
        <w:spacing w:before="450" w:after="450" w:line="312" w:lineRule="auto"/>
      </w:pPr>
      <w:r>
        <w:rPr>
          <w:rFonts w:ascii="宋体" w:hAnsi="宋体" w:eastAsia="宋体" w:cs="宋体"/>
          <w:color w:val="000"/>
          <w:sz w:val="28"/>
          <w:szCs w:val="28"/>
        </w:rPr>
        <w:t xml:space="preserve">离散频率杂音电压≤lmV(0.5~30MHz)。</w:t>
      </w:r>
    </w:p>
    <w:p>
      <w:pPr>
        <w:ind w:left="0" w:right="0" w:firstLine="560"/>
        <w:spacing w:before="450" w:after="450" w:line="312" w:lineRule="auto"/>
      </w:pPr>
      <w:r>
        <w:rPr>
          <w:rFonts w:ascii="宋体" w:hAnsi="宋体" w:eastAsia="宋体" w:cs="宋体"/>
          <w:color w:val="000"/>
          <w:sz w:val="28"/>
          <w:szCs w:val="28"/>
        </w:rPr>
        <w:t xml:space="preserve">峰—峰杂音电压≤200mV。</w:t>
      </w:r>
    </w:p>
    <w:p>
      <w:pPr>
        <w:ind w:left="0" w:right="0" w:firstLine="560"/>
        <w:spacing w:before="450" w:after="450" w:line="312" w:lineRule="auto"/>
      </w:pPr>
      <w:r>
        <w:rPr>
          <w:rFonts w:ascii="宋体" w:hAnsi="宋体" w:eastAsia="宋体" w:cs="宋体"/>
          <w:color w:val="000"/>
          <w:sz w:val="28"/>
          <w:szCs w:val="28"/>
        </w:rPr>
        <w:t xml:space="preserve">8、电池温度补偿：适合阀控电池温度补偿要求的自动调节功能，既当环境温度每升高一度或降低一度直流输出电压应相应调整3mv或升高3mv。</w:t>
      </w:r>
    </w:p>
    <w:p>
      <w:pPr>
        <w:ind w:left="0" w:right="0" w:firstLine="560"/>
        <w:spacing w:before="450" w:after="450" w:line="312" w:lineRule="auto"/>
      </w:pPr>
      <w:r>
        <w:rPr>
          <w:rFonts w:ascii="宋体" w:hAnsi="宋体" w:eastAsia="宋体" w:cs="宋体"/>
          <w:color w:val="000"/>
          <w:sz w:val="28"/>
          <w:szCs w:val="28"/>
        </w:rPr>
        <w:t xml:space="preserve">二、通信供电质量要求</w:t>
      </w:r>
    </w:p>
    <w:p>
      <w:pPr>
        <w:ind w:left="0" w:right="0" w:firstLine="560"/>
        <w:spacing w:before="450" w:after="450" w:line="312" w:lineRule="auto"/>
      </w:pPr>
      <w:r>
        <w:rPr>
          <w:rFonts w:ascii="宋体" w:hAnsi="宋体" w:eastAsia="宋体" w:cs="宋体"/>
          <w:color w:val="000"/>
          <w:sz w:val="28"/>
          <w:szCs w:val="28"/>
        </w:rPr>
        <w:t xml:space="preserve">1、直流供电标准应符合下表2-1-1要求</w:t>
      </w:r>
    </w:p>
    <w:p>
      <w:pPr>
        <w:ind w:left="0" w:right="0" w:firstLine="560"/>
        <w:spacing w:before="450" w:after="450" w:line="312" w:lineRule="auto"/>
      </w:pPr>
      <w:r>
        <w:rPr>
          <w:rFonts w:ascii="宋体" w:hAnsi="宋体" w:eastAsia="宋体" w:cs="宋体"/>
          <w:color w:val="000"/>
          <w:sz w:val="28"/>
          <w:szCs w:val="28"/>
        </w:rPr>
        <w:t xml:space="preserve">标准电压（V）电信设备受电端子上电压变动范围（V）杂音电压（mv）①供电回路全程</w:t>
      </w:r>
    </w:p>
    <w:p>
      <w:pPr>
        <w:ind w:left="0" w:right="0" w:firstLine="560"/>
        <w:spacing w:before="450" w:after="450" w:line="312" w:lineRule="auto"/>
      </w:pPr>
      <w:r>
        <w:rPr>
          <w:rFonts w:ascii="宋体" w:hAnsi="宋体" w:eastAsia="宋体" w:cs="宋体"/>
          <w:color w:val="000"/>
          <w:sz w:val="28"/>
          <w:szCs w:val="28"/>
        </w:rPr>
        <w:t xml:space="preserve">衡重杂音峰-峰值宽频杂音（有效值）最大允许压降（V）</w:t>
      </w:r>
    </w:p>
    <w:p>
      <w:pPr>
        <w:ind w:left="0" w:right="0" w:firstLine="560"/>
        <w:spacing w:before="450" w:after="450" w:line="312" w:lineRule="auto"/>
      </w:pPr>
      <w:r>
        <w:rPr>
          <w:rFonts w:ascii="宋体" w:hAnsi="宋体" w:eastAsia="宋体" w:cs="宋体"/>
          <w:color w:val="000"/>
          <w:sz w:val="28"/>
          <w:szCs w:val="28"/>
        </w:rPr>
        <w:t xml:space="preserve">-48V-40～-57≤2400mv</w:t>
      </w:r>
    </w:p>
    <w:p>
      <w:pPr>
        <w:ind w:left="0" w:right="0" w:firstLine="560"/>
        <w:spacing w:before="450" w:after="450" w:line="312" w:lineRule="auto"/>
      </w:pPr>
      <w:r>
        <w:rPr>
          <w:rFonts w:ascii="宋体" w:hAnsi="宋体" w:eastAsia="宋体" w:cs="宋体"/>
          <w:color w:val="000"/>
          <w:sz w:val="28"/>
          <w:szCs w:val="28"/>
        </w:rPr>
        <w:t xml:space="preserve">0～300kHZ10时，每10只备用1只。主用整流器的总容量应按负荷电流和电池的均充电流(10小时率充电电流)(无人站除外)之和确定。</w:t>
      </w:r>
    </w:p>
    <w:p>
      <w:pPr>
        <w:ind w:left="0" w:right="0" w:firstLine="560"/>
        <w:spacing w:before="450" w:after="450" w:line="312" w:lineRule="auto"/>
      </w:pPr>
      <w:r>
        <w:rPr>
          <w:rFonts w:ascii="宋体" w:hAnsi="宋体" w:eastAsia="宋体" w:cs="宋体"/>
          <w:color w:val="000"/>
          <w:sz w:val="28"/>
          <w:szCs w:val="28"/>
        </w:rPr>
        <w:t xml:space="preserve">2、对于采用太阳电池、风力发电机等新能源混合供电系统供电的局(站)，当蓄电池10小时率充电电流远大于通信负荷电流时，主用整流器的容量应按负荷电流和20小时率充电电流之和确定。</w:t>
      </w:r>
    </w:p>
    <w:p>
      <w:pPr>
        <w:ind w:left="0" w:right="0" w:firstLine="560"/>
        <w:spacing w:before="450" w:after="450" w:line="312" w:lineRule="auto"/>
      </w:pPr>
      <w:r>
        <w:rPr>
          <w:rFonts w:ascii="宋体" w:hAnsi="宋体" w:eastAsia="宋体" w:cs="宋体"/>
          <w:color w:val="000"/>
          <w:sz w:val="28"/>
          <w:szCs w:val="28"/>
        </w:rPr>
        <w:t xml:space="preserve">采用交流电源车上站充电的局(站)，整流器的总容量按负荷电流和蓄电池10小时率或20小时率的充电电流之和确定。</w:t>
      </w:r>
    </w:p>
    <w:p>
      <w:pPr>
        <w:ind w:left="0" w:right="0" w:firstLine="560"/>
        <w:spacing w:before="450" w:after="450" w:line="312" w:lineRule="auto"/>
      </w:pPr>
      <w:r>
        <w:rPr>
          <w:rFonts w:ascii="宋体" w:hAnsi="宋体" w:eastAsia="宋体" w:cs="宋体"/>
          <w:color w:val="000"/>
          <w:sz w:val="28"/>
          <w:szCs w:val="28"/>
        </w:rPr>
        <w:t xml:space="preserve">3、采用电启动自备发电机组，无随机附带充电整流器时，应配置启动电池充电用整流器，还应配置处理落后电池的充电整流器。</w:t>
      </w:r>
    </w:p>
    <w:p>
      <w:pPr>
        <w:ind w:left="0" w:right="0" w:firstLine="560"/>
        <w:spacing w:before="450" w:after="450" w:line="312" w:lineRule="auto"/>
      </w:pPr>
      <w:r>
        <w:rPr>
          <w:rFonts w:ascii="宋体" w:hAnsi="宋体" w:eastAsia="宋体" w:cs="宋体"/>
          <w:color w:val="000"/>
          <w:sz w:val="28"/>
          <w:szCs w:val="28"/>
        </w:rPr>
        <w:t xml:space="preserve">整流器规格号及技术参数</w:t>
      </w:r>
    </w:p>
    <w:p>
      <w:pPr>
        <w:ind w:left="0" w:right="0" w:firstLine="560"/>
        <w:spacing w:before="450" w:after="450" w:line="312" w:lineRule="auto"/>
      </w:pPr>
      <w:r>
        <w:rPr>
          <w:rFonts w:ascii="宋体" w:hAnsi="宋体" w:eastAsia="宋体" w:cs="宋体"/>
          <w:color w:val="000"/>
          <w:sz w:val="28"/>
          <w:szCs w:val="28"/>
        </w:rPr>
        <w:t xml:space="preserve">表2-1-16</w:t>
      </w:r>
    </w:p>
    <w:p>
      <w:pPr>
        <w:ind w:left="0" w:right="0" w:firstLine="560"/>
        <w:spacing w:before="450" w:after="450" w:line="312" w:lineRule="auto"/>
      </w:pPr>
      <w:r>
        <w:rPr>
          <w:rFonts w:ascii="宋体" w:hAnsi="宋体" w:eastAsia="宋体" w:cs="宋体"/>
          <w:color w:val="000"/>
          <w:sz w:val="28"/>
          <w:szCs w:val="28"/>
        </w:rPr>
        <w:t xml:space="preserve">DMA系列开关电源模块技术规格</w:t>
      </w:r>
    </w:p>
    <w:p>
      <w:pPr>
        <w:ind w:left="0" w:right="0" w:firstLine="560"/>
        <w:spacing w:before="450" w:after="450" w:line="312" w:lineRule="auto"/>
      </w:pPr>
      <w:r>
        <w:rPr>
          <w:rFonts w:ascii="宋体" w:hAnsi="宋体" w:eastAsia="宋体" w:cs="宋体"/>
          <w:color w:val="000"/>
          <w:sz w:val="28"/>
          <w:szCs w:val="28"/>
        </w:rPr>
        <w:t xml:space="preserve">型号交流输入输出电压（V）</w:t>
      </w:r>
    </w:p>
    <w:p>
      <w:pPr>
        <w:ind w:left="0" w:right="0" w:firstLine="560"/>
        <w:spacing w:before="450" w:after="450" w:line="312" w:lineRule="auto"/>
      </w:pPr>
      <w:r>
        <w:rPr>
          <w:rFonts w:ascii="宋体" w:hAnsi="宋体" w:eastAsia="宋体" w:cs="宋体"/>
          <w:color w:val="000"/>
          <w:sz w:val="28"/>
          <w:szCs w:val="28"/>
        </w:rPr>
        <w:t xml:space="preserve">输出电流（A）外形（W×H×D）(mm)重量(kg)冷却方式</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DMA10304~456100100434×132.5×40025风冷</w:t>
      </w:r>
    </w:p>
    <w:p>
      <w:pPr>
        <w:ind w:left="0" w:right="0" w:firstLine="560"/>
        <w:spacing w:before="450" w:after="450" w:line="312" w:lineRule="auto"/>
      </w:pPr>
      <w:r>
        <w:rPr>
          <w:rFonts w:ascii="宋体" w:hAnsi="宋体" w:eastAsia="宋体" w:cs="宋体"/>
          <w:color w:val="000"/>
          <w:sz w:val="28"/>
          <w:szCs w:val="28"/>
        </w:rPr>
        <w:t xml:space="preserve">DMA12150~2755050134×267×34015自冷</w:t>
      </w:r>
    </w:p>
    <w:p>
      <w:pPr>
        <w:ind w:left="0" w:right="0" w:firstLine="560"/>
        <w:spacing w:before="450" w:after="450" w:line="312" w:lineRule="auto"/>
      </w:pPr>
      <w:r>
        <w:rPr>
          <w:rFonts w:ascii="宋体" w:hAnsi="宋体" w:eastAsia="宋体" w:cs="宋体"/>
          <w:color w:val="000"/>
          <w:sz w:val="28"/>
          <w:szCs w:val="28"/>
        </w:rPr>
        <w:t xml:space="preserve">DMA13150~27510070134×356×34016风冷</w:t>
      </w:r>
    </w:p>
    <w:p>
      <w:pPr>
        <w:ind w:left="0" w:right="0" w:firstLine="560"/>
        <w:spacing w:before="450" w:after="450" w:line="312" w:lineRule="auto"/>
      </w:pPr>
      <w:r>
        <w:rPr>
          <w:rFonts w:ascii="宋体" w:hAnsi="宋体" w:eastAsia="宋体" w:cs="宋体"/>
          <w:color w:val="000"/>
          <w:sz w:val="28"/>
          <w:szCs w:val="28"/>
        </w:rPr>
        <w:t xml:space="preserve">DMA14150~27550、302589×267×3006自冷</w:t>
      </w:r>
    </w:p>
    <w:p>
      <w:pPr>
        <w:ind w:left="0" w:right="0" w:firstLine="560"/>
        <w:spacing w:before="450" w:after="450" w:line="312" w:lineRule="auto"/>
      </w:pPr>
      <w:r>
        <w:rPr>
          <w:rFonts w:ascii="宋体" w:hAnsi="宋体" w:eastAsia="宋体" w:cs="宋体"/>
          <w:color w:val="000"/>
          <w:sz w:val="28"/>
          <w:szCs w:val="28"/>
        </w:rPr>
        <w:t xml:space="preserve">1689×200×3005</w:t>
      </w:r>
    </w:p>
    <w:p>
      <w:pPr>
        <w:ind w:left="0" w:right="0" w:firstLine="560"/>
        <w:spacing w:before="450" w:after="450" w:line="312" w:lineRule="auto"/>
      </w:pPr>
      <w:r>
        <w:rPr>
          <w:rFonts w:ascii="宋体" w:hAnsi="宋体" w:eastAsia="宋体" w:cs="宋体"/>
          <w:color w:val="000"/>
          <w:sz w:val="28"/>
          <w:szCs w:val="28"/>
        </w:rPr>
        <w:t xml:space="preserve">DUM14系列电源系统配置</w:t>
      </w:r>
    </w:p>
    <w:p>
      <w:pPr>
        <w:ind w:left="0" w:right="0" w:firstLine="560"/>
        <w:spacing w:before="450" w:after="450" w:line="312" w:lineRule="auto"/>
      </w:pPr>
      <w:r>
        <w:rPr>
          <w:rFonts w:ascii="宋体" w:hAnsi="宋体" w:eastAsia="宋体" w:cs="宋体"/>
          <w:color w:val="000"/>
          <w:sz w:val="28"/>
          <w:szCs w:val="28"/>
        </w:rPr>
        <w:t xml:space="preserve">型号输入电压</w:t>
      </w:r>
    </w:p>
    <w:p>
      <w:pPr>
        <w:ind w:left="0" w:right="0" w:firstLine="560"/>
        <w:spacing w:before="450" w:after="450" w:line="312" w:lineRule="auto"/>
      </w:pPr>
      <w:r>
        <w:rPr>
          <w:rFonts w:ascii="宋体" w:hAnsi="宋体" w:eastAsia="宋体" w:cs="宋体"/>
          <w:color w:val="000"/>
          <w:sz w:val="28"/>
          <w:szCs w:val="28"/>
        </w:rPr>
        <w:t xml:space="preserve">（V）输出电压</w:t>
      </w:r>
    </w:p>
    <w:p>
      <w:pPr>
        <w:ind w:left="0" w:right="0" w:firstLine="560"/>
        <w:spacing w:before="450" w:after="450" w:line="312" w:lineRule="auto"/>
      </w:pPr>
      <w:r>
        <w:rPr>
          <w:rFonts w:ascii="宋体" w:hAnsi="宋体" w:eastAsia="宋体" w:cs="宋体"/>
          <w:color w:val="000"/>
          <w:sz w:val="28"/>
          <w:szCs w:val="28"/>
        </w:rPr>
        <w:t xml:space="preserve">（V）输出电流</w:t>
      </w:r>
    </w:p>
    <w:p>
      <w:pPr>
        <w:ind w:left="0" w:right="0" w:firstLine="560"/>
        <w:spacing w:before="450" w:after="450" w:line="312" w:lineRule="auto"/>
      </w:pPr>
      <w:r>
        <w:rPr>
          <w:rFonts w:ascii="宋体" w:hAnsi="宋体" w:eastAsia="宋体" w:cs="宋体"/>
          <w:color w:val="000"/>
          <w:sz w:val="28"/>
          <w:szCs w:val="28"/>
        </w:rPr>
        <w:t xml:space="preserve">（A）模块规格外形尺寸</w:t>
      </w:r>
    </w:p>
    <w:p>
      <w:pPr>
        <w:ind w:left="0" w:right="0" w:firstLine="560"/>
        <w:spacing w:before="450" w:after="450" w:line="312" w:lineRule="auto"/>
      </w:pPr>
      <w:r>
        <w:rPr>
          <w:rFonts w:ascii="宋体" w:hAnsi="宋体" w:eastAsia="宋体" w:cs="宋体"/>
          <w:color w:val="000"/>
          <w:sz w:val="28"/>
          <w:szCs w:val="28"/>
        </w:rPr>
        <w:t xml:space="preserve">(W×H×D)</w:t>
      </w:r>
    </w:p>
    <w:p>
      <w:pPr>
        <w:ind w:left="0" w:right="0" w:firstLine="560"/>
        <w:spacing w:before="450" w:after="450" w:line="312" w:lineRule="auto"/>
      </w:pPr>
      <w:r>
        <w:rPr>
          <w:rFonts w:ascii="宋体" w:hAnsi="宋体" w:eastAsia="宋体" w:cs="宋体"/>
          <w:color w:val="000"/>
          <w:sz w:val="28"/>
          <w:szCs w:val="28"/>
        </w:rPr>
        <w:t xml:space="preserve">(mm)重量(kg)备注</w:t>
      </w:r>
    </w:p>
    <w:p>
      <w:pPr>
        <w:ind w:left="0" w:right="0" w:firstLine="560"/>
        <w:spacing w:before="450" w:after="450" w:line="312" w:lineRule="auto"/>
      </w:pPr>
      <w:r>
        <w:rPr>
          <w:rFonts w:ascii="宋体" w:hAnsi="宋体" w:eastAsia="宋体" w:cs="宋体"/>
          <w:color w:val="000"/>
          <w:sz w:val="28"/>
          <w:szCs w:val="28"/>
        </w:rPr>
        <w:t xml:space="preserve">整流监控</w:t>
      </w:r>
    </w:p>
    <w:p>
      <w:pPr>
        <w:ind w:left="0" w:right="0" w:firstLine="560"/>
        <w:spacing w:before="450" w:after="450" w:line="312" w:lineRule="auto"/>
      </w:pPr>
      <w:r>
        <w:rPr>
          <w:rFonts w:ascii="宋体" w:hAnsi="宋体" w:eastAsia="宋体" w:cs="宋体"/>
          <w:color w:val="000"/>
          <w:sz w:val="28"/>
          <w:szCs w:val="28"/>
        </w:rPr>
        <w:t xml:space="preserve">DUM14AC304~456DC481000DMA10DK04600×2024×600350整流器</w:t>
      </w:r>
    </w:p>
    <w:p>
      <w:pPr>
        <w:ind w:left="0" w:right="0" w:firstLine="560"/>
        <w:spacing w:before="450" w:after="450" w:line="312" w:lineRule="auto"/>
      </w:pPr>
      <w:r>
        <w:rPr>
          <w:rFonts w:ascii="宋体" w:hAnsi="宋体" w:eastAsia="宋体" w:cs="宋体"/>
          <w:color w:val="000"/>
          <w:sz w:val="28"/>
          <w:szCs w:val="28"/>
        </w:rPr>
        <w:t xml:space="preserve">DUM14AC304~456DC241000DMA10DK04600×2024×600350整流器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型号输入电压</w:t>
      </w:r>
    </w:p>
    <w:p>
      <w:pPr>
        <w:ind w:left="0" w:right="0" w:firstLine="560"/>
        <w:spacing w:before="450" w:after="450" w:line="312" w:lineRule="auto"/>
      </w:pPr>
      <w:r>
        <w:rPr>
          <w:rFonts w:ascii="宋体" w:hAnsi="宋体" w:eastAsia="宋体" w:cs="宋体"/>
          <w:color w:val="000"/>
          <w:sz w:val="28"/>
          <w:szCs w:val="28"/>
        </w:rPr>
        <w:t xml:space="preserve">（V）输出电压</w:t>
      </w:r>
    </w:p>
    <w:p>
      <w:pPr>
        <w:ind w:left="0" w:right="0" w:firstLine="560"/>
        <w:spacing w:before="450" w:after="450" w:line="312" w:lineRule="auto"/>
      </w:pPr>
      <w:r>
        <w:rPr>
          <w:rFonts w:ascii="宋体" w:hAnsi="宋体" w:eastAsia="宋体" w:cs="宋体"/>
          <w:color w:val="000"/>
          <w:sz w:val="28"/>
          <w:szCs w:val="28"/>
        </w:rPr>
        <w:t xml:space="preserve">（V）输出电流</w:t>
      </w:r>
    </w:p>
    <w:p>
      <w:pPr>
        <w:ind w:left="0" w:right="0" w:firstLine="560"/>
        <w:spacing w:before="450" w:after="450" w:line="312" w:lineRule="auto"/>
      </w:pPr>
      <w:r>
        <w:rPr>
          <w:rFonts w:ascii="宋体" w:hAnsi="宋体" w:eastAsia="宋体" w:cs="宋体"/>
          <w:color w:val="000"/>
          <w:sz w:val="28"/>
          <w:szCs w:val="28"/>
        </w:rPr>
        <w:t xml:space="preserve">（A）模块规格外形尺寸</w:t>
      </w:r>
    </w:p>
    <w:p>
      <w:pPr>
        <w:ind w:left="0" w:right="0" w:firstLine="560"/>
        <w:spacing w:before="450" w:after="450" w:line="312" w:lineRule="auto"/>
      </w:pPr>
      <w:r>
        <w:rPr>
          <w:rFonts w:ascii="宋体" w:hAnsi="宋体" w:eastAsia="宋体" w:cs="宋体"/>
          <w:color w:val="000"/>
          <w:sz w:val="28"/>
          <w:szCs w:val="28"/>
        </w:rPr>
        <w:t xml:space="preserve">(W×H×D)</w:t>
      </w:r>
    </w:p>
    <w:p>
      <w:pPr>
        <w:ind w:left="0" w:right="0" w:firstLine="560"/>
        <w:spacing w:before="450" w:after="450" w:line="312" w:lineRule="auto"/>
      </w:pPr>
      <w:r>
        <w:rPr>
          <w:rFonts w:ascii="宋体" w:hAnsi="宋体" w:eastAsia="宋体" w:cs="宋体"/>
          <w:color w:val="000"/>
          <w:sz w:val="28"/>
          <w:szCs w:val="28"/>
        </w:rPr>
        <w:t xml:space="preserve">(mm)重量(kg)备注</w:t>
      </w:r>
    </w:p>
    <w:p>
      <w:pPr>
        <w:ind w:left="0" w:right="0" w:firstLine="560"/>
        <w:spacing w:before="450" w:after="450" w:line="312" w:lineRule="auto"/>
      </w:pPr>
      <w:r>
        <w:rPr>
          <w:rFonts w:ascii="宋体" w:hAnsi="宋体" w:eastAsia="宋体" w:cs="宋体"/>
          <w:color w:val="000"/>
          <w:sz w:val="28"/>
          <w:szCs w:val="28"/>
        </w:rPr>
        <w:t xml:space="preserve">整流监控</w:t>
      </w:r>
    </w:p>
    <w:p>
      <w:pPr>
        <w:ind w:left="0" w:right="0" w:firstLine="560"/>
        <w:spacing w:before="450" w:after="450" w:line="312" w:lineRule="auto"/>
      </w:pPr>
      <w:r>
        <w:rPr>
          <w:rFonts w:ascii="宋体" w:hAnsi="宋体" w:eastAsia="宋体" w:cs="宋体"/>
          <w:color w:val="000"/>
          <w:sz w:val="28"/>
          <w:szCs w:val="28"/>
        </w:rPr>
        <w:t xml:space="preserve">DPJ19AC304~456AC304~456400//600×2024×600150交流屏</w:t>
      </w:r>
    </w:p>
    <w:p>
      <w:pPr>
        <w:ind w:left="0" w:right="0" w:firstLine="560"/>
        <w:spacing w:before="450" w:after="450" w:line="312" w:lineRule="auto"/>
      </w:pPr>
      <w:r>
        <w:rPr>
          <w:rFonts w:ascii="宋体" w:hAnsi="宋体" w:eastAsia="宋体" w:cs="宋体"/>
          <w:color w:val="000"/>
          <w:sz w:val="28"/>
          <w:szCs w:val="28"/>
        </w:rPr>
        <w:t xml:space="preserve">630//800×2024×600210</w:t>
      </w:r>
    </w:p>
    <w:p>
      <w:pPr>
        <w:ind w:left="0" w:right="0" w:firstLine="560"/>
        <w:spacing w:before="450" w:after="450" w:line="312" w:lineRule="auto"/>
      </w:pPr>
      <w:r>
        <w:rPr>
          <w:rFonts w:ascii="宋体" w:hAnsi="宋体" w:eastAsia="宋体" w:cs="宋体"/>
          <w:color w:val="000"/>
          <w:sz w:val="28"/>
          <w:szCs w:val="28"/>
        </w:rPr>
        <w:t xml:space="preserve">DUM14DC24或48DC24或481600//600×2024×600240直流屏</w:t>
      </w:r>
    </w:p>
    <w:p>
      <w:pPr>
        <w:ind w:left="0" w:right="0" w:firstLine="560"/>
        <w:spacing w:before="450" w:after="450" w:line="312" w:lineRule="auto"/>
      </w:pPr>
      <w:r>
        <w:rPr>
          <w:rFonts w:ascii="宋体" w:hAnsi="宋体" w:eastAsia="宋体" w:cs="宋体"/>
          <w:color w:val="000"/>
          <w:sz w:val="28"/>
          <w:szCs w:val="28"/>
        </w:rPr>
        <w:t xml:space="preserve">2500//800×2024×600250</w:t>
      </w:r>
    </w:p>
    <w:p>
      <w:pPr>
        <w:ind w:left="0" w:right="0" w:firstLine="560"/>
        <w:spacing w:before="450" w:after="450" w:line="312" w:lineRule="auto"/>
      </w:pPr>
      <w:r>
        <w:rPr>
          <w:rFonts w:ascii="宋体" w:hAnsi="宋体" w:eastAsia="宋体" w:cs="宋体"/>
          <w:color w:val="000"/>
          <w:sz w:val="28"/>
          <w:szCs w:val="28"/>
        </w:rPr>
        <w:t xml:space="preserve">DPZ2748481000//600×2024×600150高阻直流屏</w:t>
      </w:r>
    </w:p>
    <w:p>
      <w:pPr>
        <w:ind w:left="0" w:right="0" w:firstLine="560"/>
        <w:spacing w:before="450" w:after="450" w:line="312" w:lineRule="auto"/>
      </w:pPr>
      <w:r>
        <w:rPr>
          <w:rFonts w:ascii="宋体" w:hAnsi="宋体" w:eastAsia="宋体" w:cs="宋体"/>
          <w:color w:val="000"/>
          <w:sz w:val="28"/>
          <w:szCs w:val="28"/>
        </w:rPr>
        <w:t xml:space="preserve">DUM23组合电源系统配置</w:t>
      </w:r>
    </w:p>
    <w:p>
      <w:pPr>
        <w:ind w:left="0" w:right="0" w:firstLine="560"/>
        <w:spacing w:before="450" w:after="450" w:line="312" w:lineRule="auto"/>
      </w:pPr>
      <w:r>
        <w:rPr>
          <w:rFonts w:ascii="宋体" w:hAnsi="宋体" w:eastAsia="宋体" w:cs="宋体"/>
          <w:color w:val="000"/>
          <w:sz w:val="28"/>
          <w:szCs w:val="28"/>
        </w:rPr>
        <w:t xml:space="preserve">型号输入电压(V)输出电压(V)</w:t>
      </w:r>
    </w:p>
    <w:p>
      <w:pPr>
        <w:ind w:left="0" w:right="0" w:firstLine="560"/>
        <w:spacing w:before="450" w:after="450" w:line="312" w:lineRule="auto"/>
      </w:pPr>
      <w:r>
        <w:rPr>
          <w:rFonts w:ascii="宋体" w:hAnsi="宋体" w:eastAsia="宋体" w:cs="宋体"/>
          <w:color w:val="000"/>
          <w:sz w:val="28"/>
          <w:szCs w:val="28"/>
        </w:rPr>
        <w:t xml:space="preserve">输出电流(A)整流模</w:t>
      </w:r>
    </w:p>
    <w:p>
      <w:pPr>
        <w:ind w:left="0" w:right="0" w:firstLine="560"/>
        <w:spacing w:before="450" w:after="450" w:line="312" w:lineRule="auto"/>
      </w:pPr>
      <w:r>
        <w:rPr>
          <w:rFonts w:ascii="宋体" w:hAnsi="宋体" w:eastAsia="宋体" w:cs="宋体"/>
          <w:color w:val="000"/>
          <w:sz w:val="28"/>
          <w:szCs w:val="28"/>
        </w:rPr>
        <w:t xml:space="preserve">块规格监控模</w:t>
      </w:r>
    </w:p>
    <w:p>
      <w:pPr>
        <w:ind w:left="0" w:right="0" w:firstLine="560"/>
        <w:spacing w:before="450" w:after="450" w:line="312" w:lineRule="auto"/>
      </w:pPr>
      <w:r>
        <w:rPr>
          <w:rFonts w:ascii="宋体" w:hAnsi="宋体" w:eastAsia="宋体" w:cs="宋体"/>
          <w:color w:val="000"/>
          <w:sz w:val="28"/>
          <w:szCs w:val="28"/>
        </w:rPr>
        <w:t xml:space="preserve">块规格外形尺寸</w:t>
      </w:r>
    </w:p>
    <w:p>
      <w:pPr>
        <w:ind w:left="0" w:right="0" w:firstLine="560"/>
        <w:spacing w:before="450" w:after="450" w:line="312" w:lineRule="auto"/>
      </w:pPr>
      <w:r>
        <w:rPr>
          <w:rFonts w:ascii="宋体" w:hAnsi="宋体" w:eastAsia="宋体" w:cs="宋体"/>
          <w:color w:val="000"/>
          <w:sz w:val="28"/>
          <w:szCs w:val="28"/>
        </w:rPr>
        <w:t xml:space="preserve">(W×H×D)</w:t>
      </w:r>
    </w:p>
    <w:p>
      <w:pPr>
        <w:ind w:left="0" w:right="0" w:firstLine="560"/>
        <w:spacing w:before="450" w:after="450" w:line="312" w:lineRule="auto"/>
      </w:pPr>
      <w:r>
        <w:rPr>
          <w:rFonts w:ascii="宋体" w:hAnsi="宋体" w:eastAsia="宋体" w:cs="宋体"/>
          <w:color w:val="000"/>
          <w:sz w:val="28"/>
          <w:szCs w:val="28"/>
        </w:rPr>
        <w:t xml:space="preserve">(mm)重量</w:t>
      </w:r>
    </w:p>
    <w:p>
      <w:pPr>
        <w:ind w:left="0" w:right="0" w:firstLine="560"/>
        <w:spacing w:before="450" w:after="450" w:line="312" w:lineRule="auto"/>
      </w:pPr>
      <w:r>
        <w:rPr>
          <w:rFonts w:ascii="宋体" w:hAnsi="宋体" w:eastAsia="宋体" w:cs="宋体"/>
          <w:color w:val="000"/>
          <w:sz w:val="28"/>
          <w:szCs w:val="28"/>
        </w:rPr>
        <w:t xml:space="preserve">(kg)备注</w:t>
      </w:r>
    </w:p>
    <w:p>
      <w:pPr>
        <w:ind w:left="0" w:right="0" w:firstLine="560"/>
        <w:spacing w:before="450" w:after="450" w:line="312" w:lineRule="auto"/>
      </w:pPr>
      <w:r>
        <w:rPr>
          <w:rFonts w:ascii="宋体" w:hAnsi="宋体" w:eastAsia="宋体" w:cs="宋体"/>
          <w:color w:val="000"/>
          <w:sz w:val="28"/>
          <w:szCs w:val="28"/>
        </w:rPr>
        <w:t xml:space="preserve">三相单相24V48V</w:t>
      </w:r>
    </w:p>
    <w:p>
      <w:pPr>
        <w:ind w:left="0" w:right="0" w:firstLine="560"/>
        <w:spacing w:before="450" w:after="450" w:line="312" w:lineRule="auto"/>
      </w:pPr>
      <w:r>
        <w:rPr>
          <w:rFonts w:ascii="宋体" w:hAnsi="宋体" w:eastAsia="宋体" w:cs="宋体"/>
          <w:color w:val="000"/>
          <w:sz w:val="28"/>
          <w:szCs w:val="28"/>
        </w:rPr>
        <w:t xml:space="preserve">DUM23304~456</w:t>
      </w:r>
    </w:p>
    <w:p>
      <w:pPr>
        <w:ind w:left="0" w:right="0" w:firstLine="560"/>
        <w:spacing w:before="450" w:after="450" w:line="312" w:lineRule="auto"/>
      </w:pPr>
      <w:r>
        <w:rPr>
          <w:rFonts w:ascii="宋体" w:hAnsi="宋体" w:eastAsia="宋体" w:cs="宋体"/>
          <w:color w:val="000"/>
          <w:sz w:val="28"/>
          <w:szCs w:val="28"/>
        </w:rPr>
        <w:t xml:space="preserve">600600DMA10DK04600×2024×600260</w:t>
      </w:r>
    </w:p>
    <w:p>
      <w:pPr>
        <w:ind w:left="0" w:right="0" w:firstLine="560"/>
        <w:spacing w:before="450" w:after="450" w:line="312" w:lineRule="auto"/>
      </w:pPr>
      <w:r>
        <w:rPr>
          <w:rFonts w:ascii="宋体" w:hAnsi="宋体" w:eastAsia="宋体" w:cs="宋体"/>
          <w:color w:val="000"/>
          <w:sz w:val="28"/>
          <w:szCs w:val="28"/>
        </w:rPr>
        <w:t xml:space="preserve">DUM23B304~456</w:t>
      </w:r>
    </w:p>
    <w:p>
      <w:pPr>
        <w:ind w:left="0" w:right="0" w:firstLine="560"/>
        <w:spacing w:before="450" w:after="450" w:line="312" w:lineRule="auto"/>
      </w:pPr>
      <w:r>
        <w:rPr>
          <w:rFonts w:ascii="宋体" w:hAnsi="宋体" w:eastAsia="宋体" w:cs="宋体"/>
          <w:color w:val="000"/>
          <w:sz w:val="28"/>
          <w:szCs w:val="28"/>
        </w:rPr>
        <w:t xml:space="preserve">600600DMA10DK04600×2024×600260</w:t>
      </w:r>
    </w:p>
    <w:p>
      <w:pPr>
        <w:ind w:left="0" w:right="0" w:firstLine="560"/>
        <w:spacing w:before="450" w:after="450" w:line="312" w:lineRule="auto"/>
      </w:pPr>
      <w:r>
        <w:rPr>
          <w:rFonts w:ascii="宋体" w:hAnsi="宋体" w:eastAsia="宋体" w:cs="宋体"/>
          <w:color w:val="000"/>
          <w:sz w:val="28"/>
          <w:szCs w:val="28"/>
        </w:rPr>
        <w:t xml:space="preserve">Dum23C304~456</w:t>
      </w:r>
    </w:p>
    <w:p>
      <w:pPr>
        <w:ind w:left="0" w:right="0" w:firstLine="560"/>
        <w:spacing w:before="450" w:after="450" w:line="312" w:lineRule="auto"/>
      </w:pPr>
      <w:r>
        <w:rPr>
          <w:rFonts w:ascii="宋体" w:hAnsi="宋体" w:eastAsia="宋体" w:cs="宋体"/>
          <w:color w:val="000"/>
          <w:sz w:val="28"/>
          <w:szCs w:val="28"/>
        </w:rPr>
        <w:t xml:space="preserve">500DMA10DK04600×2024×600250高阻配电</w:t>
      </w:r>
    </w:p>
    <w:p>
      <w:pPr>
        <w:ind w:left="0" w:right="0" w:firstLine="560"/>
        <w:spacing w:before="450" w:after="450" w:line="312" w:lineRule="auto"/>
      </w:pPr>
      <w:r>
        <w:rPr>
          <w:rFonts w:ascii="宋体" w:hAnsi="宋体" w:eastAsia="宋体" w:cs="宋体"/>
          <w:color w:val="000"/>
          <w:sz w:val="28"/>
          <w:szCs w:val="28"/>
        </w:rPr>
        <w:t xml:space="preserve">DUM23Ⅱ304~456</w:t>
      </w:r>
    </w:p>
    <w:p>
      <w:pPr>
        <w:ind w:left="0" w:right="0" w:firstLine="560"/>
        <w:spacing w:before="450" w:after="450" w:line="312" w:lineRule="auto"/>
      </w:pPr>
      <w:r>
        <w:rPr>
          <w:rFonts w:ascii="宋体" w:hAnsi="宋体" w:eastAsia="宋体" w:cs="宋体"/>
          <w:color w:val="000"/>
          <w:sz w:val="28"/>
          <w:szCs w:val="28"/>
        </w:rPr>
        <w:t xml:space="preserve">300300DMA12DK04A600×2024×600200</w:t>
      </w:r>
    </w:p>
    <w:p>
      <w:pPr>
        <w:ind w:left="0" w:right="0" w:firstLine="560"/>
        <w:spacing w:before="450" w:after="450" w:line="312" w:lineRule="auto"/>
      </w:pPr>
      <w:r>
        <w:rPr>
          <w:rFonts w:ascii="宋体" w:hAnsi="宋体" w:eastAsia="宋体" w:cs="宋体"/>
          <w:color w:val="000"/>
          <w:sz w:val="28"/>
          <w:szCs w:val="28"/>
        </w:rPr>
        <w:t xml:space="preserve">DUM23Ⅳ304~456</w:t>
      </w:r>
    </w:p>
    <w:p>
      <w:pPr>
        <w:ind w:left="0" w:right="0" w:firstLine="560"/>
        <w:spacing w:before="450" w:after="450" w:line="312" w:lineRule="auto"/>
      </w:pPr>
      <w:r>
        <w:rPr>
          <w:rFonts w:ascii="宋体" w:hAnsi="宋体" w:eastAsia="宋体" w:cs="宋体"/>
          <w:color w:val="000"/>
          <w:sz w:val="28"/>
          <w:szCs w:val="28"/>
        </w:rPr>
        <w:t xml:space="preserve">600420DMA13DK04B600×2024×600200</w:t>
      </w:r>
    </w:p>
    <w:p>
      <w:pPr>
        <w:ind w:left="0" w:right="0" w:firstLine="560"/>
        <w:spacing w:before="450" w:after="450" w:line="312" w:lineRule="auto"/>
      </w:pPr>
      <w:r>
        <w:rPr>
          <w:rFonts w:ascii="宋体" w:hAnsi="宋体" w:eastAsia="宋体" w:cs="宋体"/>
          <w:color w:val="000"/>
          <w:sz w:val="28"/>
          <w:szCs w:val="28"/>
        </w:rPr>
        <w:t xml:space="preserve">DUM23V258~475300、500250DMA14DK04C600×2024×600160</w:t>
      </w:r>
    </w:p>
    <w:p>
      <w:pPr>
        <w:ind w:left="0" w:right="0" w:firstLine="560"/>
        <w:spacing w:before="450" w:after="450" w:line="312" w:lineRule="auto"/>
      </w:pPr>
      <w:r>
        <w:rPr>
          <w:rFonts w:ascii="宋体" w:hAnsi="宋体" w:eastAsia="宋体" w:cs="宋体"/>
          <w:color w:val="000"/>
          <w:sz w:val="28"/>
          <w:szCs w:val="28"/>
        </w:rPr>
        <w:t xml:space="preserve">DUM23VB258~475150~275150、250125DMA14DK04C600×2024×600120可装一组</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DUM23VD258~475150~275150、250125DMA14DK04C600×1000×60090</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开关电源系统的安装与调试</w:t>
      </w:r>
    </w:p>
    <w:p>
      <w:pPr>
        <w:ind w:left="0" w:right="0" w:firstLine="560"/>
        <w:spacing w:before="450" w:after="450" w:line="312" w:lineRule="auto"/>
      </w:pPr>
      <w:r>
        <w:rPr>
          <w:rFonts w:ascii="宋体" w:hAnsi="宋体" w:eastAsia="宋体" w:cs="宋体"/>
          <w:color w:val="000"/>
          <w:sz w:val="28"/>
          <w:szCs w:val="28"/>
        </w:rPr>
        <w:t xml:space="preserve">本节主要以PS48100系统为例作介绍，其它系统的安装可参照此下列安装步骤，调试以使用说明书为准。</w:t>
      </w:r>
    </w:p>
    <w:p>
      <w:pPr>
        <w:ind w:left="0" w:right="0" w:firstLine="560"/>
        <w:spacing w:before="450" w:after="450" w:line="312" w:lineRule="auto"/>
      </w:pPr>
      <w:r>
        <w:rPr>
          <w:rFonts w:ascii="宋体" w:hAnsi="宋体" w:eastAsia="宋体" w:cs="宋体"/>
          <w:color w:val="000"/>
          <w:sz w:val="28"/>
          <w:szCs w:val="28"/>
        </w:rPr>
        <w:t xml:space="preserve">一、安装准备</w:t>
      </w:r>
    </w:p>
    <w:p>
      <w:pPr>
        <w:ind w:left="0" w:right="0" w:firstLine="560"/>
        <w:spacing w:before="450" w:after="450" w:line="312" w:lineRule="auto"/>
      </w:pPr>
      <w:r>
        <w:rPr>
          <w:rFonts w:ascii="宋体" w:hAnsi="宋体" w:eastAsia="宋体" w:cs="宋体"/>
          <w:color w:val="000"/>
          <w:sz w:val="28"/>
          <w:szCs w:val="28"/>
        </w:rPr>
        <w:t xml:space="preserve">（一）现场检查</w:t>
      </w:r>
    </w:p>
    <w:p>
      <w:pPr>
        <w:ind w:left="0" w:right="0" w:firstLine="560"/>
        <w:spacing w:before="450" w:after="450" w:line="312" w:lineRule="auto"/>
      </w:pPr>
      <w:r>
        <w:rPr>
          <w:rFonts w:ascii="宋体" w:hAnsi="宋体" w:eastAsia="宋体" w:cs="宋体"/>
          <w:color w:val="000"/>
          <w:sz w:val="28"/>
          <w:szCs w:val="28"/>
        </w:rPr>
        <w:t xml:space="preserve">设备安装前要对机房作施工勘查，主要检查：</w:t>
      </w:r>
    </w:p>
    <w:p>
      <w:pPr>
        <w:ind w:left="0" w:right="0" w:firstLine="560"/>
        <w:spacing w:before="450" w:after="450" w:line="312" w:lineRule="auto"/>
      </w:pPr>
      <w:r>
        <w:rPr>
          <w:rFonts w:ascii="宋体" w:hAnsi="宋体" w:eastAsia="宋体" w:cs="宋体"/>
          <w:color w:val="000"/>
          <w:sz w:val="28"/>
          <w:szCs w:val="28"/>
        </w:rPr>
        <w:t xml:space="preserve">1、设备安装的走线装置完成情况检查。比如地沟、走线架、地板、走线孔等。</w:t>
      </w:r>
    </w:p>
    <w:p>
      <w:pPr>
        <w:ind w:left="0" w:right="0" w:firstLine="560"/>
        <w:spacing w:before="450" w:after="450" w:line="312" w:lineRule="auto"/>
      </w:pPr>
      <w:r>
        <w:rPr>
          <w:rFonts w:ascii="宋体" w:hAnsi="宋体" w:eastAsia="宋体" w:cs="宋体"/>
          <w:color w:val="000"/>
          <w:sz w:val="28"/>
          <w:szCs w:val="28"/>
        </w:rPr>
        <w:t xml:space="preserve">2、设备安装所需要的环境检查。如温度、湿度、粉尘等项目。</w:t>
      </w:r>
    </w:p>
    <w:p>
      <w:pPr>
        <w:ind w:left="0" w:right="0" w:firstLine="560"/>
        <w:spacing w:before="450" w:after="450" w:line="312" w:lineRule="auto"/>
      </w:pPr>
      <w:r>
        <w:rPr>
          <w:rFonts w:ascii="宋体" w:hAnsi="宋体" w:eastAsia="宋体" w:cs="宋体"/>
          <w:color w:val="000"/>
          <w:sz w:val="28"/>
          <w:szCs w:val="28"/>
        </w:rPr>
        <w:t xml:space="preserve">3、安装施工所需的条件检查。如供电、照明等。</w:t>
      </w:r>
    </w:p>
    <w:p>
      <w:pPr>
        <w:ind w:left="0" w:right="0" w:firstLine="560"/>
        <w:spacing w:before="450" w:after="450" w:line="312" w:lineRule="auto"/>
      </w:pPr>
      <w:r>
        <w:rPr>
          <w:rFonts w:ascii="宋体" w:hAnsi="宋体" w:eastAsia="宋体" w:cs="宋体"/>
          <w:color w:val="000"/>
          <w:sz w:val="28"/>
          <w:szCs w:val="28"/>
        </w:rPr>
        <w:t xml:space="preserve">（二）、工具与材料准备</w:t>
      </w:r>
    </w:p>
    <w:p>
      <w:pPr>
        <w:ind w:left="0" w:right="0" w:firstLine="560"/>
        <w:spacing w:before="450" w:after="450" w:line="312" w:lineRule="auto"/>
      </w:pPr>
      <w:r>
        <w:rPr>
          <w:rFonts w:ascii="宋体" w:hAnsi="宋体" w:eastAsia="宋体" w:cs="宋体"/>
          <w:color w:val="000"/>
          <w:sz w:val="28"/>
          <w:szCs w:val="28"/>
        </w:rPr>
        <w:t xml:space="preserve">1、电源设备安装要求的工具。包括：电钻、剪线钳、压线钳、各种板手、螺丝刀、电工刀、锡炉和钢锯等，工具使用前要做好绝缘处理和防静电处理。</w:t>
      </w:r>
    </w:p>
    <w:p>
      <w:pPr>
        <w:ind w:left="0" w:right="0" w:firstLine="560"/>
        <w:spacing w:before="450" w:after="450" w:line="312" w:lineRule="auto"/>
      </w:pPr>
      <w:r>
        <w:rPr>
          <w:rFonts w:ascii="宋体" w:hAnsi="宋体" w:eastAsia="宋体" w:cs="宋体"/>
          <w:color w:val="000"/>
          <w:sz w:val="28"/>
          <w:szCs w:val="28"/>
        </w:rPr>
        <w:t xml:space="preserve">2、安装用电气连接材料。包括：交流电缆线、直流负载连接电缆、电池负载连接电缆、接地连接电缆、接地汇流排、照明用连接电缆等，设计规格应按电气行业相关规范，并根据设计材料清单采购。</w:t>
      </w:r>
    </w:p>
    <w:p>
      <w:pPr>
        <w:ind w:left="0" w:right="0" w:firstLine="560"/>
        <w:spacing w:before="450" w:after="450" w:line="312" w:lineRule="auto"/>
      </w:pPr>
      <w:r>
        <w:rPr>
          <w:rFonts w:ascii="宋体" w:hAnsi="宋体" w:eastAsia="宋体" w:cs="宋体"/>
          <w:color w:val="000"/>
          <w:sz w:val="28"/>
          <w:szCs w:val="28"/>
        </w:rPr>
        <w:t xml:space="preserve">交流电缆线：交流电力线建议采用铜芯线，电力线截面积应与负荷相适应，在布线距离小于30m时，用经济电流密度计算用线截面积，经济电流密度取2.5A/mm2。在采用三相供电时，因本电源系统零线电流比相线电流大，要求零线截面积是相线的1.7倍。</w:t>
      </w:r>
    </w:p>
    <w:p>
      <w:pPr>
        <w:ind w:left="0" w:right="0" w:firstLine="560"/>
        <w:spacing w:before="450" w:after="450" w:line="312" w:lineRule="auto"/>
      </w:pPr>
      <w:r>
        <w:rPr>
          <w:rFonts w:ascii="宋体" w:hAnsi="宋体" w:eastAsia="宋体" w:cs="宋体"/>
          <w:color w:val="000"/>
          <w:sz w:val="28"/>
          <w:szCs w:val="28"/>
        </w:rPr>
        <w:t xml:space="preserve">直流负载连接电缆、电池负载连接电缆按下列公式计算：</w:t>
      </w:r>
    </w:p>
    <w:p>
      <w:pPr>
        <w:ind w:left="0" w:right="0" w:firstLine="560"/>
        <w:spacing w:before="450" w:after="450" w:line="312" w:lineRule="auto"/>
      </w:pPr>
      <w:r>
        <w:rPr>
          <w:rFonts w:ascii="宋体" w:hAnsi="宋体" w:eastAsia="宋体" w:cs="宋体"/>
          <w:color w:val="000"/>
          <w:sz w:val="28"/>
          <w:szCs w:val="28"/>
        </w:rPr>
        <w:t xml:space="preserve">A=ΣI×L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式中：A为导线截面积（mm2），ΣI为流过导线的总电流（A），L为导线回路长度（m），△U--导线上允许压降，K为导线的导电系数。K铜=57。考虑到配电安全，负载电缆上的压降不允许超过3.2V。</w:t>
      </w:r>
    </w:p>
    <w:p>
      <w:pPr>
        <w:ind w:left="0" w:right="0" w:firstLine="560"/>
        <w:spacing w:before="450" w:after="450" w:line="312" w:lineRule="auto"/>
      </w:pPr>
      <w:r>
        <w:rPr>
          <w:rFonts w:ascii="宋体" w:hAnsi="宋体" w:eastAsia="宋体" w:cs="宋体"/>
          <w:color w:val="000"/>
          <w:sz w:val="28"/>
          <w:szCs w:val="28"/>
        </w:rPr>
        <w:t xml:space="preserve">注意：一般在设计过程中流过导线的总电流是以负载扩容到满配置时计算。</w:t>
      </w:r>
    </w:p>
    <w:p>
      <w:pPr>
        <w:ind w:left="0" w:right="0" w:firstLine="560"/>
        <w:spacing w:before="450" w:after="450" w:line="312" w:lineRule="auto"/>
      </w:pPr>
      <w:r>
        <w:rPr>
          <w:rFonts w:ascii="宋体" w:hAnsi="宋体" w:eastAsia="宋体" w:cs="宋体"/>
          <w:color w:val="000"/>
          <w:sz w:val="28"/>
          <w:szCs w:val="28"/>
        </w:rPr>
        <w:t xml:space="preserve">接地连接电缆要求截面积35</w:t>
      </w:r>
    </w:p>
    <w:p>
      <w:pPr>
        <w:ind w:left="0" w:right="0" w:firstLine="560"/>
        <w:spacing w:before="450" w:after="450" w:line="312" w:lineRule="auto"/>
      </w:pPr>
      <w:r>
        <w:rPr>
          <w:rFonts w:ascii="宋体" w:hAnsi="宋体" w:eastAsia="宋体" w:cs="宋体"/>
          <w:color w:val="000"/>
          <w:sz w:val="28"/>
          <w:szCs w:val="28"/>
        </w:rPr>
        <w:t xml:space="preserve">mm2以上。</w:t>
      </w:r>
    </w:p>
    <w:p>
      <w:pPr>
        <w:ind w:left="0" w:right="0" w:firstLine="560"/>
        <w:spacing w:before="450" w:after="450" w:line="312" w:lineRule="auto"/>
      </w:pPr>
      <w:r>
        <w:rPr>
          <w:rFonts w:ascii="宋体" w:hAnsi="宋体" w:eastAsia="宋体" w:cs="宋体"/>
          <w:color w:val="000"/>
          <w:sz w:val="28"/>
          <w:szCs w:val="28"/>
        </w:rPr>
        <w:t xml:space="preserve">材料的准备按机房布线设计的规格和数量进行，以上电缆要求是整段电缆，没有中间接头。直流电缆最好准备蓝、黑两种颜色。</w:t>
      </w:r>
    </w:p>
    <w:p>
      <w:pPr>
        <w:ind w:left="0" w:right="0" w:firstLine="560"/>
        <w:spacing w:before="450" w:after="450" w:line="312" w:lineRule="auto"/>
      </w:pPr>
      <w:r>
        <w:rPr>
          <w:rFonts w:ascii="宋体" w:hAnsi="宋体" w:eastAsia="宋体" w:cs="宋体"/>
          <w:color w:val="000"/>
          <w:sz w:val="28"/>
          <w:szCs w:val="28"/>
        </w:rPr>
        <w:t xml:space="preserve">3、根据施工物料清单，购置物料，并对物料进行检验。如对电缆的耐温、防潮、阻燃、耐压进行检验。</w:t>
      </w:r>
    </w:p>
    <w:p>
      <w:pPr>
        <w:ind w:left="0" w:right="0" w:firstLine="560"/>
        <w:spacing w:before="450" w:after="450" w:line="312" w:lineRule="auto"/>
      </w:pPr>
      <w:r>
        <w:rPr>
          <w:rFonts w:ascii="宋体" w:hAnsi="宋体" w:eastAsia="宋体" w:cs="宋体"/>
          <w:color w:val="000"/>
          <w:sz w:val="28"/>
          <w:szCs w:val="28"/>
        </w:rPr>
        <w:t xml:space="preserve">4、需其它厂家协作加工的物料，应给出加工图，提前交付加工。</w:t>
      </w:r>
    </w:p>
    <w:p>
      <w:pPr>
        <w:ind w:left="0" w:right="0" w:firstLine="560"/>
        <w:spacing w:before="450" w:after="450" w:line="312" w:lineRule="auto"/>
      </w:pPr>
      <w:r>
        <w:rPr>
          <w:rFonts w:ascii="宋体" w:hAnsi="宋体" w:eastAsia="宋体" w:cs="宋体"/>
          <w:color w:val="000"/>
          <w:sz w:val="28"/>
          <w:szCs w:val="28"/>
        </w:rPr>
        <w:t xml:space="preserve">5、电源安装施工所需的辅料包括：膨胀螺钉、接线端子、线扎带、绝缘胶布等。</w:t>
      </w:r>
    </w:p>
    <w:p>
      <w:pPr>
        <w:ind w:left="0" w:right="0" w:firstLine="560"/>
        <w:spacing w:before="450" w:after="450" w:line="312" w:lineRule="auto"/>
      </w:pPr>
      <w:r>
        <w:rPr>
          <w:rFonts w:ascii="宋体" w:hAnsi="宋体" w:eastAsia="宋体" w:cs="宋体"/>
          <w:color w:val="000"/>
          <w:sz w:val="28"/>
          <w:szCs w:val="28"/>
        </w:rPr>
        <w:t xml:space="preserve">（三）开箱验货</w:t>
      </w:r>
    </w:p>
    <w:p>
      <w:pPr>
        <w:ind w:left="0" w:right="0" w:firstLine="560"/>
        <w:spacing w:before="450" w:after="450" w:line="312" w:lineRule="auto"/>
      </w:pPr>
      <w:r>
        <w:rPr>
          <w:rFonts w:ascii="宋体" w:hAnsi="宋体" w:eastAsia="宋体" w:cs="宋体"/>
          <w:color w:val="000"/>
          <w:sz w:val="28"/>
          <w:szCs w:val="28"/>
        </w:rPr>
        <w:t xml:space="preserve">为了安装工作的顺利进行，对设备必须进行严格的开箱检验，验货要求参看系统装箱说明。检验内容包括：</w:t>
      </w:r>
    </w:p>
    <w:p>
      <w:pPr>
        <w:ind w:left="0" w:right="0" w:firstLine="560"/>
        <w:spacing w:before="450" w:after="450" w:line="312" w:lineRule="auto"/>
      </w:pPr>
      <w:r>
        <w:rPr>
          <w:rFonts w:ascii="宋体" w:hAnsi="宋体" w:eastAsia="宋体" w:cs="宋体"/>
          <w:color w:val="000"/>
          <w:sz w:val="28"/>
          <w:szCs w:val="28"/>
        </w:rPr>
        <w:t xml:space="preserve">1、按系统装箱数，检验箱体标识的数量和序号。</w:t>
      </w:r>
    </w:p>
    <w:p>
      <w:pPr>
        <w:ind w:left="0" w:right="0" w:firstLine="560"/>
        <w:spacing w:before="450" w:after="450" w:line="312" w:lineRule="auto"/>
      </w:pPr>
      <w:r>
        <w:rPr>
          <w:rFonts w:ascii="宋体" w:hAnsi="宋体" w:eastAsia="宋体" w:cs="宋体"/>
          <w:color w:val="000"/>
          <w:sz w:val="28"/>
          <w:szCs w:val="28"/>
        </w:rPr>
        <w:t xml:space="preserve">2、按装箱清单，检验设备装箱的正确性。</w:t>
      </w:r>
    </w:p>
    <w:p>
      <w:pPr>
        <w:ind w:left="0" w:right="0" w:firstLine="560"/>
        <w:spacing w:before="450" w:after="450" w:line="312" w:lineRule="auto"/>
      </w:pPr>
      <w:r>
        <w:rPr>
          <w:rFonts w:ascii="宋体" w:hAnsi="宋体" w:eastAsia="宋体" w:cs="宋体"/>
          <w:color w:val="000"/>
          <w:sz w:val="28"/>
          <w:szCs w:val="28"/>
        </w:rPr>
        <w:t xml:space="preserve">3、按附件清单，检验附件的数量和类型。</w:t>
      </w:r>
    </w:p>
    <w:p>
      <w:pPr>
        <w:ind w:left="0" w:right="0" w:firstLine="560"/>
        <w:spacing w:before="450" w:after="450" w:line="312" w:lineRule="auto"/>
      </w:pPr>
      <w:r>
        <w:rPr>
          <w:rFonts w:ascii="宋体" w:hAnsi="宋体" w:eastAsia="宋体" w:cs="宋体"/>
          <w:color w:val="000"/>
          <w:sz w:val="28"/>
          <w:szCs w:val="28"/>
        </w:rPr>
        <w:t xml:space="preserve">4、按系统配置，检验设备配置的完备性。</w:t>
      </w:r>
    </w:p>
    <w:p>
      <w:pPr>
        <w:ind w:left="0" w:right="0" w:firstLine="560"/>
        <w:spacing w:before="450" w:after="450" w:line="312" w:lineRule="auto"/>
      </w:pPr>
      <w:r>
        <w:rPr>
          <w:rFonts w:ascii="宋体" w:hAnsi="宋体" w:eastAsia="宋体" w:cs="宋体"/>
          <w:color w:val="000"/>
          <w:sz w:val="28"/>
          <w:szCs w:val="28"/>
        </w:rPr>
        <w:t xml:space="preserve">5、通过观察检验物品的完好性，如机柜、机箱有无变形；机柜、机箱有无严重回潮；轻轻振动整流模块和监控模块，检查是否有因运输而松动的元器件及连接。</w:t>
      </w:r>
    </w:p>
    <w:p>
      <w:pPr>
        <w:ind w:left="0" w:right="0" w:firstLine="560"/>
        <w:spacing w:before="450" w:after="450" w:line="312" w:lineRule="auto"/>
      </w:pPr>
      <w:r>
        <w:rPr>
          <w:rFonts w:ascii="宋体" w:hAnsi="宋体" w:eastAsia="宋体" w:cs="宋体"/>
          <w:color w:val="000"/>
          <w:sz w:val="28"/>
          <w:szCs w:val="28"/>
        </w:rPr>
        <w:t xml:space="preserve">二、机柜安装</w:t>
      </w:r>
    </w:p>
    <w:p>
      <w:pPr>
        <w:ind w:left="0" w:right="0" w:firstLine="560"/>
        <w:spacing w:before="450" w:after="450" w:line="312" w:lineRule="auto"/>
      </w:pPr>
      <w:r>
        <w:rPr>
          <w:rFonts w:ascii="宋体" w:hAnsi="宋体" w:eastAsia="宋体" w:cs="宋体"/>
          <w:color w:val="000"/>
          <w:sz w:val="28"/>
          <w:szCs w:val="28"/>
        </w:rPr>
        <w:t xml:space="preserve">1、机柜直接在地板上安装</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来按照工程设计图，确定电源机柜在机房的安装位置（见图2-1-36）。根据电源机柜安装孔的机械参数（见图2-1-36-2a和图2-1-36-2b），在机房地面上确立各安装孔中心点的具体位置，用铅笔或油笔进行标注。（注：配电柜和整流柜的机柜安装尺寸不同，图a为配电柜安装尺寸，图b为整流柜安装尺寸）。</w:t>
      </w:r>
    </w:p>
    <w:p>
      <w:pPr>
        <w:ind w:left="0" w:right="0" w:firstLine="560"/>
        <w:spacing w:before="450" w:after="450" w:line="312" w:lineRule="auto"/>
      </w:pPr>
      <w:r>
        <w:rPr>
          <w:rFonts w:ascii="宋体" w:hAnsi="宋体" w:eastAsia="宋体" w:cs="宋体"/>
          <w:color w:val="000"/>
          <w:sz w:val="28"/>
          <w:szCs w:val="28"/>
        </w:rPr>
        <w:t xml:space="preserve">图2-1-36</w:t>
      </w:r>
    </w:p>
    <w:p>
      <w:pPr>
        <w:ind w:left="0" w:right="0" w:firstLine="560"/>
        <w:spacing w:before="450" w:after="450" w:line="312" w:lineRule="auto"/>
      </w:pPr>
      <w:r>
        <w:rPr>
          <w:rFonts w:ascii="宋体" w:hAnsi="宋体" w:eastAsia="宋体" w:cs="宋体"/>
          <w:color w:val="000"/>
          <w:sz w:val="28"/>
          <w:szCs w:val="28"/>
        </w:rPr>
        <w:t xml:space="preserve">确立机柜安装位置</w:t>
      </w:r>
    </w:p>
    <w:p>
      <w:pPr>
        <w:ind w:left="0" w:right="0" w:firstLine="560"/>
        <w:spacing w:before="450" w:after="450" w:line="312" w:lineRule="auto"/>
      </w:pPr>
      <w:r>
        <w:rPr>
          <w:rFonts w:ascii="宋体" w:hAnsi="宋体" w:eastAsia="宋体" w:cs="宋体"/>
          <w:color w:val="000"/>
          <w:sz w:val="28"/>
          <w:szCs w:val="28"/>
        </w:rPr>
        <w:t xml:space="preserve">图2-1-37</w:t>
      </w:r>
    </w:p>
    <w:p>
      <w:pPr>
        <w:ind w:left="0" w:right="0" w:firstLine="560"/>
        <w:spacing w:before="450" w:after="450" w:line="312" w:lineRule="auto"/>
      </w:pPr>
      <w:r>
        <w:rPr>
          <w:rFonts w:ascii="宋体" w:hAnsi="宋体" w:eastAsia="宋体" w:cs="宋体"/>
          <w:color w:val="000"/>
          <w:sz w:val="28"/>
          <w:szCs w:val="28"/>
        </w:rPr>
        <w:t xml:space="preserve">机柜底座的安装尺寸</w:t>
      </w:r>
    </w:p>
    <w:p>
      <w:pPr>
        <w:ind w:left="0" w:right="0" w:firstLine="560"/>
        <w:spacing w:before="450" w:after="450" w:line="312" w:lineRule="auto"/>
      </w:pPr>
      <w:r>
        <w:rPr>
          <w:rFonts w:ascii="宋体" w:hAnsi="宋体" w:eastAsia="宋体" w:cs="宋体"/>
          <w:color w:val="000"/>
          <w:sz w:val="28"/>
          <w:szCs w:val="28"/>
        </w:rPr>
        <w:t xml:space="preserve">第二步：开预留孔</w:t>
      </w:r>
    </w:p>
    <w:p>
      <w:pPr>
        <w:ind w:left="0" w:right="0" w:firstLine="560"/>
        <w:spacing w:before="450" w:after="450" w:line="312" w:lineRule="auto"/>
      </w:pPr>
      <w:r>
        <w:rPr>
          <w:rFonts w:ascii="宋体" w:hAnsi="宋体" w:eastAsia="宋体" w:cs="宋体"/>
          <w:color w:val="000"/>
          <w:sz w:val="28"/>
          <w:szCs w:val="28"/>
        </w:rPr>
        <w:t xml:space="preserve">由于机架上安装孔的孔径为φ18mm，随机附件所配的自攻螺栓型号为M10×65，因此应利用电钻在地面上所标记的安装孔中心点上冲孔，钻头选用φ16，孔深为75mm。冲孔时要防止电钻振动造成偏心。另外，孔位应尽力保持与地面垂直。如图5-3</w:t>
      </w:r>
    </w:p>
    <w:p>
      <w:pPr>
        <w:ind w:left="0" w:right="0" w:firstLine="560"/>
        <w:spacing w:before="450" w:after="450" w:line="312" w:lineRule="auto"/>
      </w:pPr>
      <w:r>
        <w:rPr>
          <w:rFonts w:ascii="宋体" w:hAnsi="宋体" w:eastAsia="宋体" w:cs="宋体"/>
          <w:color w:val="000"/>
          <w:sz w:val="28"/>
          <w:szCs w:val="28"/>
        </w:rPr>
        <w:t xml:space="preserve">㈠㈡所示。</w:t>
      </w:r>
    </w:p>
    <w:p>
      <w:pPr>
        <w:ind w:left="0" w:right="0" w:firstLine="560"/>
        <w:spacing w:before="450" w:after="450" w:line="312" w:lineRule="auto"/>
      </w:pPr>
      <w:r>
        <w:rPr>
          <w:rFonts w:ascii="宋体" w:hAnsi="宋体" w:eastAsia="宋体" w:cs="宋体"/>
          <w:color w:val="000"/>
          <w:sz w:val="28"/>
          <w:szCs w:val="28"/>
        </w:rPr>
        <w:t xml:space="preserve">第三步：安装膨胀管</w:t>
      </w:r>
    </w:p>
    <w:p>
      <w:pPr>
        <w:ind w:left="0" w:right="0" w:firstLine="560"/>
        <w:spacing w:before="450" w:after="450" w:line="312" w:lineRule="auto"/>
      </w:pPr>
      <w:r>
        <w:rPr>
          <w:rFonts w:ascii="宋体" w:hAnsi="宋体" w:eastAsia="宋体" w:cs="宋体"/>
          <w:color w:val="000"/>
          <w:sz w:val="28"/>
          <w:szCs w:val="28"/>
        </w:rPr>
        <w:t xml:space="preserve">将膨胀管插入预留孔中，用榔头轻轻敲下去，使其顶部与地面持平。如图2-1-38</w:t>
      </w:r>
    </w:p>
    <w:p>
      <w:pPr>
        <w:ind w:left="0" w:right="0" w:firstLine="560"/>
        <w:spacing w:before="450" w:after="450" w:line="312" w:lineRule="auto"/>
      </w:pPr>
      <w:r>
        <w:rPr>
          <w:rFonts w:ascii="宋体" w:hAnsi="宋体" w:eastAsia="宋体" w:cs="宋体"/>
          <w:color w:val="000"/>
          <w:sz w:val="28"/>
          <w:szCs w:val="28"/>
        </w:rPr>
        <w:t xml:space="preserve">㈢㈣所示。</w:t>
      </w:r>
    </w:p>
    <w:p>
      <w:pPr>
        <w:ind w:left="0" w:right="0" w:firstLine="560"/>
        <w:spacing w:before="450" w:after="450" w:line="312" w:lineRule="auto"/>
      </w:pPr>
      <w:r>
        <w:rPr>
          <w:rFonts w:ascii="宋体" w:hAnsi="宋体" w:eastAsia="宋体" w:cs="宋体"/>
          <w:color w:val="000"/>
          <w:sz w:val="28"/>
          <w:szCs w:val="28"/>
        </w:rPr>
        <w:t xml:space="preserve">图2-1-38</w:t>
      </w:r>
    </w:p>
    <w:p>
      <w:pPr>
        <w:ind w:left="0" w:right="0" w:firstLine="560"/>
        <w:spacing w:before="450" w:after="450" w:line="312" w:lineRule="auto"/>
      </w:pPr>
      <w:r>
        <w:rPr>
          <w:rFonts w:ascii="宋体" w:hAnsi="宋体" w:eastAsia="宋体" w:cs="宋体"/>
          <w:color w:val="000"/>
          <w:sz w:val="28"/>
          <w:szCs w:val="28"/>
        </w:rPr>
        <w:t xml:space="preserve">膨胀管安装示意图</w:t>
      </w:r>
    </w:p>
    <w:p>
      <w:pPr>
        <w:ind w:left="0" w:right="0" w:firstLine="560"/>
        <w:spacing w:before="450" w:after="450" w:line="312" w:lineRule="auto"/>
      </w:pPr>
      <w:r>
        <w:rPr>
          <w:rFonts w:ascii="宋体" w:hAnsi="宋体" w:eastAsia="宋体" w:cs="宋体"/>
          <w:color w:val="000"/>
          <w:sz w:val="28"/>
          <w:szCs w:val="28"/>
        </w:rPr>
        <w:t xml:space="preserve">第四步：机柜就位</w:t>
      </w:r>
    </w:p>
    <w:p>
      <w:pPr>
        <w:ind w:left="0" w:right="0" w:firstLine="560"/>
        <w:spacing w:before="450" w:after="450" w:line="312" w:lineRule="auto"/>
      </w:pPr>
      <w:r>
        <w:rPr>
          <w:rFonts w:ascii="宋体" w:hAnsi="宋体" w:eastAsia="宋体" w:cs="宋体"/>
          <w:color w:val="000"/>
          <w:sz w:val="28"/>
          <w:szCs w:val="28"/>
        </w:rPr>
        <w:t xml:space="preserve">将机柜移动到安装位置，使机柜上的安装孔对准地面已插入膨胀管的预留孔。</w:t>
      </w:r>
    </w:p>
    <w:p>
      <w:pPr>
        <w:ind w:left="0" w:right="0" w:firstLine="560"/>
        <w:spacing w:before="450" w:after="450" w:line="312" w:lineRule="auto"/>
      </w:pPr>
      <w:r>
        <w:rPr>
          <w:rFonts w:ascii="宋体" w:hAnsi="宋体" w:eastAsia="宋体" w:cs="宋体"/>
          <w:color w:val="000"/>
          <w:sz w:val="28"/>
          <w:szCs w:val="28"/>
        </w:rPr>
        <w:t xml:space="preserve">第五步：机柜固定</w:t>
      </w:r>
    </w:p>
    <w:p>
      <w:pPr>
        <w:ind w:left="0" w:right="0" w:firstLine="560"/>
        <w:spacing w:before="450" w:after="450" w:line="312" w:lineRule="auto"/>
      </w:pPr>
      <w:r>
        <w:rPr>
          <w:rFonts w:ascii="宋体" w:hAnsi="宋体" w:eastAsia="宋体" w:cs="宋体"/>
          <w:color w:val="000"/>
          <w:sz w:val="28"/>
          <w:szCs w:val="28"/>
        </w:rPr>
        <w:t xml:space="preserve">机柜就位后要做适当的水平与垂直调整，一般使用铁片加塞在机柜着地点较低的边上或角上，使机柜的垂直倾角小于5度，最后将带上大平垫和弹垫的自攻螺栓旋入膨胀管中，用扳手拧紧螺栓，机柜固定完毕，图2-1-39所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如果整流柜和直流配电柜（或交直流合一配电柜）需要柜内并机，请在安装之前将整流柜和直流柜相挨着的机柜侧门取下，以实现并机铜排的连接。</w:t>
      </w:r>
    </w:p>
    <w:p>
      <w:pPr>
        <w:ind w:left="0" w:right="0" w:firstLine="560"/>
        <w:spacing w:before="450" w:after="450" w:line="312" w:lineRule="auto"/>
      </w:pPr>
      <w:r>
        <w:rPr>
          <w:rFonts w:ascii="宋体" w:hAnsi="宋体" w:eastAsia="宋体" w:cs="宋体"/>
          <w:color w:val="000"/>
          <w:sz w:val="28"/>
          <w:szCs w:val="28"/>
        </w:rPr>
        <w:t xml:space="preserve">图2-1-39</w:t>
      </w:r>
    </w:p>
    <w:p>
      <w:pPr>
        <w:ind w:left="0" w:right="0" w:firstLine="560"/>
        <w:spacing w:before="450" w:after="450" w:line="312" w:lineRule="auto"/>
      </w:pPr>
      <w:r>
        <w:rPr>
          <w:rFonts w:ascii="宋体" w:hAnsi="宋体" w:eastAsia="宋体" w:cs="宋体"/>
          <w:color w:val="000"/>
          <w:sz w:val="28"/>
          <w:szCs w:val="28"/>
        </w:rPr>
        <w:t xml:space="preserve">自攻螺栓固定机柜示意图</w:t>
      </w:r>
    </w:p>
    <w:p>
      <w:pPr>
        <w:ind w:left="0" w:right="0" w:firstLine="560"/>
        <w:spacing w:before="450" w:after="450" w:line="312" w:lineRule="auto"/>
      </w:pPr>
      <w:r>
        <w:rPr>
          <w:rFonts w:ascii="宋体" w:hAnsi="宋体" w:eastAsia="宋体" w:cs="宋体"/>
          <w:color w:val="000"/>
          <w:sz w:val="28"/>
          <w:szCs w:val="28"/>
        </w:rPr>
        <w:t xml:space="preserve">2、机柜在支架上安装</w:t>
      </w:r>
    </w:p>
    <w:p>
      <w:pPr>
        <w:ind w:left="0" w:right="0" w:firstLine="560"/>
        <w:spacing w:before="450" w:after="450" w:line="312" w:lineRule="auto"/>
      </w:pPr>
      <w:r>
        <w:rPr>
          <w:rFonts w:ascii="宋体" w:hAnsi="宋体" w:eastAsia="宋体" w:cs="宋体"/>
          <w:color w:val="000"/>
          <w:sz w:val="28"/>
          <w:szCs w:val="28"/>
        </w:rPr>
        <w:t xml:space="preserve">当电力电池机房有防静电地板时，需根据地板表面与地面的高度定制安装支架。</w:t>
      </w:r>
    </w:p>
    <w:p>
      <w:pPr>
        <w:ind w:left="0" w:right="0" w:firstLine="560"/>
        <w:spacing w:before="450" w:after="450" w:line="312" w:lineRule="auto"/>
      </w:pPr>
      <w:r>
        <w:rPr>
          <w:rFonts w:ascii="宋体" w:hAnsi="宋体" w:eastAsia="宋体" w:cs="宋体"/>
          <w:color w:val="000"/>
          <w:sz w:val="28"/>
          <w:szCs w:val="28"/>
        </w:rPr>
        <w:t xml:space="preserve">首先将支架安装在地板上，如图2-1-40所示。然后将电源机柜安装在支架上，如图2-1-41所示。</w:t>
      </w:r>
    </w:p>
    <w:p>
      <w:pPr>
        <w:ind w:left="0" w:right="0" w:firstLine="560"/>
        <w:spacing w:before="450" w:after="450" w:line="312" w:lineRule="auto"/>
      </w:pPr>
      <w:r>
        <w:rPr>
          <w:rFonts w:ascii="宋体" w:hAnsi="宋体" w:eastAsia="宋体" w:cs="宋体"/>
          <w:color w:val="000"/>
          <w:sz w:val="28"/>
          <w:szCs w:val="28"/>
        </w:rPr>
        <w:t xml:space="preserve">图2-1-40</w:t>
      </w:r>
    </w:p>
    <w:p>
      <w:pPr>
        <w:ind w:left="0" w:right="0" w:firstLine="560"/>
        <w:spacing w:before="450" w:after="450" w:line="312" w:lineRule="auto"/>
      </w:pPr>
      <w:r>
        <w:rPr>
          <w:rFonts w:ascii="宋体" w:hAnsi="宋体" w:eastAsia="宋体" w:cs="宋体"/>
          <w:color w:val="000"/>
          <w:sz w:val="28"/>
          <w:szCs w:val="28"/>
        </w:rPr>
        <w:t xml:space="preserve">安装支架</w:t>
      </w:r>
    </w:p>
    <w:p>
      <w:pPr>
        <w:ind w:left="0" w:right="0" w:firstLine="560"/>
        <w:spacing w:before="450" w:after="450" w:line="312" w:lineRule="auto"/>
      </w:pPr>
      <w:r>
        <w:rPr>
          <w:rFonts w:ascii="宋体" w:hAnsi="宋体" w:eastAsia="宋体" w:cs="宋体"/>
          <w:color w:val="000"/>
          <w:sz w:val="28"/>
          <w:szCs w:val="28"/>
        </w:rPr>
        <w:t xml:space="preserve">图2-1-41</w:t>
      </w:r>
    </w:p>
    <w:p>
      <w:pPr>
        <w:ind w:left="0" w:right="0" w:firstLine="560"/>
        <w:spacing w:before="450" w:after="450" w:line="312" w:lineRule="auto"/>
      </w:pPr>
      <w:r>
        <w:rPr>
          <w:rFonts w:ascii="宋体" w:hAnsi="宋体" w:eastAsia="宋体" w:cs="宋体"/>
          <w:color w:val="000"/>
          <w:sz w:val="28"/>
          <w:szCs w:val="28"/>
        </w:rPr>
        <w:t xml:space="preserve">在支架上安装电源机柜</w:t>
      </w:r>
    </w:p>
    <w:p>
      <w:pPr>
        <w:ind w:left="0" w:right="0" w:firstLine="560"/>
        <w:spacing w:before="450" w:after="450" w:line="312" w:lineRule="auto"/>
      </w:pPr>
      <w:r>
        <w:rPr>
          <w:rFonts w:ascii="宋体" w:hAnsi="宋体" w:eastAsia="宋体" w:cs="宋体"/>
          <w:color w:val="000"/>
          <w:sz w:val="28"/>
          <w:szCs w:val="28"/>
        </w:rPr>
        <w:t xml:space="preserve">机柜安装完毕后，从机架的不同方位摇动机架，不应感觉到明显的松动和摇晃。</w:t>
      </w:r>
    </w:p>
    <w:p>
      <w:pPr>
        <w:ind w:left="0" w:right="0" w:firstLine="560"/>
        <w:spacing w:before="450" w:after="450" w:line="312" w:lineRule="auto"/>
      </w:pPr>
      <w:r>
        <w:rPr>
          <w:rFonts w:ascii="宋体" w:hAnsi="宋体" w:eastAsia="宋体" w:cs="宋体"/>
          <w:color w:val="000"/>
          <w:sz w:val="28"/>
          <w:szCs w:val="28"/>
        </w:rPr>
        <w:t xml:space="preserve">3、柜内并机铜排互连</w:t>
      </w:r>
    </w:p>
    <w:p>
      <w:pPr>
        <w:ind w:left="0" w:right="0" w:firstLine="560"/>
        <w:spacing w:before="450" w:after="450" w:line="312" w:lineRule="auto"/>
      </w:pPr>
      <w:r>
        <w:rPr>
          <w:rFonts w:ascii="宋体" w:hAnsi="宋体" w:eastAsia="宋体" w:cs="宋体"/>
          <w:color w:val="000"/>
          <w:sz w:val="28"/>
          <w:szCs w:val="28"/>
        </w:rPr>
        <w:t xml:space="preserve">交流配电柜和整流柜间为电缆连接。整流柜和整流柜，整流柜和直流柜，直流柜和直流柜间为并机铜排连接。</w:t>
      </w:r>
    </w:p>
    <w:p>
      <w:pPr>
        <w:ind w:left="0" w:right="0" w:firstLine="560"/>
        <w:spacing w:before="450" w:after="450" w:line="312" w:lineRule="auto"/>
      </w:pPr>
      <w:r>
        <w:rPr>
          <w:rFonts w:ascii="宋体" w:hAnsi="宋体" w:eastAsia="宋体" w:cs="宋体"/>
          <w:color w:val="000"/>
          <w:sz w:val="28"/>
          <w:szCs w:val="28"/>
        </w:rPr>
        <w:t xml:space="preserve">PS481000-2/100系统推荐的并机方式为柜内并机。在机柜内，水平的并机铜排将机柜内竖直的正负汇流母排分别连接起来，实现机柜内的互连。在水平铜排和竖直的汇流母排上有连接用的螺孔。安装时，请注意铜排上的丝印标记。</w:t>
      </w:r>
    </w:p>
    <w:p>
      <w:pPr>
        <w:ind w:left="0" w:right="0" w:firstLine="560"/>
        <w:spacing w:before="450" w:after="450" w:line="312" w:lineRule="auto"/>
      </w:pPr>
      <w:r>
        <w:rPr>
          <w:rFonts w:ascii="宋体" w:hAnsi="宋体" w:eastAsia="宋体" w:cs="宋体"/>
          <w:color w:val="000"/>
          <w:sz w:val="28"/>
          <w:szCs w:val="28"/>
        </w:rPr>
        <w:t xml:space="preserve">图2-1-42是整流柜和直流配电柜之间柜内并机铜排的连接方式。</w:t>
      </w:r>
    </w:p>
    <w:p>
      <w:pPr>
        <w:ind w:left="0" w:right="0" w:firstLine="560"/>
        <w:spacing w:before="450" w:after="450" w:line="312" w:lineRule="auto"/>
      </w:pPr>
      <w:r>
        <w:rPr>
          <w:rFonts w:ascii="宋体" w:hAnsi="宋体" w:eastAsia="宋体" w:cs="宋体"/>
          <w:color w:val="000"/>
          <w:sz w:val="28"/>
          <w:szCs w:val="28"/>
        </w:rPr>
        <w:t xml:space="preserve">图2-1-42</w:t>
      </w:r>
    </w:p>
    <w:p>
      <w:pPr>
        <w:ind w:left="0" w:right="0" w:firstLine="560"/>
        <w:spacing w:before="450" w:after="450" w:line="312" w:lineRule="auto"/>
      </w:pPr>
      <w:r>
        <w:rPr>
          <w:rFonts w:ascii="宋体" w:hAnsi="宋体" w:eastAsia="宋体" w:cs="宋体"/>
          <w:color w:val="000"/>
          <w:sz w:val="28"/>
          <w:szCs w:val="28"/>
        </w:rPr>
        <w:t xml:space="preserve">柜内并机示意图</w:t>
      </w:r>
    </w:p>
    <w:p>
      <w:pPr>
        <w:ind w:left="0" w:right="0" w:firstLine="560"/>
        <w:spacing w:before="450" w:after="450" w:line="312" w:lineRule="auto"/>
      </w:pPr>
      <w:r>
        <w:rPr>
          <w:rFonts w:ascii="宋体" w:hAnsi="宋体" w:eastAsia="宋体" w:cs="宋体"/>
          <w:color w:val="000"/>
          <w:sz w:val="28"/>
          <w:szCs w:val="28"/>
        </w:rPr>
        <w:t xml:space="preserve">4、柜外并机铜排互连</w:t>
      </w:r>
    </w:p>
    <w:p>
      <w:pPr>
        <w:ind w:left="0" w:right="0" w:firstLine="560"/>
        <w:spacing w:before="450" w:after="450" w:line="312" w:lineRule="auto"/>
      </w:pPr>
      <w:r>
        <w:rPr>
          <w:rFonts w:ascii="宋体" w:hAnsi="宋体" w:eastAsia="宋体" w:cs="宋体"/>
          <w:color w:val="000"/>
          <w:sz w:val="28"/>
          <w:szCs w:val="28"/>
        </w:rPr>
        <w:t xml:space="preserve">PS481000-2/100系统同样可以实现柜外并机。在机柜上方150mm处，水平的并机铜排将机柜内竖直的正负汇流母排分别连接起来，实现机柜间的互连。在水平铜排和竖直的汇流母排上有连接用的螺孔。图2-1-43为整流柜和直流配电柜之间柜外并机铜排的连接方式。</w:t>
      </w:r>
    </w:p>
    <w:p>
      <w:pPr>
        <w:ind w:left="0" w:right="0" w:firstLine="560"/>
        <w:spacing w:before="450" w:after="450" w:line="312" w:lineRule="auto"/>
      </w:pPr>
      <w:r>
        <w:rPr>
          <w:rFonts w:ascii="宋体" w:hAnsi="宋体" w:eastAsia="宋体" w:cs="宋体"/>
          <w:color w:val="000"/>
          <w:sz w:val="28"/>
          <w:szCs w:val="28"/>
        </w:rPr>
        <w:t xml:space="preserve">图2-1-43</w:t>
      </w:r>
    </w:p>
    <w:p>
      <w:pPr>
        <w:ind w:left="0" w:right="0" w:firstLine="560"/>
        <w:spacing w:before="450" w:after="450" w:line="312" w:lineRule="auto"/>
      </w:pPr>
      <w:r>
        <w:rPr>
          <w:rFonts w:ascii="宋体" w:hAnsi="宋体" w:eastAsia="宋体" w:cs="宋体"/>
          <w:color w:val="000"/>
          <w:sz w:val="28"/>
          <w:szCs w:val="28"/>
        </w:rPr>
        <w:t xml:space="preserve">柜外并机示意图</w:t>
      </w:r>
    </w:p>
    <w:p>
      <w:pPr>
        <w:ind w:left="0" w:right="0" w:firstLine="560"/>
        <w:spacing w:before="450" w:after="450" w:line="312" w:lineRule="auto"/>
      </w:pPr>
      <w:r>
        <w:rPr>
          <w:rFonts w:ascii="宋体" w:hAnsi="宋体" w:eastAsia="宋体" w:cs="宋体"/>
          <w:color w:val="000"/>
          <w:sz w:val="28"/>
          <w:szCs w:val="28"/>
        </w:rPr>
        <w:t xml:space="preserve">三、整机组装</w:t>
      </w:r>
    </w:p>
    <w:p>
      <w:pPr>
        <w:ind w:left="0" w:right="0" w:firstLine="560"/>
        <w:spacing w:before="450" w:after="450" w:line="312" w:lineRule="auto"/>
      </w:pPr>
      <w:r>
        <w:rPr>
          <w:rFonts w:ascii="宋体" w:hAnsi="宋体" w:eastAsia="宋体" w:cs="宋体"/>
          <w:color w:val="000"/>
          <w:sz w:val="28"/>
          <w:szCs w:val="28"/>
        </w:rPr>
        <w:t xml:space="preserve">整机组装包括整流模块、监控模块的安装和电缆连接。</w:t>
      </w:r>
    </w:p>
    <w:p>
      <w:pPr>
        <w:ind w:left="0" w:right="0" w:firstLine="560"/>
        <w:spacing w:before="450" w:after="450" w:line="312" w:lineRule="auto"/>
      </w:pPr>
      <w:r>
        <w:rPr>
          <w:rFonts w:ascii="宋体" w:hAnsi="宋体" w:eastAsia="宋体" w:cs="宋体"/>
          <w:color w:val="000"/>
          <w:sz w:val="28"/>
          <w:szCs w:val="28"/>
        </w:rPr>
        <w:t xml:space="preserve">整流机柜安装固定完毕后，就可将分开装箱的监控模块和整流模块插入整流机柜相应的插槽内，并用模块面板上的螺钉将其固定在机柜上。</w:t>
      </w:r>
    </w:p>
    <w:p>
      <w:pPr>
        <w:ind w:left="0" w:right="0" w:firstLine="560"/>
        <w:spacing w:before="450" w:after="450" w:line="312" w:lineRule="auto"/>
      </w:pPr>
      <w:r>
        <w:rPr>
          <w:rFonts w:ascii="宋体" w:hAnsi="宋体" w:eastAsia="宋体" w:cs="宋体"/>
          <w:color w:val="000"/>
          <w:sz w:val="28"/>
          <w:szCs w:val="28"/>
        </w:rPr>
        <w:t xml:space="preserve">出厂时，整流模块、监控模块的输入、输出电缆已布放、安装在整流柜内。所以现场安装时，只需将这些电缆插入模块后面板相应的接口，即可完成模块的电缆连接，如图2-1-44所示。</w:t>
      </w:r>
    </w:p>
    <w:p>
      <w:pPr>
        <w:ind w:left="0" w:right="0" w:firstLine="560"/>
        <w:spacing w:before="450" w:after="450" w:line="312" w:lineRule="auto"/>
      </w:pPr>
      <w:r>
        <w:rPr>
          <w:rFonts w:ascii="宋体" w:hAnsi="宋体" w:eastAsia="宋体" w:cs="宋体"/>
          <w:color w:val="000"/>
          <w:sz w:val="28"/>
          <w:szCs w:val="28"/>
        </w:rPr>
        <w:t xml:space="preserve">在整流模块的后面板的左上部，并排有两个RS-485口（两个</w:t>
      </w:r>
    </w:p>
    <w:p>
      <w:pPr>
        <w:ind w:left="0" w:right="0" w:firstLine="560"/>
        <w:spacing w:before="450" w:after="450" w:line="312" w:lineRule="auto"/>
      </w:pPr>
      <w:r>
        <w:rPr>
          <w:rFonts w:ascii="宋体" w:hAnsi="宋体" w:eastAsia="宋体" w:cs="宋体"/>
          <w:color w:val="000"/>
          <w:sz w:val="28"/>
          <w:szCs w:val="28"/>
        </w:rPr>
        <w:t xml:space="preserve">RS-485口并联）。用已在机架上固定好的通信电缆（两端为9芯插头），将模块的RS-485口逐级串联起来，即下面模块的右RS-485口接上面模块的左RS-485口。用通信电缆（已在机架上固定）将最上端整流模块的右RS-485口与监控模块的串口RS-485连接起来。</w:t>
      </w:r>
    </w:p>
    <w:p>
      <w:pPr>
        <w:ind w:left="0" w:right="0" w:firstLine="560"/>
        <w:spacing w:before="450" w:after="450" w:line="312" w:lineRule="auto"/>
      </w:pPr>
      <w:r>
        <w:rPr>
          <w:rFonts w:ascii="宋体" w:hAnsi="宋体" w:eastAsia="宋体" w:cs="宋体"/>
          <w:color w:val="000"/>
          <w:sz w:val="28"/>
          <w:szCs w:val="28"/>
        </w:rPr>
        <w:t xml:space="preserve">将监控模块的直流供电电缆（已在机架上固定）插入监控模块后面板的对应接口。</w:t>
      </w:r>
    </w:p>
    <w:p>
      <w:pPr>
        <w:ind w:left="0" w:right="0" w:firstLine="560"/>
        <w:spacing w:before="450" w:after="450" w:line="312" w:lineRule="auto"/>
      </w:pPr>
      <w:r>
        <w:rPr>
          <w:rFonts w:ascii="宋体" w:hAnsi="宋体" w:eastAsia="宋体" w:cs="宋体"/>
          <w:color w:val="000"/>
          <w:sz w:val="28"/>
          <w:szCs w:val="28"/>
        </w:rPr>
        <w:t xml:space="preserve">图2-1-44整流模块外部电缆接线示意图</w:t>
      </w:r>
    </w:p>
    <w:p>
      <w:pPr>
        <w:ind w:left="0" w:right="0" w:firstLine="560"/>
        <w:spacing w:before="450" w:after="450" w:line="312" w:lineRule="auto"/>
      </w:pPr>
      <w:r>
        <w:rPr>
          <w:rFonts w:ascii="宋体" w:hAnsi="宋体" w:eastAsia="宋体" w:cs="宋体"/>
          <w:color w:val="000"/>
          <w:sz w:val="28"/>
          <w:szCs w:val="28"/>
        </w:rPr>
        <w:t xml:space="preserve">1、整流模块的安装</w:t>
      </w:r>
    </w:p>
    <w:p>
      <w:pPr>
        <w:ind w:left="0" w:right="0" w:firstLine="560"/>
        <w:spacing w:before="450" w:after="450" w:line="312" w:lineRule="auto"/>
      </w:pPr>
      <w:r>
        <w:rPr>
          <w:rFonts w:ascii="宋体" w:hAnsi="宋体" w:eastAsia="宋体" w:cs="宋体"/>
          <w:color w:val="000"/>
          <w:sz w:val="28"/>
          <w:szCs w:val="28"/>
        </w:rPr>
        <w:t xml:space="preserve">把整流模块放入相应的槽位推到底，将面板前四个螺丝固定紧，再将背面交流输入插头、直流输出插座、通讯接口插头插入。如图2-1-45所示：</w:t>
      </w:r>
    </w:p>
    <w:p>
      <w:pPr>
        <w:ind w:left="0" w:right="0" w:firstLine="560"/>
        <w:spacing w:before="450" w:after="450" w:line="312" w:lineRule="auto"/>
      </w:pPr>
      <w:r>
        <w:rPr>
          <w:rFonts w:ascii="宋体" w:hAnsi="宋体" w:eastAsia="宋体" w:cs="宋体"/>
          <w:color w:val="000"/>
          <w:sz w:val="28"/>
          <w:szCs w:val="28"/>
        </w:rPr>
        <w:t xml:space="preserve">图2-1-45</w:t>
      </w:r>
    </w:p>
    <w:p>
      <w:pPr>
        <w:ind w:left="0" w:right="0" w:firstLine="560"/>
        <w:spacing w:before="450" w:after="450" w:line="312" w:lineRule="auto"/>
      </w:pPr>
      <w:r>
        <w:rPr>
          <w:rFonts w:ascii="宋体" w:hAnsi="宋体" w:eastAsia="宋体" w:cs="宋体"/>
          <w:color w:val="000"/>
          <w:sz w:val="28"/>
          <w:szCs w:val="28"/>
        </w:rPr>
        <w:t xml:space="preserve">整流模块的安装</w:t>
      </w:r>
    </w:p>
    <w:p>
      <w:pPr>
        <w:ind w:left="0" w:right="0" w:firstLine="560"/>
        <w:spacing w:before="450" w:after="450" w:line="312" w:lineRule="auto"/>
      </w:pPr>
      <w:r>
        <w:rPr>
          <w:rFonts w:ascii="宋体" w:hAnsi="宋体" w:eastAsia="宋体" w:cs="宋体"/>
          <w:color w:val="000"/>
          <w:sz w:val="28"/>
          <w:szCs w:val="28"/>
        </w:rPr>
        <w:t xml:space="preserve">模块的拔出过程与插入过程相反，先将背面的交流插头、直流插座、通讯接口拔出，再将前面板的四个固定螺钉去掉，即可将模块全部抽出。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模块体积和重量较大，在装入和取出时注意小心轻放。</w:t>
      </w:r>
    </w:p>
    <w:p>
      <w:pPr>
        <w:ind w:left="0" w:right="0" w:firstLine="560"/>
        <w:spacing w:before="450" w:after="450" w:line="312" w:lineRule="auto"/>
      </w:pPr>
      <w:r>
        <w:rPr>
          <w:rFonts w:ascii="宋体" w:hAnsi="宋体" w:eastAsia="宋体" w:cs="宋体"/>
          <w:color w:val="000"/>
          <w:sz w:val="28"/>
          <w:szCs w:val="28"/>
        </w:rPr>
        <w:t xml:space="preserve">2、监控模块的安装</w:t>
      </w:r>
    </w:p>
    <w:p>
      <w:pPr>
        <w:ind w:left="0" w:right="0" w:firstLine="560"/>
        <w:spacing w:before="450" w:after="450" w:line="312" w:lineRule="auto"/>
      </w:pPr>
      <w:r>
        <w:rPr>
          <w:rFonts w:ascii="宋体" w:hAnsi="宋体" w:eastAsia="宋体" w:cs="宋体"/>
          <w:color w:val="000"/>
          <w:sz w:val="28"/>
          <w:szCs w:val="28"/>
        </w:rPr>
        <w:t xml:space="preserve">监控模块的安装要遵循如下的步骤：</w:t>
      </w:r>
    </w:p>
    <w:p>
      <w:pPr>
        <w:ind w:left="0" w:right="0" w:firstLine="560"/>
        <w:spacing w:before="450" w:after="450" w:line="312" w:lineRule="auto"/>
      </w:pPr>
      <w:r>
        <w:rPr>
          <w:rFonts w:ascii="宋体" w:hAnsi="宋体" w:eastAsia="宋体" w:cs="宋体"/>
          <w:color w:val="000"/>
          <w:sz w:val="28"/>
          <w:szCs w:val="28"/>
        </w:rPr>
        <w:t xml:space="preserve">第一步：将监控模块侧面尾部的螺钉安装在机柜的滑轨支架上，见图2-1-46。</w:t>
      </w:r>
    </w:p>
    <w:p>
      <w:pPr>
        <w:ind w:left="0" w:right="0" w:firstLine="560"/>
        <w:spacing w:before="450" w:after="450" w:line="312" w:lineRule="auto"/>
      </w:pPr>
      <w:r>
        <w:rPr>
          <w:rFonts w:ascii="宋体" w:hAnsi="宋体" w:eastAsia="宋体" w:cs="宋体"/>
          <w:color w:val="000"/>
          <w:sz w:val="28"/>
          <w:szCs w:val="28"/>
        </w:rPr>
        <w:t xml:space="preserve">图2-1-46</w:t>
      </w:r>
    </w:p>
    <w:p>
      <w:pPr>
        <w:ind w:left="0" w:right="0" w:firstLine="560"/>
        <w:spacing w:before="450" w:after="450" w:line="312" w:lineRule="auto"/>
      </w:pPr>
      <w:r>
        <w:rPr>
          <w:rFonts w:ascii="宋体" w:hAnsi="宋体" w:eastAsia="宋体" w:cs="宋体"/>
          <w:color w:val="000"/>
          <w:sz w:val="28"/>
          <w:szCs w:val="28"/>
        </w:rPr>
        <w:t xml:space="preserve">监控模块固定在滑轨上</w:t>
      </w:r>
    </w:p>
    <w:p>
      <w:pPr>
        <w:ind w:left="0" w:right="0" w:firstLine="560"/>
        <w:spacing w:before="450" w:after="450" w:line="312" w:lineRule="auto"/>
      </w:pPr>
      <w:r>
        <w:rPr>
          <w:rFonts w:ascii="宋体" w:hAnsi="宋体" w:eastAsia="宋体" w:cs="宋体"/>
          <w:color w:val="000"/>
          <w:sz w:val="28"/>
          <w:szCs w:val="28"/>
        </w:rPr>
        <w:t xml:space="preserve">第二步：将电源和通信接口一一对应接上（一般情况下，出厂的缺省设置是：模块的通讯为串口5，交流配电柜的通讯为串口4，直流配电柜的通讯为串口6）。如图2-1-47所示：</w:t>
      </w:r>
    </w:p>
    <w:p>
      <w:pPr>
        <w:ind w:left="0" w:right="0" w:firstLine="560"/>
        <w:spacing w:before="450" w:after="450" w:line="312" w:lineRule="auto"/>
      </w:pPr>
      <w:r>
        <w:rPr>
          <w:rFonts w:ascii="宋体" w:hAnsi="宋体" w:eastAsia="宋体" w:cs="宋体"/>
          <w:color w:val="000"/>
          <w:sz w:val="28"/>
          <w:szCs w:val="28"/>
        </w:rPr>
        <w:t xml:space="preserve">图2-1-47</w:t>
      </w:r>
    </w:p>
    <w:p>
      <w:pPr>
        <w:ind w:left="0" w:right="0" w:firstLine="560"/>
        <w:spacing w:before="450" w:after="450" w:line="312" w:lineRule="auto"/>
      </w:pPr>
      <w:r>
        <w:rPr>
          <w:rFonts w:ascii="宋体" w:hAnsi="宋体" w:eastAsia="宋体" w:cs="宋体"/>
          <w:color w:val="000"/>
          <w:sz w:val="28"/>
          <w:szCs w:val="28"/>
        </w:rPr>
        <w:t xml:space="preserve">监控模块的电缆连接</w:t>
      </w:r>
    </w:p>
    <w:p>
      <w:pPr>
        <w:ind w:left="0" w:right="0" w:firstLine="560"/>
        <w:spacing w:before="450" w:after="450" w:line="312" w:lineRule="auto"/>
      </w:pPr>
      <w:r>
        <w:rPr>
          <w:rFonts w:ascii="宋体" w:hAnsi="宋体" w:eastAsia="宋体" w:cs="宋体"/>
          <w:color w:val="000"/>
          <w:sz w:val="28"/>
          <w:szCs w:val="28"/>
        </w:rPr>
        <w:t xml:space="preserve">第三步：将监控模块推入到位，待系统调测完成后，固定面板上的螺钉。如图2-1-48所示：</w:t>
      </w:r>
    </w:p>
    <w:p>
      <w:pPr>
        <w:ind w:left="0" w:right="0" w:firstLine="560"/>
        <w:spacing w:before="450" w:after="450" w:line="312" w:lineRule="auto"/>
      </w:pPr>
      <w:r>
        <w:rPr>
          <w:rFonts w:ascii="宋体" w:hAnsi="宋体" w:eastAsia="宋体" w:cs="宋体"/>
          <w:color w:val="000"/>
          <w:sz w:val="28"/>
          <w:szCs w:val="28"/>
        </w:rPr>
        <w:t xml:space="preserve">图2-1-48</w:t>
      </w:r>
    </w:p>
    <w:p>
      <w:pPr>
        <w:ind w:left="0" w:right="0" w:firstLine="560"/>
        <w:spacing w:before="450" w:after="450" w:line="312" w:lineRule="auto"/>
      </w:pPr>
      <w:r>
        <w:rPr>
          <w:rFonts w:ascii="宋体" w:hAnsi="宋体" w:eastAsia="宋体" w:cs="宋体"/>
          <w:color w:val="000"/>
          <w:sz w:val="28"/>
          <w:szCs w:val="28"/>
        </w:rPr>
        <w:t xml:space="preserve">监控模块固定在机柜上</w:t>
      </w:r>
    </w:p>
    <w:p>
      <w:pPr>
        <w:ind w:left="0" w:right="0" w:firstLine="560"/>
        <w:spacing w:before="450" w:after="450" w:line="312" w:lineRule="auto"/>
      </w:pPr>
      <w:r>
        <w:rPr>
          <w:rFonts w:ascii="宋体" w:hAnsi="宋体" w:eastAsia="宋体" w:cs="宋体"/>
          <w:color w:val="000"/>
          <w:sz w:val="28"/>
          <w:szCs w:val="28"/>
        </w:rPr>
        <w:t xml:space="preserve">4、电气连接与布线</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市电引入线的连接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在电气连接前，将所有开关、熔断器等置于断开位置</w:t>
      </w:r>
    </w:p>
    <w:p>
      <w:pPr>
        <w:ind w:left="0" w:right="0" w:firstLine="560"/>
        <w:spacing w:before="450" w:after="450" w:line="312" w:lineRule="auto"/>
      </w:pPr>
      <w:r>
        <w:rPr>
          <w:rFonts w:ascii="宋体" w:hAnsi="宋体" w:eastAsia="宋体" w:cs="宋体"/>
          <w:color w:val="000"/>
          <w:sz w:val="28"/>
          <w:szCs w:val="28"/>
        </w:rPr>
        <w:t xml:space="preserve">一、市电引入线安装要求</w:t>
      </w:r>
    </w:p>
    <w:p>
      <w:pPr>
        <w:ind w:left="0" w:right="0" w:firstLine="560"/>
        <w:spacing w:before="450" w:after="450" w:line="312" w:lineRule="auto"/>
      </w:pPr>
      <w:r>
        <w:rPr>
          <w:rFonts w:ascii="宋体" w:hAnsi="宋体" w:eastAsia="宋体" w:cs="宋体"/>
          <w:color w:val="000"/>
          <w:sz w:val="28"/>
          <w:szCs w:val="28"/>
        </w:rPr>
        <w:t xml:space="preserve">1、交流引入线从用户配电开关处开始布线，在最后准备通电时接入开关输出接线端。配电处应具有过流、短路、雷击等保护装置。配电开关的容量应不低于实际容量的2倍。</w:t>
      </w:r>
    </w:p>
    <w:p>
      <w:pPr>
        <w:ind w:left="0" w:right="0" w:firstLine="560"/>
        <w:spacing w:before="450" w:after="450" w:line="312" w:lineRule="auto"/>
      </w:pPr>
      <w:r>
        <w:rPr>
          <w:rFonts w:ascii="宋体" w:hAnsi="宋体" w:eastAsia="宋体" w:cs="宋体"/>
          <w:color w:val="000"/>
          <w:sz w:val="28"/>
          <w:szCs w:val="28"/>
        </w:rPr>
        <w:t xml:space="preserve">2、交流电缆线颜色黄、绿、红、浅蓝分别与交流A、B、C相及零线对应。若电缆线只有一种颜色，则需粘贴线号标识。</w:t>
      </w:r>
    </w:p>
    <w:p>
      <w:pPr>
        <w:ind w:left="0" w:right="0" w:firstLine="560"/>
        <w:spacing w:before="450" w:after="450" w:line="312" w:lineRule="auto"/>
      </w:pPr>
      <w:r>
        <w:rPr>
          <w:rFonts w:ascii="宋体" w:hAnsi="宋体" w:eastAsia="宋体" w:cs="宋体"/>
          <w:color w:val="000"/>
          <w:sz w:val="28"/>
          <w:szCs w:val="28"/>
        </w:rPr>
        <w:t xml:space="preserve">3、交流电缆线应与直流线分开布放。</w:t>
      </w:r>
    </w:p>
    <w:p>
      <w:pPr>
        <w:ind w:left="0" w:right="0" w:firstLine="560"/>
        <w:spacing w:before="450" w:after="450" w:line="312" w:lineRule="auto"/>
      </w:pPr>
      <w:r>
        <w:rPr>
          <w:rFonts w:ascii="宋体" w:hAnsi="宋体" w:eastAsia="宋体" w:cs="宋体"/>
          <w:color w:val="000"/>
          <w:sz w:val="28"/>
          <w:szCs w:val="28"/>
        </w:rPr>
        <w:t xml:space="preserve">4、不允许电缆线有断头、破损、刮伤。</w:t>
      </w:r>
    </w:p>
    <w:p>
      <w:pPr>
        <w:ind w:left="0" w:right="0" w:firstLine="560"/>
        <w:spacing w:before="450" w:after="450" w:line="312" w:lineRule="auto"/>
      </w:pPr>
      <w:r>
        <w:rPr>
          <w:rFonts w:ascii="宋体" w:hAnsi="宋体" w:eastAsia="宋体" w:cs="宋体"/>
          <w:color w:val="000"/>
          <w:sz w:val="28"/>
          <w:szCs w:val="28"/>
        </w:rPr>
        <w:t xml:space="preserve">二、市电引入线的安装</w:t>
      </w:r>
    </w:p>
    <w:p>
      <w:pPr>
        <w:ind w:left="0" w:right="0" w:firstLine="560"/>
        <w:spacing w:before="450" w:after="450" w:line="312" w:lineRule="auto"/>
      </w:pPr>
      <w:r>
        <w:rPr>
          <w:rFonts w:ascii="宋体" w:hAnsi="宋体" w:eastAsia="宋体" w:cs="宋体"/>
          <w:color w:val="000"/>
          <w:sz w:val="28"/>
          <w:szCs w:val="28"/>
        </w:rPr>
        <w:t xml:space="preserve">市电引入电缆可通过电缆托架从机柜的顶部引入，市电电缆引入机柜后，接到交流配电柜的刀闸开关或交直流合一柜的输入总开关。如图2-1-49、图2-1-50所示：</w:t>
      </w:r>
    </w:p>
    <w:p>
      <w:pPr>
        <w:ind w:left="0" w:right="0" w:firstLine="560"/>
        <w:spacing w:before="450" w:after="450" w:line="312" w:lineRule="auto"/>
      </w:pPr>
      <w:r>
        <w:rPr>
          <w:rFonts w:ascii="宋体" w:hAnsi="宋体" w:eastAsia="宋体" w:cs="宋体"/>
          <w:color w:val="000"/>
          <w:sz w:val="28"/>
          <w:szCs w:val="28"/>
        </w:rPr>
        <w:t xml:space="preserve">图2-1-49</w:t>
      </w:r>
    </w:p>
    <w:p>
      <w:pPr>
        <w:ind w:left="0" w:right="0" w:firstLine="560"/>
        <w:spacing w:before="450" w:after="450" w:line="312" w:lineRule="auto"/>
      </w:pPr>
      <w:r>
        <w:rPr>
          <w:rFonts w:ascii="宋体" w:hAnsi="宋体" w:eastAsia="宋体" w:cs="宋体"/>
          <w:color w:val="000"/>
          <w:sz w:val="28"/>
          <w:szCs w:val="28"/>
        </w:rPr>
        <w:t xml:space="preserve">交流配电柜市电引入电缆连接示意图</w:t>
      </w:r>
    </w:p>
    <w:p>
      <w:pPr>
        <w:ind w:left="0" w:right="0" w:firstLine="560"/>
        <w:spacing w:before="450" w:after="450" w:line="312" w:lineRule="auto"/>
      </w:pPr>
      <w:r>
        <w:rPr>
          <w:rFonts w:ascii="宋体" w:hAnsi="宋体" w:eastAsia="宋体" w:cs="宋体"/>
          <w:color w:val="000"/>
          <w:sz w:val="28"/>
          <w:szCs w:val="28"/>
        </w:rPr>
        <w:t xml:space="preserve">图2-1-50</w:t>
      </w:r>
    </w:p>
    <w:p>
      <w:pPr>
        <w:ind w:left="0" w:right="0" w:firstLine="560"/>
        <w:spacing w:before="450" w:after="450" w:line="312" w:lineRule="auto"/>
      </w:pPr>
      <w:r>
        <w:rPr>
          <w:rFonts w:ascii="宋体" w:hAnsi="宋体" w:eastAsia="宋体" w:cs="宋体"/>
          <w:color w:val="000"/>
          <w:sz w:val="28"/>
          <w:szCs w:val="28"/>
        </w:rPr>
        <w:t xml:space="preserve">交直流合一配电柜的交流引入电缆连接示意图</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整流柜交流输入电缆的连接</w:t>
      </w:r>
    </w:p>
    <w:p>
      <w:pPr>
        <w:ind w:left="0" w:right="0" w:firstLine="560"/>
        <w:spacing w:before="450" w:after="450" w:line="312" w:lineRule="auto"/>
      </w:pPr>
      <w:r>
        <w:rPr>
          <w:rFonts w:ascii="宋体" w:hAnsi="宋体" w:eastAsia="宋体" w:cs="宋体"/>
          <w:color w:val="000"/>
          <w:sz w:val="28"/>
          <w:szCs w:val="28"/>
        </w:rPr>
        <w:t xml:space="preserve">在交流配电柜PD380/400AFH-2（或PD380/600AFH-2）选择一个250A的交流空气开关（或在交直流合一柜PD48/1200BFH选择一个160A的交流空气开关）作为整流柜的交流输入开关，用电缆将它和整流柜的交流输入端连接起来。如图2-1-51和图2-1-52所示。</w:t>
      </w:r>
    </w:p>
    <w:p>
      <w:pPr>
        <w:ind w:left="0" w:right="0" w:firstLine="560"/>
        <w:spacing w:before="450" w:after="450" w:line="312" w:lineRule="auto"/>
      </w:pPr>
      <w:r>
        <w:rPr>
          <w:rFonts w:ascii="宋体" w:hAnsi="宋体" w:eastAsia="宋体" w:cs="宋体"/>
          <w:color w:val="000"/>
          <w:sz w:val="28"/>
          <w:szCs w:val="28"/>
        </w:rPr>
        <w:t xml:space="preserve">请按以下步骤，布放、安装整流柜的交流输入电缆。</w:t>
      </w:r>
    </w:p>
    <w:p>
      <w:pPr>
        <w:ind w:left="0" w:right="0" w:firstLine="560"/>
        <w:spacing w:before="450" w:after="450" w:line="312" w:lineRule="auto"/>
      </w:pPr>
      <w:r>
        <w:rPr>
          <w:rFonts w:ascii="宋体" w:hAnsi="宋体" w:eastAsia="宋体" w:cs="宋体"/>
          <w:color w:val="000"/>
          <w:sz w:val="28"/>
          <w:szCs w:val="28"/>
        </w:rPr>
        <w:t xml:space="preserve">1、根据具体的走线路径，选择电缆的长度。整流柜的交流输入电缆可从地沟或走线架布线。</w:t>
      </w:r>
    </w:p>
    <w:p>
      <w:pPr>
        <w:ind w:left="0" w:right="0" w:firstLine="560"/>
        <w:spacing w:before="450" w:after="450" w:line="312" w:lineRule="auto"/>
      </w:pPr>
      <w:r>
        <w:rPr>
          <w:rFonts w:ascii="宋体" w:hAnsi="宋体" w:eastAsia="宋体" w:cs="宋体"/>
          <w:color w:val="000"/>
          <w:sz w:val="28"/>
          <w:szCs w:val="28"/>
        </w:rPr>
        <w:t xml:space="preserve">2.、在电缆两端安装上裸压端子。</w:t>
      </w:r>
    </w:p>
    <w:p>
      <w:pPr>
        <w:ind w:left="0" w:right="0" w:firstLine="560"/>
        <w:spacing w:before="450" w:after="450" w:line="312" w:lineRule="auto"/>
      </w:pPr>
      <w:r>
        <w:rPr>
          <w:rFonts w:ascii="宋体" w:hAnsi="宋体" w:eastAsia="宋体" w:cs="宋体"/>
          <w:color w:val="000"/>
          <w:sz w:val="28"/>
          <w:szCs w:val="28"/>
        </w:rPr>
        <w:t xml:space="preserve">3.、将电缆的一端安装、固定在所选的交流配电柜（或交直流合一配电柜）的空气开关输出端（如图2-1-51、图2-1-52所示）。</w:t>
      </w:r>
    </w:p>
    <w:p>
      <w:pPr>
        <w:ind w:left="0" w:right="0" w:firstLine="560"/>
        <w:spacing w:before="450" w:after="450" w:line="312" w:lineRule="auto"/>
      </w:pPr>
      <w:r>
        <w:rPr>
          <w:rFonts w:ascii="宋体" w:hAnsi="宋体" w:eastAsia="宋体" w:cs="宋体"/>
          <w:color w:val="000"/>
          <w:sz w:val="28"/>
          <w:szCs w:val="28"/>
        </w:rPr>
        <w:t xml:space="preserve">4.、将电缆的另一端安装、固定在整流柜的交流输入端（如图2-1-53所示）.图2-1-51</w:t>
      </w:r>
    </w:p>
    <w:p>
      <w:pPr>
        <w:ind w:left="0" w:right="0" w:firstLine="560"/>
        <w:spacing w:before="450" w:after="450" w:line="312" w:lineRule="auto"/>
      </w:pPr>
      <w:r>
        <w:rPr>
          <w:rFonts w:ascii="宋体" w:hAnsi="宋体" w:eastAsia="宋体" w:cs="宋体"/>
          <w:color w:val="000"/>
          <w:sz w:val="28"/>
          <w:szCs w:val="28"/>
        </w:rPr>
        <w:t xml:space="preserve">整流柜交流输入电缆在交流柜内的连接示意图</w:t>
      </w:r>
    </w:p>
    <w:p>
      <w:pPr>
        <w:ind w:left="0" w:right="0" w:firstLine="560"/>
        <w:spacing w:before="450" w:after="450" w:line="312" w:lineRule="auto"/>
      </w:pPr>
      <w:r>
        <w:rPr>
          <w:rFonts w:ascii="宋体" w:hAnsi="宋体" w:eastAsia="宋体" w:cs="宋体"/>
          <w:color w:val="000"/>
          <w:sz w:val="28"/>
          <w:szCs w:val="28"/>
        </w:rPr>
        <w:t xml:space="preserve">图2-1-52</w:t>
      </w:r>
    </w:p>
    <w:p>
      <w:pPr>
        <w:ind w:left="0" w:right="0" w:firstLine="560"/>
        <w:spacing w:before="450" w:after="450" w:line="312" w:lineRule="auto"/>
      </w:pPr>
      <w:r>
        <w:rPr>
          <w:rFonts w:ascii="宋体" w:hAnsi="宋体" w:eastAsia="宋体" w:cs="宋体"/>
          <w:color w:val="000"/>
          <w:sz w:val="28"/>
          <w:szCs w:val="28"/>
        </w:rPr>
        <w:t xml:space="preserve">整流柜交流输入电缆在交直流合一柜内的连接示意图</w:t>
      </w:r>
    </w:p>
    <w:p>
      <w:pPr>
        <w:ind w:left="0" w:right="0" w:firstLine="560"/>
        <w:spacing w:before="450" w:after="450" w:line="312" w:lineRule="auto"/>
      </w:pPr>
      <w:r>
        <w:rPr>
          <w:rFonts w:ascii="宋体" w:hAnsi="宋体" w:eastAsia="宋体" w:cs="宋体"/>
          <w:color w:val="000"/>
          <w:sz w:val="28"/>
          <w:szCs w:val="28"/>
        </w:rPr>
        <w:t xml:space="preserve">图2-1-53</w:t>
      </w:r>
    </w:p>
    <w:p>
      <w:pPr>
        <w:ind w:left="0" w:right="0" w:firstLine="560"/>
        <w:spacing w:before="450" w:after="450" w:line="312" w:lineRule="auto"/>
      </w:pPr>
      <w:r>
        <w:rPr>
          <w:rFonts w:ascii="宋体" w:hAnsi="宋体" w:eastAsia="宋体" w:cs="宋体"/>
          <w:color w:val="000"/>
          <w:sz w:val="28"/>
          <w:szCs w:val="28"/>
        </w:rPr>
        <w:t xml:space="preserve">交流输入电缆在整流柜内连接示意图</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直流应急照明电源电缆的连接</w:t>
      </w:r>
    </w:p>
    <w:p>
      <w:pPr>
        <w:ind w:left="0" w:right="0" w:firstLine="560"/>
        <w:spacing w:before="450" w:after="450" w:line="312" w:lineRule="auto"/>
      </w:pPr>
      <w:r>
        <w:rPr>
          <w:rFonts w:ascii="宋体" w:hAnsi="宋体" w:eastAsia="宋体" w:cs="宋体"/>
          <w:color w:val="000"/>
          <w:sz w:val="28"/>
          <w:szCs w:val="28"/>
        </w:rPr>
        <w:t xml:space="preserve">在交流配电柜PD380/400AFH-2（或PD380/600AFH-2）或交直流配电柜PD48/1200BFH的中部有一直流应急照明接触器（如图2-1-54所示），交流停电时，交流监控模块使直流应急照明接触器吸合，在接触器的输出端有48V直流输出。</w:t>
      </w:r>
    </w:p>
    <w:p>
      <w:pPr>
        <w:ind w:left="0" w:right="0" w:firstLine="560"/>
        <w:spacing w:before="450" w:after="450" w:line="312" w:lineRule="auto"/>
      </w:pPr>
      <w:r>
        <w:rPr>
          <w:rFonts w:ascii="宋体" w:hAnsi="宋体" w:eastAsia="宋体" w:cs="宋体"/>
          <w:color w:val="000"/>
          <w:sz w:val="28"/>
          <w:szCs w:val="28"/>
        </w:rPr>
        <w:t xml:space="preserve">在直流配电柜（单元）选择一个100A的负载熔断器作为应急照明电源的输入，再用电缆将上述的负载熔断器和直流接触器连接起来。</w:t>
      </w:r>
    </w:p>
    <w:p>
      <w:pPr>
        <w:ind w:left="0" w:right="0" w:firstLine="560"/>
        <w:spacing w:before="450" w:after="450" w:line="312" w:lineRule="auto"/>
      </w:pPr>
      <w:r>
        <w:rPr>
          <w:rFonts w:ascii="宋体" w:hAnsi="宋体" w:eastAsia="宋体" w:cs="宋体"/>
          <w:color w:val="000"/>
          <w:sz w:val="28"/>
          <w:szCs w:val="28"/>
        </w:rPr>
        <w:t xml:space="preserve">请按以下步骤，布放、安装应急直流照明电源的输入电缆。</w:t>
      </w:r>
    </w:p>
    <w:p>
      <w:pPr>
        <w:ind w:left="0" w:right="0" w:firstLine="560"/>
        <w:spacing w:before="450" w:after="450" w:line="312" w:lineRule="auto"/>
      </w:pPr>
      <w:r>
        <w:rPr>
          <w:rFonts w:ascii="宋体" w:hAnsi="宋体" w:eastAsia="宋体" w:cs="宋体"/>
          <w:color w:val="000"/>
          <w:sz w:val="28"/>
          <w:szCs w:val="28"/>
        </w:rPr>
        <w:t xml:space="preserve">1、根据具体的走线路径，选择电缆的长度。</w:t>
      </w:r>
    </w:p>
    <w:p>
      <w:pPr>
        <w:ind w:left="0" w:right="0" w:firstLine="560"/>
        <w:spacing w:before="450" w:after="450" w:line="312" w:lineRule="auto"/>
      </w:pPr>
      <w:r>
        <w:rPr>
          <w:rFonts w:ascii="宋体" w:hAnsi="宋体" w:eastAsia="宋体" w:cs="宋体"/>
          <w:color w:val="000"/>
          <w:sz w:val="28"/>
          <w:szCs w:val="28"/>
        </w:rPr>
        <w:t xml:space="preserve">2、在电缆两端安装上裸压端子。</w:t>
      </w:r>
    </w:p>
    <w:p>
      <w:pPr>
        <w:ind w:left="0" w:right="0" w:firstLine="560"/>
        <w:spacing w:before="450" w:after="450" w:line="312" w:lineRule="auto"/>
      </w:pPr>
      <w:r>
        <w:rPr>
          <w:rFonts w:ascii="宋体" w:hAnsi="宋体" w:eastAsia="宋体" w:cs="宋体"/>
          <w:color w:val="000"/>
          <w:sz w:val="28"/>
          <w:szCs w:val="28"/>
        </w:rPr>
        <w:t xml:space="preserve">3、从直流配电柜内的正铜排和负载熔断器输出端分别引出正、负电源电缆，电缆的安装与固定见图2-1-55。</w:t>
      </w:r>
    </w:p>
    <w:p>
      <w:pPr>
        <w:ind w:left="0" w:right="0" w:firstLine="560"/>
        <w:spacing w:before="450" w:after="450" w:line="312" w:lineRule="auto"/>
      </w:pPr>
      <w:r>
        <w:rPr>
          <w:rFonts w:ascii="宋体" w:hAnsi="宋体" w:eastAsia="宋体" w:cs="宋体"/>
          <w:color w:val="000"/>
          <w:sz w:val="28"/>
          <w:szCs w:val="28"/>
        </w:rPr>
        <w:t xml:space="preserve">4、将上述正、负电缆的另一端安装、固定在直流接触器相应的输入端，如图2-1-54所示。</w:t>
      </w:r>
    </w:p>
    <w:p>
      <w:pPr>
        <w:ind w:left="0" w:right="0" w:firstLine="560"/>
        <w:spacing w:before="450" w:after="450" w:line="312" w:lineRule="auto"/>
      </w:pPr>
      <w:r>
        <w:rPr>
          <w:rFonts w:ascii="宋体" w:hAnsi="宋体" w:eastAsia="宋体" w:cs="宋体"/>
          <w:color w:val="000"/>
          <w:sz w:val="28"/>
          <w:szCs w:val="28"/>
        </w:rPr>
        <w:t xml:space="preserve">请注意图2-1-54和2-1-55中的线I是同一根电缆，线II是同一根电缆。</w:t>
      </w:r>
    </w:p>
    <w:p>
      <w:pPr>
        <w:ind w:left="0" w:right="0" w:firstLine="560"/>
        <w:spacing w:before="450" w:after="450" w:line="312" w:lineRule="auto"/>
      </w:pPr>
      <w:r>
        <w:rPr>
          <w:rFonts w:ascii="宋体" w:hAnsi="宋体" w:eastAsia="宋体" w:cs="宋体"/>
          <w:color w:val="000"/>
          <w:sz w:val="28"/>
          <w:szCs w:val="28"/>
        </w:rPr>
        <w:t xml:space="preserve">图2-1-54</w:t>
      </w:r>
    </w:p>
    <w:p>
      <w:pPr>
        <w:ind w:left="0" w:right="0" w:firstLine="560"/>
        <w:spacing w:before="450" w:after="450" w:line="312" w:lineRule="auto"/>
      </w:pPr>
      <w:r>
        <w:rPr>
          <w:rFonts w:ascii="宋体" w:hAnsi="宋体" w:eastAsia="宋体" w:cs="宋体"/>
          <w:color w:val="000"/>
          <w:sz w:val="28"/>
          <w:szCs w:val="28"/>
        </w:rPr>
        <w:t xml:space="preserve">应急照明电源电缆在交流柜内的连接示意图</w:t>
      </w:r>
    </w:p>
    <w:p>
      <w:pPr>
        <w:ind w:left="0" w:right="0" w:firstLine="560"/>
        <w:spacing w:before="450" w:after="450" w:line="312" w:lineRule="auto"/>
      </w:pPr>
      <w:r>
        <w:rPr>
          <w:rFonts w:ascii="宋体" w:hAnsi="宋体" w:eastAsia="宋体" w:cs="宋体"/>
          <w:color w:val="000"/>
          <w:sz w:val="28"/>
          <w:szCs w:val="28"/>
        </w:rPr>
        <w:t xml:space="preserve">图2-1-55应急照明电源电缆在直流柜内的连接示意图</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安装通信电缆</w:t>
      </w:r>
    </w:p>
    <w:p>
      <w:pPr>
        <w:ind w:left="0" w:right="0" w:firstLine="560"/>
        <w:spacing w:before="450" w:after="450" w:line="312" w:lineRule="auto"/>
      </w:pPr>
      <w:r>
        <w:rPr>
          <w:rFonts w:ascii="宋体" w:hAnsi="宋体" w:eastAsia="宋体" w:cs="宋体"/>
          <w:color w:val="000"/>
          <w:sz w:val="28"/>
          <w:szCs w:val="28"/>
        </w:rPr>
        <w:t xml:space="preserve">整流模块、交直流配电和监控模块间通过标准串口RS-485来进行通信。两端为9芯插座的通信电缆将这些RS-485口相互连接起来。</w:t>
      </w:r>
    </w:p>
    <w:p>
      <w:pPr>
        <w:ind w:left="0" w:right="0" w:firstLine="560"/>
        <w:spacing w:before="450" w:after="450" w:line="312" w:lineRule="auto"/>
      </w:pPr>
      <w:r>
        <w:rPr>
          <w:rFonts w:ascii="宋体" w:hAnsi="宋体" w:eastAsia="宋体" w:cs="宋体"/>
          <w:color w:val="000"/>
          <w:sz w:val="28"/>
          <w:szCs w:val="28"/>
        </w:rPr>
        <w:t xml:space="preserve">整流模块和监控模块间的通信电缆的连接见“4.3”节。</w:t>
      </w:r>
    </w:p>
    <w:p>
      <w:pPr>
        <w:ind w:left="0" w:right="0" w:firstLine="560"/>
        <w:spacing w:before="450" w:after="450" w:line="312" w:lineRule="auto"/>
      </w:pPr>
      <w:r>
        <w:rPr>
          <w:rFonts w:ascii="宋体" w:hAnsi="宋体" w:eastAsia="宋体" w:cs="宋体"/>
          <w:color w:val="000"/>
          <w:sz w:val="28"/>
          <w:szCs w:val="28"/>
        </w:rPr>
        <w:t xml:space="preserve">在三柜电源系统中，用通信电缆将交流配电柜的RS-485通信串口连接至监控模块的串口4，用通信电缆将直流配电柜的RS-485通信串口连接至监控模块的串口6，连接关系如图2-1-56、图2-1-57所示。</w:t>
      </w:r>
    </w:p>
    <w:p>
      <w:pPr>
        <w:ind w:left="0" w:right="0" w:firstLine="560"/>
        <w:spacing w:before="450" w:after="450" w:line="312" w:lineRule="auto"/>
      </w:pPr>
      <w:r>
        <w:rPr>
          <w:rFonts w:ascii="宋体" w:hAnsi="宋体" w:eastAsia="宋体" w:cs="宋体"/>
          <w:color w:val="000"/>
          <w:sz w:val="28"/>
          <w:szCs w:val="28"/>
        </w:rPr>
        <w:t xml:space="preserve">在两柜电源系统中，只需用通信电缆将交直流配电柜的RS-485通信串口连接至监控模块的串口4。</w:t>
      </w:r>
    </w:p>
    <w:p>
      <w:pPr>
        <w:ind w:left="0" w:right="0" w:firstLine="560"/>
        <w:spacing w:before="450" w:after="450" w:line="312" w:lineRule="auto"/>
      </w:pPr>
      <w:r>
        <w:rPr>
          <w:rFonts w:ascii="宋体" w:hAnsi="宋体" w:eastAsia="宋体" w:cs="宋体"/>
          <w:color w:val="000"/>
          <w:sz w:val="28"/>
          <w:szCs w:val="28"/>
        </w:rPr>
        <w:t xml:space="preserve">对于超过两个以上配电柜的电源系统，原则上在整流柜同一侧的交、直流配电柜的RS-485通信串口串接后（如图2-1-56、图2-1-57中A处放大图I所示），连接至监控模块的同一串口。通过监控模块中地址设置识别不同的配电柜。配电监控B14C3U1板上地址拨码开关S1的设置需与监控模块中地址设置一致。</w:t>
      </w:r>
    </w:p>
    <w:p>
      <w:pPr>
        <w:ind w:left="0" w:right="0" w:firstLine="560"/>
        <w:spacing w:before="450" w:after="450" w:line="312" w:lineRule="auto"/>
      </w:pPr>
      <w:r>
        <w:rPr>
          <w:rFonts w:ascii="宋体" w:hAnsi="宋体" w:eastAsia="宋体" w:cs="宋体"/>
          <w:color w:val="000"/>
          <w:sz w:val="28"/>
          <w:szCs w:val="28"/>
        </w:rPr>
        <w:t xml:space="preserve">图2-1-56</w:t>
      </w:r>
    </w:p>
    <w:p>
      <w:pPr>
        <w:ind w:left="0" w:right="0" w:firstLine="560"/>
        <w:spacing w:before="450" w:after="450" w:line="312" w:lineRule="auto"/>
      </w:pPr>
      <w:r>
        <w:rPr>
          <w:rFonts w:ascii="宋体" w:hAnsi="宋体" w:eastAsia="宋体" w:cs="宋体"/>
          <w:color w:val="000"/>
          <w:sz w:val="28"/>
          <w:szCs w:val="28"/>
        </w:rPr>
        <w:t xml:space="preserve">交流配电柜内通讯电缆连接示意图</w:t>
      </w:r>
    </w:p>
    <w:p>
      <w:pPr>
        <w:ind w:left="0" w:right="0" w:firstLine="560"/>
        <w:spacing w:before="450" w:after="450" w:line="312" w:lineRule="auto"/>
      </w:pPr>
      <w:r>
        <w:rPr>
          <w:rFonts w:ascii="宋体" w:hAnsi="宋体" w:eastAsia="宋体" w:cs="宋体"/>
          <w:color w:val="000"/>
          <w:sz w:val="28"/>
          <w:szCs w:val="28"/>
        </w:rPr>
        <w:t xml:space="preserve">图2-1-57</w:t>
      </w:r>
    </w:p>
    <w:p>
      <w:pPr>
        <w:ind w:left="0" w:right="0" w:firstLine="560"/>
        <w:spacing w:before="450" w:after="450" w:line="312" w:lineRule="auto"/>
      </w:pPr>
      <w:r>
        <w:rPr>
          <w:rFonts w:ascii="宋体" w:hAnsi="宋体" w:eastAsia="宋体" w:cs="宋体"/>
          <w:color w:val="000"/>
          <w:sz w:val="28"/>
          <w:szCs w:val="28"/>
        </w:rPr>
        <w:t xml:space="preserve">直流配电柜内通讯电缆连接示意图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直流负载电缆连接</w:t>
      </w:r>
    </w:p>
    <w:p>
      <w:pPr>
        <w:ind w:left="0" w:right="0" w:firstLine="560"/>
        <w:spacing w:before="450" w:after="450" w:line="312" w:lineRule="auto"/>
      </w:pPr>
      <w:r>
        <w:rPr>
          <w:rFonts w:ascii="宋体" w:hAnsi="宋体" w:eastAsia="宋体" w:cs="宋体"/>
          <w:color w:val="000"/>
          <w:sz w:val="28"/>
          <w:szCs w:val="28"/>
        </w:rPr>
        <w:t xml:space="preserve">直流负载电缆的布放按以下步骤进行：</w:t>
      </w:r>
    </w:p>
    <w:p>
      <w:pPr>
        <w:ind w:left="0" w:right="0" w:firstLine="560"/>
        <w:spacing w:before="450" w:after="450" w:line="312" w:lineRule="auto"/>
      </w:pPr>
      <w:r>
        <w:rPr>
          <w:rFonts w:ascii="宋体" w:hAnsi="宋体" w:eastAsia="宋体" w:cs="宋体"/>
          <w:color w:val="000"/>
          <w:sz w:val="28"/>
          <w:szCs w:val="28"/>
        </w:rPr>
        <w:t xml:space="preserve">1、根据具体的走线路径和负载容量，选择电缆的长度和线径。负载电缆正、负极应有明显的颜色区分，一般正极为黑色，负极为蓝色。若电缆只有一种颜色，应有线号标记。</w:t>
      </w:r>
    </w:p>
    <w:p>
      <w:pPr>
        <w:ind w:left="0" w:right="0" w:firstLine="560"/>
        <w:spacing w:before="450" w:after="450" w:line="312" w:lineRule="auto"/>
      </w:pPr>
      <w:r>
        <w:rPr>
          <w:rFonts w:ascii="宋体" w:hAnsi="宋体" w:eastAsia="宋体" w:cs="宋体"/>
          <w:color w:val="000"/>
          <w:sz w:val="28"/>
          <w:szCs w:val="28"/>
        </w:rPr>
        <w:t xml:space="preserve">2、在电缆两端安装上裸压端子。</w:t>
      </w:r>
    </w:p>
    <w:p>
      <w:pPr>
        <w:ind w:left="0" w:right="0" w:firstLine="560"/>
        <w:spacing w:before="450" w:after="450" w:line="312" w:lineRule="auto"/>
      </w:pPr>
      <w:r>
        <w:rPr>
          <w:rFonts w:ascii="宋体" w:hAnsi="宋体" w:eastAsia="宋体" w:cs="宋体"/>
          <w:color w:val="000"/>
          <w:sz w:val="28"/>
          <w:szCs w:val="28"/>
        </w:rPr>
        <w:t xml:space="preserve">3、选择与负载容量相当的直流输出支路。</w:t>
      </w:r>
    </w:p>
    <w:p>
      <w:pPr>
        <w:ind w:left="0" w:right="0" w:firstLine="560"/>
        <w:spacing w:before="450" w:after="450" w:line="312" w:lineRule="auto"/>
      </w:pPr>
      <w:r>
        <w:rPr>
          <w:rFonts w:ascii="宋体" w:hAnsi="宋体" w:eastAsia="宋体" w:cs="宋体"/>
          <w:color w:val="000"/>
          <w:sz w:val="28"/>
          <w:szCs w:val="28"/>
        </w:rPr>
        <w:t xml:space="preserve">一定容量的负载线应接至相应容量的空开/熔芯上，以防止空气开关/熔断器保险过大，负载短路时保险不起作用。选择空气开关/熔断器时，建议空气开关/熔断器容量为负载峰值容量的一倍左右。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1．负载电缆、信号线尽可能分开布放，以免相互影响。</w:t>
      </w:r>
    </w:p>
    <w:p>
      <w:pPr>
        <w:ind w:left="0" w:right="0" w:firstLine="560"/>
        <w:spacing w:before="450" w:after="450" w:line="312" w:lineRule="auto"/>
      </w:pPr>
      <w:r>
        <w:rPr>
          <w:rFonts w:ascii="宋体" w:hAnsi="宋体" w:eastAsia="宋体" w:cs="宋体"/>
          <w:color w:val="000"/>
          <w:sz w:val="28"/>
          <w:szCs w:val="28"/>
        </w:rPr>
        <w:t xml:space="preserve">2．连接前，必须用载熔手柄拔下直流输出支路熔断器，或将空气开关打到断开位置，如电源未运行，此步骤可省略。</w:t>
      </w:r>
    </w:p>
    <w:p>
      <w:pPr>
        <w:ind w:left="0" w:right="0" w:firstLine="560"/>
        <w:spacing w:before="450" w:after="450" w:line="312" w:lineRule="auto"/>
      </w:pPr>
      <w:r>
        <w:rPr>
          <w:rFonts w:ascii="宋体" w:hAnsi="宋体" w:eastAsia="宋体" w:cs="宋体"/>
          <w:color w:val="000"/>
          <w:sz w:val="28"/>
          <w:szCs w:val="28"/>
        </w:rPr>
        <w:t xml:space="preserve">4.将负极电缆的一端固定在空/开熔断器输出端。将正极电缆的一端固定在直流配电的正铜排上。如图2-1-58所示：</w:t>
      </w:r>
    </w:p>
    <w:p>
      <w:pPr>
        <w:ind w:left="0" w:right="0" w:firstLine="560"/>
        <w:spacing w:before="450" w:after="450" w:line="312" w:lineRule="auto"/>
      </w:pPr>
      <w:r>
        <w:rPr>
          <w:rFonts w:ascii="宋体" w:hAnsi="宋体" w:eastAsia="宋体" w:cs="宋体"/>
          <w:color w:val="000"/>
          <w:sz w:val="28"/>
          <w:szCs w:val="28"/>
        </w:rPr>
        <w:t xml:space="preserve">图2-1-58</w:t>
      </w:r>
    </w:p>
    <w:p>
      <w:pPr>
        <w:ind w:left="0" w:right="0" w:firstLine="560"/>
        <w:spacing w:before="450" w:after="450" w:line="312" w:lineRule="auto"/>
      </w:pPr>
      <w:r>
        <w:rPr>
          <w:rFonts w:ascii="宋体" w:hAnsi="宋体" w:eastAsia="宋体" w:cs="宋体"/>
          <w:color w:val="000"/>
          <w:sz w:val="28"/>
          <w:szCs w:val="28"/>
        </w:rPr>
        <w:t xml:space="preserve">直流柜负载电缆连接</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电池电缆连接</w:t>
      </w:r>
    </w:p>
    <w:p>
      <w:pPr>
        <w:ind w:left="0" w:right="0" w:firstLine="560"/>
        <w:spacing w:before="450" w:after="450" w:line="312" w:lineRule="auto"/>
      </w:pPr>
      <w:r>
        <w:rPr>
          <w:rFonts w:ascii="宋体" w:hAnsi="宋体" w:eastAsia="宋体" w:cs="宋体"/>
          <w:color w:val="000"/>
          <w:sz w:val="28"/>
          <w:szCs w:val="28"/>
        </w:rPr>
        <w:t xml:space="preserve">一、电池母线的设计</w:t>
      </w:r>
    </w:p>
    <w:p>
      <w:pPr>
        <w:ind w:left="0" w:right="0" w:firstLine="560"/>
        <w:spacing w:before="450" w:after="450" w:line="312" w:lineRule="auto"/>
      </w:pPr>
      <w:r>
        <w:rPr>
          <w:rFonts w:ascii="宋体" w:hAnsi="宋体" w:eastAsia="宋体" w:cs="宋体"/>
          <w:color w:val="000"/>
          <w:sz w:val="28"/>
          <w:szCs w:val="28"/>
        </w:rPr>
        <w:t xml:space="preserve">因为蓄电池在使用过程中电压只能是逐步减小，所以蓄电池至直流配电柜这一段电缆的截面应比较大，使得从电池至负载之间电缆上的压降不大于0.5V。</w:t>
      </w:r>
    </w:p>
    <w:p>
      <w:pPr>
        <w:ind w:left="0" w:right="0" w:firstLine="560"/>
        <w:spacing w:before="450" w:after="450" w:line="312" w:lineRule="auto"/>
      </w:pPr>
      <w:r>
        <w:rPr>
          <w:rFonts w:ascii="宋体" w:hAnsi="宋体" w:eastAsia="宋体" w:cs="宋体"/>
          <w:color w:val="000"/>
          <w:sz w:val="28"/>
          <w:szCs w:val="28"/>
        </w:rPr>
        <w:t xml:space="preserve">二、电池接入的步骤</w:t>
      </w:r>
    </w:p>
    <w:p>
      <w:pPr>
        <w:ind w:left="0" w:right="0" w:firstLine="560"/>
        <w:spacing w:before="450" w:after="450" w:line="312" w:lineRule="auto"/>
      </w:pPr>
      <w:r>
        <w:rPr>
          <w:rFonts w:ascii="宋体" w:hAnsi="宋体" w:eastAsia="宋体" w:cs="宋体"/>
          <w:color w:val="000"/>
          <w:sz w:val="28"/>
          <w:szCs w:val="28"/>
        </w:rPr>
        <w:t xml:space="preserve">1、布放电池电缆，并对电池I、II的电缆分别作好线号和正负极标记。</w:t>
      </w:r>
    </w:p>
    <w:p>
      <w:pPr>
        <w:ind w:left="0" w:right="0" w:firstLine="560"/>
        <w:spacing w:before="450" w:after="450" w:line="312" w:lineRule="auto"/>
      </w:pPr>
      <w:r>
        <w:rPr>
          <w:rFonts w:ascii="宋体" w:hAnsi="宋体" w:eastAsia="宋体" w:cs="宋体"/>
          <w:color w:val="000"/>
          <w:sz w:val="28"/>
          <w:szCs w:val="28"/>
        </w:rPr>
        <w:t xml:space="preserve">2、先将电池负极电缆一端接到电池熔断器输出端上，再将正极电缆一端接到直流配电柜的正母排。正、负极电缆的另一端作好铜鼻子并用绝缘胶布把铜鼻子缠好，放到电池旁边，等到直流配电初调时，将电缆连接到电池上。</w:t>
      </w:r>
    </w:p>
    <w:p>
      <w:pPr>
        <w:ind w:left="0" w:right="0" w:firstLine="560"/>
        <w:spacing w:before="450" w:after="450" w:line="312" w:lineRule="auto"/>
      </w:pPr>
      <w:r>
        <w:rPr>
          <w:rFonts w:ascii="宋体" w:hAnsi="宋体" w:eastAsia="宋体" w:cs="宋体"/>
          <w:color w:val="000"/>
          <w:sz w:val="28"/>
          <w:szCs w:val="28"/>
        </w:rPr>
        <w:t xml:space="preserve">图2-1-59</w:t>
      </w:r>
    </w:p>
    <w:p>
      <w:pPr>
        <w:ind w:left="0" w:right="0" w:firstLine="560"/>
        <w:spacing w:before="450" w:after="450" w:line="312" w:lineRule="auto"/>
      </w:pPr>
      <w:r>
        <w:rPr>
          <w:rFonts w:ascii="宋体" w:hAnsi="宋体" w:eastAsia="宋体" w:cs="宋体"/>
          <w:color w:val="000"/>
          <w:sz w:val="28"/>
          <w:szCs w:val="28"/>
        </w:rPr>
        <w:t xml:space="preserve">直流柜电池电缆连接</w:t>
      </w:r>
    </w:p>
    <w:p>
      <w:pPr>
        <w:ind w:left="0" w:right="0" w:firstLine="560"/>
        <w:spacing w:before="450" w:after="450" w:line="312" w:lineRule="auto"/>
      </w:pPr>
      <w:r>
        <w:rPr>
          <w:rFonts w:ascii="宋体" w:hAnsi="宋体" w:eastAsia="宋体" w:cs="宋体"/>
          <w:color w:val="000"/>
          <w:sz w:val="28"/>
          <w:szCs w:val="28"/>
        </w:rPr>
        <w:t xml:space="preserve">图2-1-60</w:t>
      </w:r>
    </w:p>
    <w:p>
      <w:pPr>
        <w:ind w:left="0" w:right="0" w:firstLine="560"/>
        <w:spacing w:before="450" w:after="450" w:line="312" w:lineRule="auto"/>
      </w:pPr>
      <w:r>
        <w:rPr>
          <w:rFonts w:ascii="宋体" w:hAnsi="宋体" w:eastAsia="宋体" w:cs="宋体"/>
          <w:color w:val="000"/>
          <w:sz w:val="28"/>
          <w:szCs w:val="28"/>
        </w:rPr>
        <w:t xml:space="preserve">交直流合一柜电池电缆连接</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地线安装</w:t>
      </w:r>
    </w:p>
    <w:p>
      <w:pPr>
        <w:ind w:left="0" w:right="0" w:firstLine="560"/>
        <w:spacing w:before="450" w:after="450" w:line="312" w:lineRule="auto"/>
      </w:pPr>
      <w:r>
        <w:rPr>
          <w:rFonts w:ascii="宋体" w:hAnsi="宋体" w:eastAsia="宋体" w:cs="宋体"/>
          <w:color w:val="000"/>
          <w:sz w:val="28"/>
          <w:szCs w:val="28"/>
        </w:rPr>
        <w:t xml:space="preserve">电源系统采用共用接地方式。本电源系统出厂前已经在机柜内将防雷地、保护地汇接在一起，地线安装时，需用接地电缆将整流柜前下方的接地螺栓同交流配电柜的接地排连接，同样将直流配电柜前下方的接地螺栓用接地电缆同交流配电柜的地线排连接起来，然后再将保护地线引入，接至交流配电柜柜内的地线排上（如图2-1-61、图2-1-62、图2-1-63、图2-1-64所示）。最后从直流配电柜的正母排上引出工作地，连接到机房的接地汇流排上（如图2-1-65所示）。</w:t>
      </w:r>
    </w:p>
    <w:p>
      <w:pPr>
        <w:ind w:left="0" w:right="0" w:firstLine="560"/>
        <w:spacing w:before="450" w:after="450" w:line="312" w:lineRule="auto"/>
      </w:pPr>
      <w:r>
        <w:rPr>
          <w:rFonts w:ascii="宋体" w:hAnsi="宋体" w:eastAsia="宋体" w:cs="宋体"/>
          <w:color w:val="000"/>
          <w:sz w:val="28"/>
          <w:szCs w:val="28"/>
        </w:rPr>
        <w:t xml:space="preserve">图2-1-61</w:t>
      </w:r>
    </w:p>
    <w:p>
      <w:pPr>
        <w:ind w:left="0" w:right="0" w:firstLine="560"/>
        <w:spacing w:before="450" w:after="450" w:line="312" w:lineRule="auto"/>
      </w:pPr>
      <w:r>
        <w:rPr>
          <w:rFonts w:ascii="宋体" w:hAnsi="宋体" w:eastAsia="宋体" w:cs="宋体"/>
          <w:color w:val="000"/>
          <w:sz w:val="28"/>
          <w:szCs w:val="28"/>
        </w:rPr>
        <w:t xml:space="preserve">交直流合一柜保护地线连接</w:t>
      </w:r>
    </w:p>
    <w:p>
      <w:pPr>
        <w:ind w:left="0" w:right="0" w:firstLine="560"/>
        <w:spacing w:before="450" w:after="450" w:line="312" w:lineRule="auto"/>
      </w:pPr>
      <w:r>
        <w:rPr>
          <w:rFonts w:ascii="宋体" w:hAnsi="宋体" w:eastAsia="宋体" w:cs="宋体"/>
          <w:color w:val="000"/>
          <w:sz w:val="28"/>
          <w:szCs w:val="28"/>
        </w:rPr>
        <w:t xml:space="preserve">图2-1-62</w:t>
      </w:r>
    </w:p>
    <w:p>
      <w:pPr>
        <w:ind w:left="0" w:right="0" w:firstLine="560"/>
        <w:spacing w:before="450" w:after="450" w:line="312" w:lineRule="auto"/>
      </w:pPr>
      <w:r>
        <w:rPr>
          <w:rFonts w:ascii="宋体" w:hAnsi="宋体" w:eastAsia="宋体" w:cs="宋体"/>
          <w:color w:val="000"/>
          <w:sz w:val="28"/>
          <w:szCs w:val="28"/>
        </w:rPr>
        <w:t xml:space="preserve">直流柜保护接地电缆连接</w:t>
      </w:r>
    </w:p>
    <w:p>
      <w:pPr>
        <w:ind w:left="0" w:right="0" w:firstLine="560"/>
        <w:spacing w:before="450" w:after="450" w:line="312" w:lineRule="auto"/>
      </w:pPr>
      <w:r>
        <w:rPr>
          <w:rFonts w:ascii="宋体" w:hAnsi="宋体" w:eastAsia="宋体" w:cs="宋体"/>
          <w:color w:val="000"/>
          <w:sz w:val="28"/>
          <w:szCs w:val="28"/>
        </w:rPr>
        <w:t xml:space="preserve">图2-1-63</w:t>
      </w:r>
    </w:p>
    <w:p>
      <w:pPr>
        <w:ind w:left="0" w:right="0" w:firstLine="560"/>
        <w:spacing w:before="450" w:after="450" w:line="312" w:lineRule="auto"/>
      </w:pPr>
      <w:r>
        <w:rPr>
          <w:rFonts w:ascii="宋体" w:hAnsi="宋体" w:eastAsia="宋体" w:cs="宋体"/>
          <w:color w:val="000"/>
          <w:sz w:val="28"/>
          <w:szCs w:val="28"/>
        </w:rPr>
        <w:t xml:space="preserve">整流柜保护接地电缆连接</w:t>
      </w:r>
    </w:p>
    <w:p>
      <w:pPr>
        <w:ind w:left="0" w:right="0" w:firstLine="560"/>
        <w:spacing w:before="450" w:after="450" w:line="312" w:lineRule="auto"/>
      </w:pPr>
      <w:r>
        <w:rPr>
          <w:rFonts w:ascii="宋体" w:hAnsi="宋体" w:eastAsia="宋体" w:cs="宋体"/>
          <w:color w:val="000"/>
          <w:sz w:val="28"/>
          <w:szCs w:val="28"/>
        </w:rPr>
        <w:t xml:space="preserve">图2-1-64交流柜保护接地电缆连接</w:t>
      </w:r>
    </w:p>
    <w:p>
      <w:pPr>
        <w:ind w:left="0" w:right="0" w:firstLine="560"/>
        <w:spacing w:before="450" w:after="450" w:line="312" w:lineRule="auto"/>
      </w:pPr>
      <w:r>
        <w:rPr>
          <w:rFonts w:ascii="宋体" w:hAnsi="宋体" w:eastAsia="宋体" w:cs="宋体"/>
          <w:color w:val="000"/>
          <w:sz w:val="28"/>
          <w:szCs w:val="28"/>
        </w:rPr>
        <w:t xml:space="preserve">图2-1-65</w:t>
      </w:r>
    </w:p>
    <w:p>
      <w:pPr>
        <w:ind w:left="0" w:right="0" w:firstLine="560"/>
        <w:spacing w:before="450" w:after="450" w:line="312" w:lineRule="auto"/>
      </w:pPr>
      <w:r>
        <w:rPr>
          <w:rFonts w:ascii="宋体" w:hAnsi="宋体" w:eastAsia="宋体" w:cs="宋体"/>
          <w:color w:val="000"/>
          <w:sz w:val="28"/>
          <w:szCs w:val="28"/>
        </w:rPr>
        <w:t xml:space="preserve">直流柜工作接地电缆连接</w:t>
      </w:r>
    </w:p>
    <w:p>
      <w:pPr>
        <w:ind w:left="0" w:right="0" w:firstLine="560"/>
        <w:spacing w:before="450" w:after="450" w:line="312" w:lineRule="auto"/>
      </w:pPr>
      <w:r>
        <w:rPr>
          <w:rFonts w:ascii="宋体" w:hAnsi="宋体" w:eastAsia="宋体" w:cs="宋体"/>
          <w:color w:val="000"/>
          <w:sz w:val="28"/>
          <w:szCs w:val="28"/>
        </w:rPr>
        <w:t xml:space="preserve">温度变送器的安装</w:t>
      </w:r>
    </w:p>
    <w:p>
      <w:pPr>
        <w:ind w:left="0" w:right="0" w:firstLine="560"/>
        <w:spacing w:before="450" w:after="450" w:line="312" w:lineRule="auto"/>
      </w:pPr>
      <w:r>
        <w:rPr>
          <w:rFonts w:ascii="宋体" w:hAnsi="宋体" w:eastAsia="宋体" w:cs="宋体"/>
          <w:color w:val="000"/>
          <w:sz w:val="28"/>
          <w:szCs w:val="28"/>
        </w:rPr>
        <w:t xml:space="preserve">如果你所购买的电源系统需要电池温度补偿功能而且也选购了温度变送器TMP－2，请参照下面温度变送器的安装接线原理及安装步骤。</w:t>
      </w:r>
    </w:p>
    <w:p>
      <w:pPr>
        <w:ind w:left="0" w:right="0" w:firstLine="560"/>
        <w:spacing w:before="450" w:after="450" w:line="312" w:lineRule="auto"/>
      </w:pPr>
      <w:r>
        <w:rPr>
          <w:rFonts w:ascii="宋体" w:hAnsi="宋体" w:eastAsia="宋体" w:cs="宋体"/>
          <w:color w:val="000"/>
          <w:sz w:val="28"/>
          <w:szCs w:val="28"/>
        </w:rPr>
        <w:t xml:space="preserve">图2-1-66</w:t>
      </w:r>
    </w:p>
    <w:p>
      <w:pPr>
        <w:ind w:left="0" w:right="0" w:firstLine="560"/>
        <w:spacing w:before="450" w:after="450" w:line="312" w:lineRule="auto"/>
      </w:pPr>
      <w:r>
        <w:rPr>
          <w:rFonts w:ascii="宋体" w:hAnsi="宋体" w:eastAsia="宋体" w:cs="宋体"/>
          <w:color w:val="000"/>
          <w:sz w:val="28"/>
          <w:szCs w:val="28"/>
        </w:rPr>
        <w:t xml:space="preserve">温度变送器接线示意图</w:t>
      </w:r>
    </w:p>
    <w:p>
      <w:pPr>
        <w:ind w:left="0" w:right="0" w:firstLine="560"/>
        <w:spacing w:before="450" w:after="450" w:line="312" w:lineRule="auto"/>
      </w:pPr>
      <w:r>
        <w:rPr>
          <w:rFonts w:ascii="宋体" w:hAnsi="宋体" w:eastAsia="宋体" w:cs="宋体"/>
          <w:color w:val="000"/>
          <w:sz w:val="28"/>
          <w:szCs w:val="28"/>
        </w:rPr>
        <w:t xml:space="preserve">1．首先，按照图2-1-66图将电缆与温度变送器连接好，注意电缆的定义要相符，颜色区分要正确。</w:t>
      </w:r>
    </w:p>
    <w:p>
      <w:pPr>
        <w:ind w:left="0" w:right="0" w:firstLine="560"/>
        <w:spacing w:before="450" w:after="450" w:line="312" w:lineRule="auto"/>
      </w:pPr>
      <w:r>
        <w:rPr>
          <w:rFonts w:ascii="宋体" w:hAnsi="宋体" w:eastAsia="宋体" w:cs="宋体"/>
          <w:color w:val="000"/>
          <w:sz w:val="28"/>
          <w:szCs w:val="28"/>
        </w:rPr>
        <w:t xml:space="preserve">2．与温度变送器四芯电缆相连的电缆P101－4插座连至直流配电柜的A2V6FX1板上的J22插座，注意走线正确，美观。</w:t>
      </w:r>
    </w:p>
    <w:p>
      <w:pPr>
        <w:ind w:left="0" w:right="0" w:firstLine="560"/>
        <w:spacing w:before="450" w:after="450" w:line="312" w:lineRule="auto"/>
      </w:pPr>
      <w:r>
        <w:rPr>
          <w:rFonts w:ascii="宋体" w:hAnsi="宋体" w:eastAsia="宋体" w:cs="宋体"/>
          <w:color w:val="000"/>
          <w:sz w:val="28"/>
          <w:szCs w:val="28"/>
        </w:rPr>
        <w:t xml:space="preserve">3．温度探头放于电池房内，最好能体现大部分电池温度的地方。固定时，不能与其它发热设备、金属导体相连。</w:t>
      </w:r>
    </w:p>
    <w:p>
      <w:pPr>
        <w:ind w:left="0" w:right="0" w:firstLine="560"/>
        <w:spacing w:before="450" w:after="450" w:line="312" w:lineRule="auto"/>
      </w:pPr>
      <w:r>
        <w:rPr>
          <w:rFonts w:ascii="宋体" w:hAnsi="宋体" w:eastAsia="宋体" w:cs="宋体"/>
          <w:color w:val="000"/>
          <w:sz w:val="28"/>
          <w:szCs w:val="28"/>
        </w:rPr>
        <w:t xml:space="preserve">系统调试</w:t>
      </w:r>
    </w:p>
    <w:p>
      <w:pPr>
        <w:ind w:left="0" w:right="0" w:firstLine="560"/>
        <w:spacing w:before="450" w:after="450" w:line="312" w:lineRule="auto"/>
      </w:pPr>
      <w:r>
        <w:rPr>
          <w:rFonts w:ascii="宋体" w:hAnsi="宋体" w:eastAsia="宋体" w:cs="宋体"/>
          <w:color w:val="000"/>
          <w:sz w:val="28"/>
          <w:szCs w:val="28"/>
        </w:rPr>
        <w:t xml:space="preserve">长途运输可能会损伤机柜、整流模块和监控模块，电源系统重新组装后，也可能发生组装和连接错误。所以系统组装完成后，不能草率地启动整个系统工作，而应严格按照调试步骤的进行调试，以防意外情况发生。</w:t>
      </w:r>
    </w:p>
    <w:p>
      <w:pPr>
        <w:ind w:left="0" w:right="0" w:firstLine="560"/>
        <w:spacing w:before="450" w:after="450" w:line="312" w:lineRule="auto"/>
      </w:pPr>
      <w:r>
        <w:rPr>
          <w:rFonts w:ascii="宋体" w:hAnsi="宋体" w:eastAsia="宋体" w:cs="宋体"/>
          <w:color w:val="000"/>
          <w:sz w:val="28"/>
          <w:szCs w:val="28"/>
        </w:rPr>
        <w:t xml:space="preserve">调测时必须注意以下安全事项：</w:t>
      </w:r>
    </w:p>
    <w:p>
      <w:pPr>
        <w:ind w:left="0" w:right="0" w:firstLine="560"/>
        <w:spacing w:before="450" w:after="450" w:line="312" w:lineRule="auto"/>
      </w:pPr>
      <w:r>
        <w:rPr>
          <w:rFonts w:ascii="宋体" w:hAnsi="宋体" w:eastAsia="宋体" w:cs="宋体"/>
          <w:color w:val="000"/>
          <w:sz w:val="28"/>
          <w:szCs w:val="28"/>
        </w:rPr>
        <w:t xml:space="preserve">设备调试过程涉及的技术内容较多，调试人员必须经过相应的技术培训。请务必参照《用户手册》中调测说明操作。</w:t>
      </w:r>
    </w:p>
    <w:p>
      <w:pPr>
        <w:ind w:left="0" w:right="0" w:firstLine="560"/>
        <w:spacing w:before="450" w:after="450" w:line="312" w:lineRule="auto"/>
      </w:pPr>
      <w:r>
        <w:rPr>
          <w:rFonts w:ascii="宋体" w:hAnsi="宋体" w:eastAsia="宋体" w:cs="宋体"/>
          <w:color w:val="000"/>
          <w:sz w:val="28"/>
          <w:szCs w:val="28"/>
        </w:rPr>
        <w:t xml:space="preserve">调试过程为带电作业，操作时请站在干燥的绝缘物上，不要佩带手表、项链等金属物品。调测中应使用经过绝缘处理的工具。</w:t>
      </w:r>
    </w:p>
    <w:p>
      <w:pPr>
        <w:ind w:left="0" w:right="0" w:firstLine="560"/>
        <w:spacing w:before="450" w:after="450" w:line="312" w:lineRule="auto"/>
      </w:pPr>
      <w:r>
        <w:rPr>
          <w:rFonts w:ascii="宋体" w:hAnsi="宋体" w:eastAsia="宋体" w:cs="宋体"/>
          <w:color w:val="000"/>
          <w:sz w:val="28"/>
          <w:szCs w:val="28"/>
        </w:rPr>
        <w:t xml:space="preserve">作业中要避免人体接触两点不同电位带电体。</w:t>
      </w:r>
    </w:p>
    <w:p>
      <w:pPr>
        <w:ind w:left="0" w:right="0" w:firstLine="560"/>
        <w:spacing w:before="450" w:after="450" w:line="312" w:lineRule="auto"/>
      </w:pPr>
      <w:r>
        <w:rPr>
          <w:rFonts w:ascii="宋体" w:hAnsi="宋体" w:eastAsia="宋体" w:cs="宋体"/>
          <w:color w:val="000"/>
          <w:sz w:val="28"/>
          <w:szCs w:val="28"/>
        </w:rPr>
        <w:t xml:space="preserve">电源设备调试中，任何“合闸操作”前一定要检查相关单元或部件的状态是否符合要求。</w:t>
      </w:r>
    </w:p>
    <w:p>
      <w:pPr>
        <w:ind w:left="0" w:right="0" w:firstLine="560"/>
        <w:spacing w:before="450" w:after="450" w:line="312" w:lineRule="auto"/>
      </w:pPr>
      <w:r>
        <w:rPr>
          <w:rFonts w:ascii="宋体" w:hAnsi="宋体" w:eastAsia="宋体" w:cs="宋体"/>
          <w:color w:val="000"/>
          <w:sz w:val="28"/>
          <w:szCs w:val="28"/>
        </w:rPr>
        <w:t xml:space="preserve">在作业过程中，如果不容许其他人操作，配电设备上应悬挂禁止标识：“禁止合闸，有人操作”。</w:t>
      </w:r>
    </w:p>
    <w:p>
      <w:pPr>
        <w:ind w:left="0" w:right="0" w:firstLine="560"/>
        <w:spacing w:before="450" w:after="450" w:line="312" w:lineRule="auto"/>
      </w:pPr>
      <w:r>
        <w:rPr>
          <w:rFonts w:ascii="宋体" w:hAnsi="宋体" w:eastAsia="宋体" w:cs="宋体"/>
          <w:color w:val="000"/>
          <w:sz w:val="28"/>
          <w:szCs w:val="28"/>
        </w:rPr>
        <w:t xml:space="preserve">在调试的过程中，应边调试边观察，发现异常现象要立即关机，待查明原因后，再继续进行。</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交流配电调试</w:t>
      </w:r>
    </w:p>
    <w:p>
      <w:pPr>
        <w:ind w:left="0" w:right="0" w:firstLine="560"/>
        <w:spacing w:before="450" w:after="450" w:line="312" w:lineRule="auto"/>
      </w:pPr>
      <w:r>
        <w:rPr>
          <w:rFonts w:ascii="宋体" w:hAnsi="宋体" w:eastAsia="宋体" w:cs="宋体"/>
          <w:color w:val="000"/>
          <w:sz w:val="28"/>
          <w:szCs w:val="28"/>
        </w:rPr>
        <w:t xml:space="preserve">按下列步骤调试：</w:t>
      </w:r>
    </w:p>
    <w:p>
      <w:pPr>
        <w:ind w:left="0" w:right="0" w:firstLine="560"/>
        <w:spacing w:before="450" w:after="450" w:line="312" w:lineRule="auto"/>
      </w:pPr>
      <w:r>
        <w:rPr>
          <w:rFonts w:ascii="宋体" w:hAnsi="宋体" w:eastAsia="宋体" w:cs="宋体"/>
          <w:color w:val="000"/>
          <w:sz w:val="28"/>
          <w:szCs w:val="28"/>
        </w:rPr>
        <w:t xml:space="preserve">1、上电前，先检查机柜内配线、螺钉是否松动；</w:t>
      </w:r>
    </w:p>
    <w:p>
      <w:pPr>
        <w:ind w:left="0" w:right="0" w:firstLine="560"/>
        <w:spacing w:before="450" w:after="450" w:line="312" w:lineRule="auto"/>
      </w:pPr>
      <w:r>
        <w:rPr>
          <w:rFonts w:ascii="宋体" w:hAnsi="宋体" w:eastAsia="宋体" w:cs="宋体"/>
          <w:color w:val="000"/>
          <w:sz w:val="28"/>
          <w:szCs w:val="28"/>
        </w:rPr>
        <w:t xml:space="preserve">2、断开系统交流插箱内的所有空开，然后给电源系统送入市电，用万用表测量三相的相电压，以确认电网状况，如果正常，进行下一步操作；</w:t>
      </w:r>
    </w:p>
    <w:p>
      <w:pPr>
        <w:ind w:left="0" w:right="0" w:firstLine="560"/>
        <w:spacing w:before="450" w:after="450" w:line="312" w:lineRule="auto"/>
      </w:pPr>
      <w:r>
        <w:rPr>
          <w:rFonts w:ascii="宋体" w:hAnsi="宋体" w:eastAsia="宋体" w:cs="宋体"/>
          <w:color w:val="000"/>
          <w:sz w:val="28"/>
          <w:szCs w:val="28"/>
        </w:rPr>
        <w:t xml:space="preserve">3、合上交流配电柜的交流输入开关，交流配电的运行指示灯应亮。</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整流模块调试</w:t>
      </w:r>
    </w:p>
    <w:p>
      <w:pPr>
        <w:ind w:left="0" w:right="0" w:firstLine="560"/>
        <w:spacing w:before="450" w:after="450" w:line="312" w:lineRule="auto"/>
      </w:pPr>
      <w:r>
        <w:rPr>
          <w:rFonts w:ascii="宋体" w:hAnsi="宋体" w:eastAsia="宋体" w:cs="宋体"/>
          <w:color w:val="000"/>
          <w:sz w:val="28"/>
          <w:szCs w:val="28"/>
        </w:rPr>
        <w:t xml:space="preserve">引入交流市电后，合上整流柜上部交流分配单元上的某个空气开关，相应模块能正常工作，将整流模块上的I/V开关置于电压状态，应显示电压值53.5V。检查该模块的输出电压是否正常，若不正常，应取出整流模块进行检查。关闭该模块的交流空开，依次检查各个模块是否能正常工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监控模块初调及参数浏览</w:t>
      </w:r>
    </w:p>
    <w:p>
      <w:pPr>
        <w:ind w:left="0" w:right="0" w:firstLine="560"/>
        <w:spacing w:before="450" w:after="450" w:line="312" w:lineRule="auto"/>
      </w:pPr>
      <w:r>
        <w:rPr>
          <w:rFonts w:ascii="宋体" w:hAnsi="宋体" w:eastAsia="宋体" w:cs="宋体"/>
          <w:color w:val="000"/>
          <w:sz w:val="28"/>
          <w:szCs w:val="28"/>
        </w:rPr>
        <w:t xml:space="preserve">合上监控模块的电源开关，监控模块应能启动并显示以下的菜单界面：</w:t>
      </w:r>
    </w:p>
    <w:p>
      <w:pPr>
        <w:ind w:left="0" w:right="0" w:firstLine="560"/>
        <w:spacing w:before="450" w:after="450" w:line="312" w:lineRule="auto"/>
      </w:pPr>
      <w:r>
        <w:rPr>
          <w:rFonts w:ascii="宋体" w:hAnsi="宋体" w:eastAsia="宋体" w:cs="宋体"/>
          <w:color w:val="000"/>
          <w:sz w:val="28"/>
          <w:szCs w:val="28"/>
        </w:rPr>
        <w:t xml:space="preserve">若配置文件打开成功，几秒钟系统设置完毕后出现主屏幕。</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直流配电调试和电池的接入</w:t>
      </w:r>
    </w:p>
    <w:p>
      <w:pPr>
        <w:ind w:left="0" w:right="0" w:firstLine="560"/>
        <w:spacing w:before="450" w:after="450" w:line="312" w:lineRule="auto"/>
      </w:pPr>
      <w:r>
        <w:rPr>
          <w:rFonts w:ascii="宋体" w:hAnsi="宋体" w:eastAsia="宋体" w:cs="宋体"/>
          <w:color w:val="000"/>
          <w:sz w:val="28"/>
          <w:szCs w:val="28"/>
        </w:rPr>
        <w:t xml:space="preserve">请按以下步骤将电池接入电源系统。</w:t>
      </w:r>
    </w:p>
    <w:p>
      <w:pPr>
        <w:ind w:left="0" w:right="0" w:firstLine="560"/>
        <w:spacing w:before="450" w:after="450" w:line="312" w:lineRule="auto"/>
      </w:pPr>
      <w:r>
        <w:rPr>
          <w:rFonts w:ascii="宋体" w:hAnsi="宋体" w:eastAsia="宋体" w:cs="宋体"/>
          <w:color w:val="000"/>
          <w:sz w:val="28"/>
          <w:szCs w:val="28"/>
        </w:rPr>
        <w:t xml:space="preserve">1、测量电池电压，并作好记录。</w:t>
      </w:r>
    </w:p>
    <w:p>
      <w:pPr>
        <w:ind w:left="0" w:right="0" w:firstLine="560"/>
        <w:spacing w:before="450" w:after="450" w:line="312" w:lineRule="auto"/>
      </w:pPr>
      <w:r>
        <w:rPr>
          <w:rFonts w:ascii="宋体" w:hAnsi="宋体" w:eastAsia="宋体" w:cs="宋体"/>
          <w:color w:val="000"/>
          <w:sz w:val="28"/>
          <w:szCs w:val="28"/>
        </w:rPr>
        <w:t xml:space="preserve">2、仅开启一个模块，通过监控模块将模块电压设定与电池电压相差不到0.5V。</w:t>
      </w:r>
    </w:p>
    <w:p>
      <w:pPr>
        <w:ind w:left="0" w:right="0" w:firstLine="560"/>
        <w:spacing w:before="450" w:after="450" w:line="312" w:lineRule="auto"/>
      </w:pPr>
      <w:r>
        <w:rPr>
          <w:rFonts w:ascii="宋体" w:hAnsi="宋体" w:eastAsia="宋体" w:cs="宋体"/>
          <w:color w:val="000"/>
          <w:sz w:val="28"/>
          <w:szCs w:val="28"/>
        </w:rPr>
        <w:t xml:space="preserve">3、在工具上做好绝缘处理，按电池厂家的使用说明将电池电缆接到电池I、II上，电池电缆的另一端已按上述要求连接到电池熔断器端。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在接入电池前，一定要用万用表核实电池电缆的极性是否与电池的极性相符；接入电池时一定要小心，坚决避免电池正负极短路的情况。两组电池同时接入时，要避免两组电池端电压不相等造成互充。</w:t>
      </w:r>
    </w:p>
    <w:p>
      <w:pPr>
        <w:ind w:left="0" w:right="0" w:firstLine="560"/>
        <w:spacing w:before="450" w:after="450" w:line="312" w:lineRule="auto"/>
      </w:pPr>
      <w:r>
        <w:rPr>
          <w:rFonts w:ascii="宋体" w:hAnsi="宋体" w:eastAsia="宋体" w:cs="宋体"/>
          <w:color w:val="000"/>
          <w:sz w:val="28"/>
          <w:szCs w:val="28"/>
        </w:rPr>
        <w:t xml:space="preserve">4、通过监控模块将电源电压调整到标准值53.5V（此时模块应不在限流状态）。</w:t>
      </w:r>
    </w:p>
    <w:p>
      <w:pPr>
        <w:ind w:left="0" w:right="0" w:firstLine="560"/>
        <w:spacing w:before="450" w:after="450" w:line="312" w:lineRule="auto"/>
      </w:pPr>
      <w:r>
        <w:rPr>
          <w:rFonts w:ascii="宋体" w:hAnsi="宋体" w:eastAsia="宋体" w:cs="宋体"/>
          <w:color w:val="000"/>
          <w:sz w:val="28"/>
          <w:szCs w:val="28"/>
        </w:rPr>
        <w:t xml:space="preserve">5、依次开启各整流模块，用万用表测量系统直流输出电压是否正常，极性是否正确。</w:t>
      </w:r>
    </w:p>
    <w:p>
      <w:pPr>
        <w:ind w:left="0" w:right="0" w:firstLine="560"/>
        <w:spacing w:before="450" w:after="450" w:line="312" w:lineRule="auto"/>
      </w:pPr>
      <w:r>
        <w:rPr>
          <w:rFonts w:ascii="宋体" w:hAnsi="宋体" w:eastAsia="宋体" w:cs="宋体"/>
          <w:color w:val="000"/>
          <w:sz w:val="28"/>
          <w:szCs w:val="28"/>
        </w:rPr>
        <w:t xml:space="preserve">7、系统设定</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系统配置参数的设置</w:t>
      </w:r>
    </w:p>
    <w:p>
      <w:pPr>
        <w:ind w:left="0" w:right="0" w:firstLine="560"/>
        <w:spacing w:before="450" w:after="450" w:line="312" w:lineRule="auto"/>
      </w:pPr>
      <w:r>
        <w:rPr>
          <w:rFonts w:ascii="宋体" w:hAnsi="宋体" w:eastAsia="宋体" w:cs="宋体"/>
          <w:color w:val="000"/>
          <w:sz w:val="28"/>
          <w:szCs w:val="28"/>
        </w:rPr>
        <w:t xml:space="preserve">一、模块地址的设定</w:t>
      </w:r>
    </w:p>
    <w:p>
      <w:pPr>
        <w:ind w:left="0" w:right="0" w:firstLine="560"/>
        <w:spacing w:before="450" w:after="450" w:line="312" w:lineRule="auto"/>
      </w:pPr>
      <w:r>
        <w:rPr>
          <w:rFonts w:ascii="宋体" w:hAnsi="宋体" w:eastAsia="宋体" w:cs="宋体"/>
          <w:color w:val="000"/>
          <w:sz w:val="28"/>
          <w:szCs w:val="28"/>
        </w:rPr>
        <w:t xml:space="preserve">在整流模块的前面板（图2-1-67）上有五位地址设置开关，用于设置整流模块的通信地址。处于同一个监控模块控制下的各个整流模块应有不同的地址，以便于监控模块正确识别各个监控对象。</w:t>
      </w:r>
    </w:p>
    <w:p>
      <w:pPr>
        <w:ind w:left="0" w:right="0" w:firstLine="560"/>
        <w:spacing w:before="450" w:after="450" w:line="312" w:lineRule="auto"/>
      </w:pPr>
      <w:r>
        <w:rPr>
          <w:rFonts w:ascii="宋体" w:hAnsi="宋体" w:eastAsia="宋体" w:cs="宋体"/>
          <w:color w:val="000"/>
          <w:sz w:val="28"/>
          <w:szCs w:val="28"/>
        </w:rPr>
        <w:t xml:space="preserve">地址设置开关表示五位二进制数，高位在左。开关置上，则表示此位为“0”；置下，则表示此位为“1”。例如：五位地址设置开关的位置如图5-34（黑色为开关位置）所示时，表示二进制数01011。</w:t>
      </w:r>
    </w:p>
    <w:p>
      <w:pPr>
        <w:ind w:left="0" w:right="0" w:firstLine="560"/>
        <w:spacing w:before="450" w:after="450" w:line="312" w:lineRule="auto"/>
      </w:pPr>
      <w:r>
        <w:rPr>
          <w:rFonts w:ascii="宋体" w:hAnsi="宋体" w:eastAsia="宋体" w:cs="宋体"/>
          <w:color w:val="000"/>
          <w:sz w:val="28"/>
          <w:szCs w:val="28"/>
        </w:rPr>
        <w:t xml:space="preserve">图2-1-67</w:t>
      </w:r>
    </w:p>
    <w:p>
      <w:pPr>
        <w:ind w:left="0" w:right="0" w:firstLine="560"/>
        <w:spacing w:before="450" w:after="450" w:line="312" w:lineRule="auto"/>
      </w:pPr>
      <w:r>
        <w:rPr>
          <w:rFonts w:ascii="宋体" w:hAnsi="宋体" w:eastAsia="宋体" w:cs="宋体"/>
          <w:color w:val="000"/>
          <w:sz w:val="28"/>
          <w:szCs w:val="28"/>
        </w:rPr>
        <w:t xml:space="preserve">模块地址设置示例</w:t>
      </w:r>
    </w:p>
    <w:p>
      <w:pPr>
        <w:ind w:left="0" w:right="0" w:firstLine="560"/>
        <w:spacing w:before="450" w:after="450" w:line="312" w:lineRule="auto"/>
      </w:pPr>
      <w:r>
        <w:rPr>
          <w:rFonts w:ascii="宋体" w:hAnsi="宋体" w:eastAsia="宋体" w:cs="宋体"/>
          <w:color w:val="000"/>
          <w:sz w:val="28"/>
          <w:szCs w:val="28"/>
        </w:rPr>
        <w:t xml:space="preserve">为了方便日常识别，整流模块的地址设置最好根据其相应安装位置进行有序设置。例如，按从上到下的顺序设置。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在整流模块前面板上设定的地址必须与监控模块设置的模块地址一一对应，才能保证通信正确。</w:t>
      </w:r>
    </w:p>
    <w:p>
      <w:pPr>
        <w:ind w:left="0" w:right="0" w:firstLine="560"/>
        <w:spacing w:before="450" w:after="450" w:line="312" w:lineRule="auto"/>
      </w:pPr>
      <w:r>
        <w:rPr>
          <w:rFonts w:ascii="宋体" w:hAnsi="宋体" w:eastAsia="宋体" w:cs="宋体"/>
          <w:color w:val="000"/>
          <w:sz w:val="28"/>
          <w:szCs w:val="28"/>
        </w:rPr>
        <w:t xml:space="preserve">二、配电监控地址设置的检查</w:t>
      </w:r>
    </w:p>
    <w:p>
      <w:pPr>
        <w:ind w:left="0" w:right="0" w:firstLine="560"/>
        <w:spacing w:before="450" w:after="450" w:line="312" w:lineRule="auto"/>
      </w:pPr>
      <w:r>
        <w:rPr>
          <w:rFonts w:ascii="宋体" w:hAnsi="宋体" w:eastAsia="宋体" w:cs="宋体"/>
          <w:color w:val="000"/>
          <w:sz w:val="28"/>
          <w:szCs w:val="28"/>
        </w:rPr>
        <w:t xml:space="preserve">对于不同的配电柜，需设置不同的配电监控地址（在出厂时，硬件地址已经设置好），配电监控B14C3U1板的拨码开关S1如下表5-1设置：（1－5位为地址位，1为低位，5为高位）。</w:t>
      </w:r>
    </w:p>
    <w:p>
      <w:pPr>
        <w:ind w:left="0" w:right="0" w:firstLine="560"/>
        <w:spacing w:before="450" w:after="450" w:line="312" w:lineRule="auto"/>
      </w:pPr>
      <w:r>
        <w:rPr>
          <w:rFonts w:ascii="宋体" w:hAnsi="宋体" w:eastAsia="宋体" w:cs="宋体"/>
          <w:color w:val="000"/>
          <w:sz w:val="28"/>
          <w:szCs w:val="28"/>
        </w:rPr>
        <w:t xml:space="preserve">三、监控模块的通讯地址设置的检查</w:t>
      </w:r>
    </w:p>
    <w:p>
      <w:pPr>
        <w:ind w:left="0" w:right="0" w:firstLine="560"/>
        <w:spacing w:before="450" w:after="450" w:line="312" w:lineRule="auto"/>
      </w:pPr>
      <w:r>
        <w:rPr>
          <w:rFonts w:ascii="宋体" w:hAnsi="宋体" w:eastAsia="宋体" w:cs="宋体"/>
          <w:color w:val="000"/>
          <w:sz w:val="28"/>
          <w:szCs w:val="28"/>
        </w:rPr>
        <w:t xml:space="preserve">表2-1-17</w:t>
      </w:r>
    </w:p>
    <w:p>
      <w:pPr>
        <w:ind w:left="0" w:right="0" w:firstLine="560"/>
        <w:spacing w:before="450" w:after="450" w:line="312" w:lineRule="auto"/>
      </w:pPr>
      <w:r>
        <w:rPr>
          <w:rFonts w:ascii="宋体" w:hAnsi="宋体" w:eastAsia="宋体" w:cs="宋体"/>
          <w:color w:val="000"/>
          <w:sz w:val="28"/>
          <w:szCs w:val="28"/>
        </w:rPr>
        <w:t xml:space="preserve">配电监控地址设置表</w:t>
      </w:r>
    </w:p>
    <w:p>
      <w:pPr>
        <w:ind w:left="0" w:right="0" w:firstLine="560"/>
        <w:spacing w:before="450" w:after="450" w:line="312" w:lineRule="auto"/>
      </w:pPr>
      <w:r>
        <w:rPr>
          <w:rFonts w:ascii="宋体" w:hAnsi="宋体" w:eastAsia="宋体" w:cs="宋体"/>
          <w:color w:val="000"/>
          <w:sz w:val="28"/>
          <w:szCs w:val="28"/>
        </w:rPr>
        <w:t xml:space="preserve">S1二进制数通信地址范围对应PSM-A通信地址适用情况</w:t>
      </w:r>
    </w:p>
    <w:p>
      <w:pPr>
        <w:ind w:left="0" w:right="0" w:firstLine="560"/>
        <w:spacing w:before="450" w:after="450" w:line="312" w:lineRule="auto"/>
      </w:pPr>
      <w:r>
        <w:rPr>
          <w:rFonts w:ascii="宋体" w:hAnsi="宋体" w:eastAsia="宋体" w:cs="宋体"/>
          <w:color w:val="000"/>
          <w:sz w:val="28"/>
          <w:szCs w:val="28"/>
        </w:rPr>
        <w:t xml:space="preserve">xxx00xx00~764~71交流配电柜</w:t>
      </w:r>
    </w:p>
    <w:p>
      <w:pPr>
        <w:ind w:left="0" w:right="0" w:firstLine="560"/>
        <w:spacing w:before="450" w:after="450" w:line="312" w:lineRule="auto"/>
      </w:pPr>
      <w:r>
        <w:rPr>
          <w:rFonts w:ascii="宋体" w:hAnsi="宋体" w:eastAsia="宋体" w:cs="宋体"/>
          <w:color w:val="000"/>
          <w:sz w:val="28"/>
          <w:szCs w:val="28"/>
        </w:rPr>
        <w:t xml:space="preserve">xxx10xx08~1572~79直流配电柜</w:t>
      </w:r>
    </w:p>
    <w:p>
      <w:pPr>
        <w:ind w:left="0" w:right="0" w:firstLine="560"/>
        <w:spacing w:before="450" w:after="450" w:line="312" w:lineRule="auto"/>
      </w:pPr>
      <w:r>
        <w:rPr>
          <w:rFonts w:ascii="宋体" w:hAnsi="宋体" w:eastAsia="宋体" w:cs="宋体"/>
          <w:color w:val="000"/>
          <w:sz w:val="28"/>
          <w:szCs w:val="28"/>
        </w:rPr>
        <w:t xml:space="preserve">xxxx1xx016~3180~95交直流合一配电柜</w:t>
      </w:r>
    </w:p>
    <w:p>
      <w:pPr>
        <w:ind w:left="0" w:right="0" w:firstLine="560"/>
        <w:spacing w:before="450" w:after="450" w:line="312" w:lineRule="auto"/>
      </w:pPr>
      <w:r>
        <w:rPr>
          <w:rFonts w:ascii="宋体" w:hAnsi="宋体" w:eastAsia="宋体" w:cs="宋体"/>
          <w:color w:val="000"/>
          <w:sz w:val="28"/>
          <w:szCs w:val="28"/>
        </w:rPr>
        <w:t xml:space="preserve">监控模块地址的设置请参照表2-1-17。</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在配电监控板设定的地址必须与监控模块设置的配电地址一一对应，才能保证通信正确。</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系统运行参数的设置与查询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票数：0我顶</w:t>
      </w:r>
    </w:p>
    <w:p>
      <w:pPr>
        <w:ind w:left="0" w:right="0" w:firstLine="560"/>
        <w:spacing w:before="450" w:after="450" w:line="312" w:lineRule="auto"/>
      </w:pPr>
      <w:r>
        <w:rPr>
          <w:rFonts w:ascii="宋体" w:hAnsi="宋体" w:eastAsia="宋体" w:cs="宋体"/>
          <w:color w:val="000"/>
          <w:sz w:val="28"/>
          <w:szCs w:val="28"/>
        </w:rPr>
        <w:t xml:space="preserve">[手机订阅]</w:t>
      </w:r>
    </w:p>
    <w:p>
      <w:pPr>
        <w:ind w:left="0" w:right="0" w:firstLine="560"/>
        <w:spacing w:before="450" w:after="450" w:line="312" w:lineRule="auto"/>
      </w:pPr>
      <w:r>
        <w:rPr>
          <w:rFonts w:ascii="宋体" w:hAnsi="宋体" w:eastAsia="宋体" w:cs="宋体"/>
          <w:color w:val="000"/>
          <w:sz w:val="28"/>
          <w:szCs w:val="28"/>
        </w:rPr>
        <w:t xml:space="preserve">[收藏到我的网摘]</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本文章被推荐到了0个圈子</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1732</w:t>
      </w:r>
    </w:p>
    <w:p>
      <w:pPr>
        <w:ind w:left="0" w:right="0" w:firstLine="560"/>
        <w:spacing w:before="450" w:after="450" w:line="312" w:lineRule="auto"/>
      </w:pPr>
      <w:r>
        <w:rPr>
          <w:rFonts w:ascii="宋体" w:hAnsi="宋体" w:eastAsia="宋体" w:cs="宋体"/>
          <w:color w:val="000"/>
          <w:sz w:val="28"/>
          <w:szCs w:val="28"/>
        </w:rPr>
        <w:t xml:space="preserve">评论数:</w:t>
      </w:r>
    </w:p>
    <w:p>
      <w:pPr>
        <w:ind w:left="0" w:right="0" w:firstLine="560"/>
        <w:spacing w:before="450" w:after="450" w:line="312" w:lineRule="auto"/>
      </w:pPr>
      <w:r>
        <w:rPr>
          <w:rFonts w:ascii="宋体" w:hAnsi="宋体" w:eastAsia="宋体" w:cs="宋体"/>
          <w:color w:val="000"/>
          <w:sz w:val="28"/>
          <w:szCs w:val="28"/>
        </w:rPr>
        <w:t xml:space="preserve">本文章引用通告地址(TrackBack</w:t>
      </w:r>
    </w:p>
    <w:p>
      <w:pPr>
        <w:ind w:left="0" w:right="0" w:firstLine="560"/>
        <w:spacing w:before="450" w:after="450" w:line="312" w:lineRule="auto"/>
      </w:pPr>
      <w:r>
        <w:rPr>
          <w:rFonts w:ascii="宋体" w:hAnsi="宋体" w:eastAsia="宋体" w:cs="宋体"/>
          <w:color w:val="000"/>
          <w:sz w:val="28"/>
          <w:szCs w:val="28"/>
        </w:rPr>
        <w:t xml:space="preserve">Ping</w:t>
      </w:r>
    </w:p>
    <w:p>
      <w:pPr>
        <w:ind w:left="0" w:right="0" w:firstLine="560"/>
        <w:spacing w:before="450" w:after="450" w:line="312" w:lineRule="auto"/>
      </w:pPr>
      <w:r>
        <w:rPr>
          <w:rFonts w:ascii="宋体" w:hAnsi="宋体" w:eastAsia="宋体" w:cs="宋体"/>
          <w:color w:val="000"/>
          <w:sz w:val="28"/>
          <w:szCs w:val="28"/>
        </w:rPr>
        <w:t xml:space="preserve">URL)为:</w:t>
      </w:r>
    </w:p>
    <w:p>
      <w:pPr>
        <w:ind w:left="0" w:right="0" w:firstLine="560"/>
        <w:spacing w:before="450" w:after="450" w:line="312" w:lineRule="auto"/>
      </w:pPr>
      <w:r>
        <w:rPr>
          <w:rFonts w:ascii="宋体" w:hAnsi="宋体" w:eastAsia="宋体" w:cs="宋体"/>
          <w:color w:val="000"/>
          <w:sz w:val="28"/>
          <w:szCs w:val="28"/>
        </w:rPr>
        <w:t xml:space="preserve">http://post.blog.hexun.com/lq1600/trackback.aspx?articleid=1308929&amp;key=6326620***</w:t>
      </w:r>
    </w:p>
    <w:p>
      <w:pPr>
        <w:ind w:left="0" w:right="0" w:firstLine="560"/>
        <w:spacing w:before="450" w:after="450" w:line="312" w:lineRule="auto"/>
      </w:pPr>
      <w:r>
        <w:rPr>
          <w:rFonts w:ascii="宋体" w:hAnsi="宋体" w:eastAsia="宋体" w:cs="宋体"/>
          <w:color w:val="000"/>
          <w:sz w:val="28"/>
          <w:szCs w:val="28"/>
        </w:rPr>
        <w:t xml:space="preserve">本文章尚未被引用。</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高频开关电源</w:t>
      </w:r>
    </w:p>
    <w:p>
      <w:pPr>
        <w:ind w:left="0" w:right="0" w:firstLine="560"/>
        <w:spacing w:before="450" w:after="450" w:line="312" w:lineRule="auto"/>
      </w:pPr>
      <w:r>
        <w:rPr>
          <w:rFonts w:ascii="宋体" w:hAnsi="宋体" w:eastAsia="宋体" w:cs="宋体"/>
          <w:color w:val="000"/>
          <w:sz w:val="28"/>
          <w:szCs w:val="28"/>
        </w:rPr>
        <w:t xml:space="preserve">最新读者留下足迹请登录</w:t>
      </w:r>
    </w:p>
    <w:p>
      <w:pPr>
        <w:ind w:left="0" w:right="0" w:firstLine="560"/>
        <w:spacing w:before="450" w:after="450" w:line="312" w:lineRule="auto"/>
      </w:pPr>
      <w:r>
        <w:rPr>
          <w:rFonts w:ascii="宋体" w:hAnsi="宋体" w:eastAsia="宋体" w:cs="宋体"/>
          <w:color w:val="000"/>
          <w:sz w:val="28"/>
          <w:szCs w:val="28"/>
        </w:rPr>
        <w:t xml:space="preserve">[登录][注册]坏蛋鲨鱼lcy885</w:t>
      </w:r>
    </w:p>
    <w:p>
      <w:pPr>
        <w:ind w:left="0" w:right="0" w:firstLine="560"/>
        <w:spacing w:before="450" w:after="450" w:line="312" w:lineRule="auto"/>
      </w:pPr>
      <w:r>
        <w:rPr>
          <w:rFonts w:ascii="宋体" w:hAnsi="宋体" w:eastAsia="宋体" w:cs="宋体"/>
          <w:color w:val="000"/>
          <w:sz w:val="28"/>
          <w:szCs w:val="28"/>
        </w:rPr>
        <w:t xml:space="preserve">坏蛋鲨鱼[发送私信]Re: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560"/>
        <w:spacing w:before="450" w:after="450" w:line="312" w:lineRule="auto"/>
      </w:pPr>
      <w:r>
        <w:rPr>
          <w:rFonts w:ascii="宋体" w:hAnsi="宋体" w:eastAsia="宋体" w:cs="宋体"/>
          <w:color w:val="000"/>
          <w:sz w:val="28"/>
          <w:szCs w:val="28"/>
        </w:rPr>
        <w:t xml:space="preserve">9:59:08]</w:t>
      </w:r>
    </w:p>
    <w:p>
      <w:pPr>
        <w:ind w:left="0" w:right="0" w:firstLine="560"/>
        <w:spacing w:before="450" w:after="450" w:line="312" w:lineRule="auto"/>
      </w:pPr>
      <w:r>
        <w:rPr>
          <w:rFonts w:ascii="宋体" w:hAnsi="宋体" w:eastAsia="宋体" w:cs="宋体"/>
          <w:color w:val="000"/>
          <w:sz w:val="28"/>
          <w:szCs w:val="28"/>
        </w:rPr>
        <w:t xml:space="preserve">写的非常好！不过怎样才能看到图片呢？</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[加入黑名单]</w:t>
      </w:r>
    </w:p>
    <w:p>
      <w:pPr>
        <w:ind w:left="0" w:right="0" w:firstLine="560"/>
        <w:spacing w:before="450" w:after="450" w:line="312" w:lineRule="auto"/>
      </w:pPr>
      <w:r>
        <w:rPr>
          <w:rFonts w:ascii="宋体" w:hAnsi="宋体" w:eastAsia="宋体" w:cs="宋体"/>
          <w:color w:val="000"/>
          <w:sz w:val="28"/>
          <w:szCs w:val="28"/>
        </w:rPr>
        <w:t xml:space="preserve">匿名者(未注册)Re: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宋体" w:hAnsi="宋体" w:eastAsia="宋体" w:cs="宋体"/>
          <w:color w:val="000"/>
          <w:sz w:val="28"/>
          <w:szCs w:val="28"/>
        </w:rPr>
        <w:t xml:space="preserve">9:24:05]</w:t>
      </w:r>
    </w:p>
    <w:p>
      <w:pPr>
        <w:ind w:left="0" w:right="0" w:firstLine="560"/>
        <w:spacing w:before="450" w:after="450" w:line="312" w:lineRule="auto"/>
      </w:pPr>
      <w:r>
        <w:rPr>
          <w:rFonts w:ascii="宋体" w:hAnsi="宋体" w:eastAsia="宋体" w:cs="宋体"/>
          <w:color w:val="000"/>
          <w:sz w:val="28"/>
          <w:szCs w:val="28"/>
        </w:rPr>
        <w:t xml:space="preserve">看不到图啊！！</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匿名者(未注册)Re: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17:19:52]</w:t>
      </w:r>
    </w:p>
    <w:p>
      <w:pPr>
        <w:ind w:left="0" w:right="0" w:firstLine="560"/>
        <w:spacing w:before="450" w:after="450" w:line="312" w:lineRule="auto"/>
      </w:pPr>
      <w:r>
        <w:rPr>
          <w:rFonts w:ascii="宋体" w:hAnsi="宋体" w:eastAsia="宋体" w:cs="宋体"/>
          <w:color w:val="000"/>
          <w:sz w:val="28"/>
          <w:szCs w:val="28"/>
        </w:rPr>
        <w:t xml:space="preserve">非常之好，大哥，怎么看不到图呢！！</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匿名者(未注册)Re%3a</w:t>
      </w:r>
    </w:p>
    <w:p>
      <w:pPr>
        <w:ind w:left="0" w:right="0" w:firstLine="560"/>
        <w:spacing w:before="450" w:after="450" w:line="312" w:lineRule="auto"/>
      </w:pPr>
      <w:r>
        <w:rPr>
          <w:rFonts w:ascii="宋体" w:hAnsi="宋体" w:eastAsia="宋体" w:cs="宋体"/>
          <w:color w:val="000"/>
          <w:sz w:val="28"/>
          <w:szCs w:val="28"/>
        </w:rPr>
        <w:t xml:space="preserve">%7b2c%4e00%7ae0</w:t>
      </w:r>
    </w:p>
    <w:p>
      <w:pPr>
        <w:ind w:left="0" w:right="0" w:firstLine="560"/>
        <w:spacing w:before="450" w:after="450" w:line="312" w:lineRule="auto"/>
      </w:pPr>
      <w:r>
        <w:rPr>
          <w:rFonts w:ascii="宋体" w:hAnsi="宋体" w:eastAsia="宋体" w:cs="宋体"/>
          <w:color w:val="000"/>
          <w:sz w:val="28"/>
          <w:szCs w:val="28"/>
        </w:rPr>
        <w:t xml:space="preserve">%9ad8%9891%5f00%5173%7535%6e90%7684%7ef4%62a4</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17:41:41]</w:t>
      </w:r>
    </w:p>
    <w:p>
      <w:pPr>
        <w:ind w:left="0" w:right="0" w:firstLine="560"/>
        <w:spacing w:before="450" w:after="450" w:line="312" w:lineRule="auto"/>
      </w:pPr>
      <w:r>
        <w:rPr>
          <w:rFonts w:ascii="宋体" w:hAnsi="宋体" w:eastAsia="宋体" w:cs="宋体"/>
          <w:color w:val="000"/>
          <w:sz w:val="28"/>
          <w:szCs w:val="28"/>
        </w:rPr>
        <w:t xml:space="preserve">%5b57%6570%4e0a%9650%4e3a2000%5b57</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匿名者(未注册)Re: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宋体" w:hAnsi="宋体" w:eastAsia="宋体" w:cs="宋体"/>
          <w:color w:val="000"/>
          <w:sz w:val="28"/>
          <w:szCs w:val="28"/>
        </w:rPr>
        <w:t xml:space="preserve">22:35:31]</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[登录]</w:t>
      </w:r>
    </w:p>
    <w:p>
      <w:pPr>
        <w:ind w:left="0" w:right="0" w:firstLine="560"/>
        <w:spacing w:before="450" w:after="450" w:line="312" w:lineRule="auto"/>
      </w:pPr>
      <w:r>
        <w:rPr>
          <w:rFonts w:ascii="宋体" w:hAnsi="宋体" w:eastAsia="宋体" w:cs="宋体"/>
          <w:color w:val="000"/>
          <w:sz w:val="28"/>
          <w:szCs w:val="28"/>
        </w:rPr>
        <w:t xml:space="preserve">[注册成为和讯用户]</w:t>
      </w:r>
    </w:p>
    <w:p>
      <w:pPr>
        <w:ind w:left="0" w:right="0" w:firstLine="560"/>
        <w:spacing w:before="450" w:after="450" w:line="312" w:lineRule="auto"/>
      </w:pPr>
      <w:r>
        <w:rPr>
          <w:rFonts w:ascii="宋体" w:hAnsi="宋体" w:eastAsia="宋体" w:cs="宋体"/>
          <w:color w:val="000"/>
          <w:sz w:val="28"/>
          <w:szCs w:val="28"/>
        </w:rPr>
        <w:t xml:space="preserve">(不填写则显示为匿名者)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(您的网址，可以不填)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字数上限为2024字</w:t>
      </w:r>
    </w:p>
    <w:p>
      <w:pPr>
        <w:ind w:left="0" w:right="0" w:firstLine="560"/>
        <w:spacing w:before="450" w:after="450" w:line="312" w:lineRule="auto"/>
      </w:pPr>
      <w:r>
        <w:rPr>
          <w:rFonts w:ascii="宋体" w:hAnsi="宋体" w:eastAsia="宋体" w:cs="宋体"/>
          <w:color w:val="000"/>
          <w:sz w:val="28"/>
          <w:szCs w:val="28"/>
        </w:rPr>
        <w:t xml:space="preserve">请根据下图中的字符输入验证码：</w:t>
      </w:r>
    </w:p>
    <w:p>
      <w:pPr>
        <w:ind w:left="0" w:right="0" w:firstLine="560"/>
        <w:spacing w:before="450" w:after="450" w:line="312" w:lineRule="auto"/>
      </w:pPr>
      <w:r>
        <w:rPr>
          <w:rFonts w:ascii="宋体" w:hAnsi="宋体" w:eastAsia="宋体" w:cs="宋体"/>
          <w:color w:val="000"/>
          <w:sz w:val="28"/>
          <w:szCs w:val="28"/>
        </w:rPr>
        <w:t xml:space="preserve">点这里显示验证码。</w:t>
      </w:r>
    </w:p>
    <w:p>
      <w:pPr>
        <w:ind w:left="0" w:right="0" w:firstLine="560"/>
        <w:spacing w:before="450" w:after="450" w:line="312" w:lineRule="auto"/>
      </w:pPr>
      <w:r>
        <w:rPr>
          <w:rFonts w:ascii="宋体" w:hAnsi="宋体" w:eastAsia="宋体" w:cs="宋体"/>
          <w:color w:val="000"/>
          <w:sz w:val="28"/>
          <w:szCs w:val="28"/>
        </w:rPr>
        <w:t xml:space="preserve">(您的评论将有可能审核后才能发表)和讯个人门户</w:t>
      </w:r>
    </w:p>
    <w:p>
      <w:pPr>
        <w:ind w:left="0" w:right="0" w:firstLine="560"/>
        <w:spacing w:before="450" w:after="450" w:line="312" w:lineRule="auto"/>
      </w:pPr>
      <w:r>
        <w:rPr>
          <w:rFonts w:ascii="宋体" w:hAnsi="宋体" w:eastAsia="宋体" w:cs="宋体"/>
          <w:color w:val="000"/>
          <w:sz w:val="28"/>
          <w:szCs w:val="28"/>
        </w:rPr>
        <w:t xml:space="preserve">v1.0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和讯部落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黑体" w:hAnsi="黑体" w:eastAsia="黑体" w:cs="黑体"/>
          <w:color w:val="000000"/>
          <w:sz w:val="36"/>
          <w:szCs w:val="36"/>
          <w:b w:val="1"/>
          <w:bCs w:val="1"/>
        </w:rPr>
        <w:t xml:space="preserve">第二篇：移动基站开关电源日常维护</w:t>
      </w:r>
    </w:p>
    <w:p>
      <w:pPr>
        <w:ind w:left="0" w:right="0" w:firstLine="560"/>
        <w:spacing w:before="450" w:after="450" w:line="312" w:lineRule="auto"/>
      </w:pPr>
      <w:r>
        <w:rPr>
          <w:rFonts w:ascii="宋体" w:hAnsi="宋体" w:eastAsia="宋体" w:cs="宋体"/>
          <w:color w:val="000"/>
          <w:sz w:val="28"/>
          <w:szCs w:val="28"/>
        </w:rPr>
        <w:t xml:space="preserve">开关电源日常维护</w:t>
      </w:r>
    </w:p>
    <w:p>
      <w:pPr>
        <w:ind w:left="0" w:right="0" w:firstLine="560"/>
        <w:spacing w:before="450" w:after="450" w:line="312" w:lineRule="auto"/>
      </w:pPr>
      <w:r>
        <w:rPr>
          <w:rFonts w:ascii="宋体" w:hAnsi="宋体" w:eastAsia="宋体" w:cs="宋体"/>
          <w:color w:val="000"/>
          <w:sz w:val="28"/>
          <w:szCs w:val="28"/>
        </w:rPr>
        <w:t xml:space="preserve">一、观察运行状态</w:t>
      </w:r>
    </w:p>
    <w:p>
      <w:pPr>
        <w:ind w:left="0" w:right="0" w:firstLine="560"/>
        <w:spacing w:before="450" w:after="450" w:line="312" w:lineRule="auto"/>
      </w:pPr>
      <w:r>
        <w:rPr>
          <w:rFonts w:ascii="宋体" w:hAnsi="宋体" w:eastAsia="宋体" w:cs="宋体"/>
          <w:color w:val="000"/>
          <w:sz w:val="28"/>
          <w:szCs w:val="28"/>
        </w:rPr>
        <w:t xml:space="preserve">检查项目：包括浮充电压、电池电流、负载电流、各个整流模块输出电流、电池温度；告警状态与告警内容。</w:t>
      </w:r>
    </w:p>
    <w:p>
      <w:pPr>
        <w:ind w:left="0" w:right="0" w:firstLine="560"/>
        <w:spacing w:before="450" w:after="450" w:line="312" w:lineRule="auto"/>
      </w:pPr>
      <w:r>
        <w:rPr>
          <w:rFonts w:ascii="宋体" w:hAnsi="宋体" w:eastAsia="宋体" w:cs="宋体"/>
          <w:color w:val="000"/>
          <w:sz w:val="28"/>
          <w:szCs w:val="28"/>
        </w:rPr>
        <w:t xml:space="preserve">检查方法：查看监控模快运行数据与告警内容、监控模块与整流模块工作状态指示灯。</w:t>
      </w:r>
    </w:p>
    <w:p>
      <w:pPr>
        <w:ind w:left="0" w:right="0" w:firstLine="560"/>
        <w:spacing w:before="450" w:after="450" w:line="312" w:lineRule="auto"/>
      </w:pPr>
      <w:r>
        <w:rPr>
          <w:rFonts w:ascii="宋体" w:hAnsi="宋体" w:eastAsia="宋体" w:cs="宋体"/>
          <w:color w:val="000"/>
          <w:sz w:val="28"/>
          <w:szCs w:val="28"/>
        </w:rPr>
        <w:t xml:space="preserve">二、检查参数设定</w:t>
      </w:r>
    </w:p>
    <w:p>
      <w:pPr>
        <w:ind w:left="0" w:right="0" w:firstLine="560"/>
        <w:spacing w:before="450" w:after="450" w:line="312" w:lineRule="auto"/>
      </w:pPr>
      <w:r>
        <w:rPr>
          <w:rFonts w:ascii="宋体" w:hAnsi="宋体" w:eastAsia="宋体" w:cs="宋体"/>
          <w:color w:val="000"/>
          <w:sz w:val="28"/>
          <w:szCs w:val="28"/>
        </w:rPr>
        <w:t xml:space="preserve">检测项目：着重检查</w:t>
      </w:r>
    </w:p>
    <w:p>
      <w:pPr>
        <w:ind w:left="0" w:right="0" w:firstLine="560"/>
        <w:spacing w:before="450" w:after="450" w:line="312" w:lineRule="auto"/>
      </w:pPr>
      <w:r>
        <w:rPr>
          <w:rFonts w:ascii="宋体" w:hAnsi="宋体" w:eastAsia="宋体" w:cs="宋体"/>
          <w:color w:val="000"/>
          <w:sz w:val="28"/>
          <w:szCs w:val="28"/>
        </w:rPr>
        <w:t xml:space="preserve">1、浮充电压处于53.50~54.00V之间。具体调整数值严格按照</w:t>
      </w:r>
    </w:p>
    <w:p>
      <w:pPr>
        <w:ind w:left="0" w:right="0" w:firstLine="560"/>
        <w:spacing w:before="450" w:after="450" w:line="312" w:lineRule="auto"/>
      </w:pPr>
      <w:r>
        <w:rPr>
          <w:rFonts w:ascii="宋体" w:hAnsi="宋体" w:eastAsia="宋体" w:cs="宋体"/>
          <w:color w:val="000"/>
          <w:sz w:val="28"/>
          <w:szCs w:val="28"/>
        </w:rPr>
        <w:t xml:space="preserve">电池厂家说明书的要求，而且使用时间长的电池浮充电压设定值要比出厂的标称浮充电压高一点。</w:t>
      </w:r>
    </w:p>
    <w:p>
      <w:pPr>
        <w:ind w:left="0" w:right="0" w:firstLine="560"/>
        <w:spacing w:before="450" w:after="450" w:line="312" w:lineRule="auto"/>
      </w:pPr>
      <w:r>
        <w:rPr>
          <w:rFonts w:ascii="宋体" w:hAnsi="宋体" w:eastAsia="宋体" w:cs="宋体"/>
          <w:color w:val="000"/>
          <w:sz w:val="28"/>
          <w:szCs w:val="28"/>
        </w:rPr>
        <w:t xml:space="preserve">2、均充电压处于55.20~56.50V之间。具体调整数值严格按照</w:t>
      </w:r>
    </w:p>
    <w:p>
      <w:pPr>
        <w:ind w:left="0" w:right="0" w:firstLine="560"/>
        <w:spacing w:before="450" w:after="450" w:line="312" w:lineRule="auto"/>
      </w:pPr>
      <w:r>
        <w:rPr>
          <w:rFonts w:ascii="宋体" w:hAnsi="宋体" w:eastAsia="宋体" w:cs="宋体"/>
          <w:color w:val="000"/>
          <w:sz w:val="28"/>
          <w:szCs w:val="28"/>
        </w:rPr>
        <w:t xml:space="preserve">电池厂家说明书的要求（2024年以后生产的光宇电池依照电池厂家的意见关闭均充功能）。</w:t>
      </w:r>
    </w:p>
    <w:p>
      <w:pPr>
        <w:ind w:left="0" w:right="0" w:firstLine="560"/>
        <w:spacing w:before="450" w:after="450" w:line="312" w:lineRule="auto"/>
      </w:pPr>
      <w:r>
        <w:rPr>
          <w:rFonts w:ascii="宋体" w:hAnsi="宋体" w:eastAsia="宋体" w:cs="宋体"/>
          <w:color w:val="000"/>
          <w:sz w:val="28"/>
          <w:szCs w:val="28"/>
        </w:rPr>
        <w:t xml:space="preserve">3、电池低压脱离保护：重要负载（如传输等）应接于“后脱离”</w:t>
      </w:r>
    </w:p>
    <w:p>
      <w:pPr>
        <w:ind w:left="0" w:right="0" w:firstLine="560"/>
        <w:spacing w:before="450" w:after="450" w:line="312" w:lineRule="auto"/>
      </w:pPr>
      <w:r>
        <w:rPr>
          <w:rFonts w:ascii="宋体" w:hAnsi="宋体" w:eastAsia="宋体" w:cs="宋体"/>
          <w:color w:val="000"/>
          <w:sz w:val="28"/>
          <w:szCs w:val="28"/>
        </w:rPr>
        <w:t xml:space="preserve">位置，大负载（如BTS）应接于“先脱离”位置，并根据负载电流、市电不可用度情况以及电池放电特性参数合理设置两级低压脱离电压值。根据电池放电曲线，负载电流越大，放电终止电压越低；反之，负载电流越小，放电终止电压越高。</w:t>
      </w:r>
    </w:p>
    <w:p>
      <w:pPr>
        <w:ind w:left="0" w:right="0" w:firstLine="560"/>
        <w:spacing w:before="450" w:after="450" w:line="312" w:lineRule="auto"/>
      </w:pPr>
      <w:r>
        <w:rPr>
          <w:rFonts w:ascii="宋体" w:hAnsi="宋体" w:eastAsia="宋体" w:cs="宋体"/>
          <w:color w:val="000"/>
          <w:sz w:val="28"/>
          <w:szCs w:val="28"/>
        </w:rPr>
        <w:t xml:space="preserve">4、电池容量与每组电池单体个数：根据现场设置。施威特克电</w:t>
      </w:r>
    </w:p>
    <w:p>
      <w:pPr>
        <w:ind w:left="0" w:right="0" w:firstLine="560"/>
        <w:spacing w:before="450" w:after="450" w:line="312" w:lineRule="auto"/>
      </w:pPr>
      <w:r>
        <w:rPr>
          <w:rFonts w:ascii="宋体" w:hAnsi="宋体" w:eastAsia="宋体" w:cs="宋体"/>
          <w:color w:val="000"/>
          <w:sz w:val="28"/>
          <w:szCs w:val="28"/>
        </w:rPr>
        <w:t xml:space="preserve">源设置的是各组电池容量之和。</w:t>
      </w:r>
    </w:p>
    <w:p>
      <w:pPr>
        <w:ind w:left="0" w:right="0" w:firstLine="560"/>
        <w:spacing w:before="450" w:after="450" w:line="312" w:lineRule="auto"/>
      </w:pPr>
      <w:r>
        <w:rPr>
          <w:rFonts w:ascii="宋体" w:hAnsi="宋体" w:eastAsia="宋体" w:cs="宋体"/>
          <w:color w:val="000"/>
          <w:sz w:val="28"/>
          <w:szCs w:val="28"/>
        </w:rPr>
        <w:t xml:space="preserve">5、自动电压调节模式：一般应设为自动。</w:t>
      </w:r>
    </w:p>
    <w:p>
      <w:pPr>
        <w:ind w:left="0" w:right="0" w:firstLine="560"/>
        <w:spacing w:before="450" w:after="450" w:line="312" w:lineRule="auto"/>
      </w:pPr>
      <w:r>
        <w:rPr>
          <w:rFonts w:ascii="宋体" w:hAnsi="宋体" w:eastAsia="宋体" w:cs="宋体"/>
          <w:color w:val="000"/>
          <w:sz w:val="28"/>
          <w:szCs w:val="28"/>
        </w:rPr>
        <w:t xml:space="preserve">6、电池管理模式：一般应设为自动。</w:t>
      </w:r>
    </w:p>
    <w:p>
      <w:pPr>
        <w:ind w:left="0" w:right="0" w:firstLine="560"/>
        <w:spacing w:before="450" w:after="450" w:line="312" w:lineRule="auto"/>
      </w:pPr>
      <w:r>
        <w:rPr>
          <w:rFonts w:ascii="宋体" w:hAnsi="宋体" w:eastAsia="宋体" w:cs="宋体"/>
          <w:color w:val="000"/>
          <w:sz w:val="28"/>
          <w:szCs w:val="28"/>
        </w:rPr>
        <w:t xml:space="preserve">7、温度补偿功能：以25℃为中心点，调整值为-3～-5mv/单体</w:t>
      </w:r>
    </w:p>
    <w:p>
      <w:pPr>
        <w:ind w:left="0" w:right="0" w:firstLine="560"/>
        <w:spacing w:before="450" w:after="450" w:line="312" w:lineRule="auto"/>
      </w:pPr>
      <w:r>
        <w:rPr>
          <w:rFonts w:ascii="宋体" w:hAnsi="宋体" w:eastAsia="宋体" w:cs="宋体"/>
          <w:color w:val="000"/>
          <w:sz w:val="28"/>
          <w:szCs w:val="28"/>
        </w:rPr>
        <w:t xml:space="preserve">/℃，具体数值严格按照电池厂家说明书的要求设定。注：爱默生电源此功能为选配。</w:t>
      </w:r>
    </w:p>
    <w:p>
      <w:pPr>
        <w:ind w:left="0" w:right="0" w:firstLine="560"/>
        <w:spacing w:before="450" w:after="450" w:line="312" w:lineRule="auto"/>
      </w:pPr>
      <w:r>
        <w:rPr>
          <w:rFonts w:ascii="宋体" w:hAnsi="宋体" w:eastAsia="宋体" w:cs="宋体"/>
          <w:color w:val="000"/>
          <w:sz w:val="28"/>
          <w:szCs w:val="28"/>
        </w:rPr>
        <w:t xml:space="preserve">8、电池充电限流值：电池的充电电流限定值为电池容量的10%~20%。具体数值按照电池厂家说明书的要求（2024年以后生产的光宇电池依照电池厂家的要求设定为20%）。</w:t>
      </w:r>
    </w:p>
    <w:p>
      <w:pPr>
        <w:ind w:left="0" w:right="0" w:firstLine="560"/>
        <w:spacing w:before="450" w:after="450" w:line="312" w:lineRule="auto"/>
      </w:pPr>
      <w:r>
        <w:rPr>
          <w:rFonts w:ascii="宋体" w:hAnsi="宋体" w:eastAsia="宋体" w:cs="宋体"/>
          <w:color w:val="000"/>
          <w:sz w:val="28"/>
          <w:szCs w:val="28"/>
        </w:rPr>
        <w:t xml:space="preserve">9、均充周期：视市电供给和电池情况而定，如市电供电可靠，可设为90天；若频繁停电，则相应将周期扩大。</w:t>
      </w:r>
    </w:p>
    <w:p>
      <w:pPr>
        <w:ind w:left="0" w:right="0" w:firstLine="560"/>
        <w:spacing w:before="450" w:after="450" w:line="312" w:lineRule="auto"/>
      </w:pPr>
      <w:r>
        <w:rPr>
          <w:rFonts w:ascii="宋体" w:hAnsi="宋体" w:eastAsia="宋体" w:cs="宋体"/>
          <w:color w:val="000"/>
          <w:sz w:val="28"/>
          <w:szCs w:val="28"/>
        </w:rPr>
        <w:t xml:space="preserve">10、均充时间：一般可设为10小时，若频繁停电，则缩短均充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11、复电均充功能：应将此功能打开。复电均充开始触发门限百</w:t>
      </w:r>
    </w:p>
    <w:p>
      <w:pPr>
        <w:ind w:left="0" w:right="0" w:firstLine="560"/>
        <w:spacing w:before="450" w:after="450" w:line="312" w:lineRule="auto"/>
      </w:pPr>
      <w:r>
        <w:rPr>
          <w:rFonts w:ascii="宋体" w:hAnsi="宋体" w:eastAsia="宋体" w:cs="宋体"/>
          <w:color w:val="000"/>
          <w:sz w:val="28"/>
          <w:szCs w:val="28"/>
        </w:rPr>
        <w:t xml:space="preserve">分比一般设为25%*电池总容量；复电均充终止门限百分比一般设为10%*电池总容量，对于反复短时停电的情况，建议将此值减小。在施威特克电源中，与复电均充终止门限百分比对应的参数是“再充电率”。</w:t>
      </w:r>
    </w:p>
    <w:p>
      <w:pPr>
        <w:ind w:left="0" w:right="0" w:firstLine="560"/>
        <w:spacing w:before="450" w:after="450" w:line="312" w:lineRule="auto"/>
      </w:pPr>
      <w:r>
        <w:rPr>
          <w:rFonts w:ascii="宋体" w:hAnsi="宋体" w:eastAsia="宋体" w:cs="宋体"/>
          <w:color w:val="000"/>
          <w:sz w:val="28"/>
          <w:szCs w:val="28"/>
        </w:rPr>
        <w:t xml:space="preserve">12、均浮充转换电流值：一般设置为电池容量的5%。施威特克</w:t>
      </w:r>
    </w:p>
    <w:p>
      <w:pPr>
        <w:ind w:left="0" w:right="0" w:firstLine="560"/>
        <w:spacing w:before="450" w:after="450" w:line="312" w:lineRule="auto"/>
      </w:pPr>
      <w:r>
        <w:rPr>
          <w:rFonts w:ascii="宋体" w:hAnsi="宋体" w:eastAsia="宋体" w:cs="宋体"/>
          <w:color w:val="000"/>
          <w:sz w:val="28"/>
          <w:szCs w:val="28"/>
        </w:rPr>
        <w:t xml:space="preserve">电源自动由恒流充电转为恒压充电。</w:t>
      </w:r>
    </w:p>
    <w:p>
      <w:pPr>
        <w:ind w:left="0" w:right="0" w:firstLine="560"/>
        <w:spacing w:before="450" w:after="450" w:line="312" w:lineRule="auto"/>
      </w:pPr>
      <w:r>
        <w:rPr>
          <w:rFonts w:ascii="宋体" w:hAnsi="宋体" w:eastAsia="宋体" w:cs="宋体"/>
          <w:color w:val="000"/>
          <w:sz w:val="28"/>
          <w:szCs w:val="28"/>
        </w:rPr>
        <w:t xml:space="preserve">13、电池高低压告警值：根据电池厂家的要求设定。</w:t>
      </w:r>
    </w:p>
    <w:p>
      <w:pPr>
        <w:ind w:left="0" w:right="0" w:firstLine="560"/>
        <w:spacing w:before="450" w:after="450" w:line="312" w:lineRule="auto"/>
      </w:pPr>
      <w:r>
        <w:rPr>
          <w:rFonts w:ascii="宋体" w:hAnsi="宋体" w:eastAsia="宋体" w:cs="宋体"/>
          <w:color w:val="000"/>
          <w:sz w:val="28"/>
          <w:szCs w:val="28"/>
        </w:rPr>
        <w:t xml:space="preserve">检测方法：根据上次设定参数的记录做符合性检查。</w:t>
      </w:r>
    </w:p>
    <w:p>
      <w:pPr>
        <w:ind w:left="0" w:right="0" w:firstLine="560"/>
        <w:spacing w:before="450" w:after="450" w:line="312" w:lineRule="auto"/>
      </w:pPr>
      <w:r>
        <w:rPr>
          <w:rFonts w:ascii="宋体" w:hAnsi="宋体" w:eastAsia="宋体" w:cs="宋体"/>
          <w:color w:val="000"/>
          <w:sz w:val="28"/>
          <w:szCs w:val="28"/>
        </w:rPr>
        <w:t xml:space="preserve">三、告警功能</w:t>
      </w:r>
    </w:p>
    <w:p>
      <w:pPr>
        <w:ind w:left="0" w:right="0" w:firstLine="560"/>
        <w:spacing w:before="450" w:after="450" w:line="312" w:lineRule="auto"/>
      </w:pPr>
      <w:r>
        <w:rPr>
          <w:rFonts w:ascii="宋体" w:hAnsi="宋体" w:eastAsia="宋体" w:cs="宋体"/>
          <w:color w:val="000"/>
          <w:sz w:val="28"/>
          <w:szCs w:val="28"/>
        </w:rPr>
        <w:t xml:space="preserve">检测标准：发生故障必须告警。</w:t>
      </w:r>
    </w:p>
    <w:p>
      <w:pPr>
        <w:ind w:left="0" w:right="0" w:firstLine="560"/>
        <w:spacing w:before="450" w:after="450" w:line="312" w:lineRule="auto"/>
      </w:pPr>
      <w:r>
        <w:rPr>
          <w:rFonts w:ascii="宋体" w:hAnsi="宋体" w:eastAsia="宋体" w:cs="宋体"/>
          <w:color w:val="000"/>
          <w:sz w:val="28"/>
          <w:szCs w:val="28"/>
        </w:rPr>
        <w:t xml:space="preserve">检测方法：对现场可试验项抽样检查，可试验项目包括：交流停电、局部交流故障、防雷器损坏、整流模块无输出、负载和电池熔丝断（在电池熔丝上试验）等。测试告警输出继电器，观察是否能正常切换，已做了远程监控的告警能否激活。</w:t>
      </w:r>
    </w:p>
    <w:p>
      <w:pPr>
        <w:ind w:left="0" w:right="0" w:firstLine="560"/>
        <w:spacing w:before="450" w:after="450" w:line="312" w:lineRule="auto"/>
      </w:pPr>
      <w:r>
        <w:rPr>
          <w:rFonts w:ascii="宋体" w:hAnsi="宋体" w:eastAsia="宋体" w:cs="宋体"/>
          <w:color w:val="000"/>
          <w:sz w:val="28"/>
          <w:szCs w:val="28"/>
        </w:rPr>
        <w:t xml:space="preserve">四、系统均流</w:t>
      </w:r>
    </w:p>
    <w:p>
      <w:pPr>
        <w:ind w:left="0" w:right="0" w:firstLine="560"/>
        <w:spacing w:before="450" w:after="450" w:line="312" w:lineRule="auto"/>
      </w:pPr>
      <w:r>
        <w:rPr>
          <w:rFonts w:ascii="宋体" w:hAnsi="宋体" w:eastAsia="宋体" w:cs="宋体"/>
          <w:color w:val="000"/>
          <w:sz w:val="28"/>
          <w:szCs w:val="28"/>
        </w:rPr>
        <w:t xml:space="preserve">检测标准：各整流模块输出电流超过半载时，整流模块之间的输出电流不平衡度应低于±5%。</w:t>
      </w:r>
    </w:p>
    <w:p>
      <w:pPr>
        <w:ind w:left="0" w:right="0" w:firstLine="560"/>
        <w:spacing w:before="450" w:after="450" w:line="312" w:lineRule="auto"/>
      </w:pPr>
      <w:r>
        <w:rPr>
          <w:rFonts w:ascii="宋体" w:hAnsi="宋体" w:eastAsia="宋体" w:cs="宋体"/>
          <w:color w:val="000"/>
          <w:sz w:val="28"/>
          <w:szCs w:val="28"/>
        </w:rPr>
        <w:t xml:space="preserve">检测方法：通过观察整流模块或监控模块上的各个整流模块输出电流显示值，计算不平衡度。</w:t>
      </w:r>
    </w:p>
    <w:p>
      <w:pPr>
        <w:ind w:left="0" w:right="0" w:firstLine="560"/>
        <w:spacing w:before="450" w:after="450" w:line="312" w:lineRule="auto"/>
      </w:pPr>
      <w:r>
        <w:rPr>
          <w:rFonts w:ascii="宋体" w:hAnsi="宋体" w:eastAsia="宋体" w:cs="宋体"/>
          <w:color w:val="000"/>
          <w:sz w:val="28"/>
          <w:szCs w:val="28"/>
        </w:rPr>
        <w:t xml:space="preserve">处理方法：当出现整流模块之间的电流分配不均衡时，可以通过调节整流模块面板上的电位器调节各个整流模块输出电压，将输出电流调整至均衡。注：施威特克电源由软件自动调节均流。</w:t>
      </w:r>
    </w:p>
    <w:p>
      <w:pPr>
        <w:ind w:left="0" w:right="0" w:firstLine="560"/>
        <w:spacing w:before="450" w:after="450" w:line="312" w:lineRule="auto"/>
      </w:pPr>
      <w:r>
        <w:rPr>
          <w:rFonts w:ascii="宋体" w:hAnsi="宋体" w:eastAsia="宋体" w:cs="宋体"/>
          <w:color w:val="000"/>
          <w:sz w:val="28"/>
          <w:szCs w:val="28"/>
        </w:rPr>
        <w:t xml:space="preserve">五、防雷器</w:t>
      </w:r>
    </w:p>
    <w:p>
      <w:pPr>
        <w:ind w:left="0" w:right="0" w:firstLine="560"/>
        <w:spacing w:before="450" w:after="450" w:line="312" w:lineRule="auto"/>
      </w:pPr>
      <w:r>
        <w:rPr>
          <w:rFonts w:ascii="宋体" w:hAnsi="宋体" w:eastAsia="宋体" w:cs="宋体"/>
          <w:color w:val="000"/>
          <w:sz w:val="28"/>
          <w:szCs w:val="28"/>
        </w:rPr>
        <w:t xml:space="preserve">检测标准：C级、D级防雷器应处于正常状态。</w:t>
      </w:r>
    </w:p>
    <w:p>
      <w:pPr>
        <w:ind w:left="0" w:right="0" w:firstLine="560"/>
        <w:spacing w:before="450" w:after="450" w:line="312" w:lineRule="auto"/>
      </w:pPr>
      <w:r>
        <w:rPr>
          <w:rFonts w:ascii="宋体" w:hAnsi="宋体" w:eastAsia="宋体" w:cs="宋体"/>
          <w:color w:val="000"/>
          <w:sz w:val="28"/>
          <w:szCs w:val="28"/>
        </w:rPr>
        <w:t xml:space="preserve">检测方法：如果正常，应该</w:t>
      </w:r>
    </w:p>
    <w:p>
      <w:pPr>
        <w:ind w:left="0" w:right="0" w:firstLine="560"/>
        <w:spacing w:before="450" w:after="450" w:line="312" w:lineRule="auto"/>
      </w:pPr>
      <w:r>
        <w:rPr>
          <w:rFonts w:ascii="宋体" w:hAnsi="宋体" w:eastAsia="宋体" w:cs="宋体"/>
          <w:color w:val="000"/>
          <w:sz w:val="28"/>
          <w:szCs w:val="28"/>
        </w:rPr>
        <w:t xml:space="preserve">1、外观无明显烧坏痕迹；</w:t>
      </w:r>
    </w:p>
    <w:p>
      <w:pPr>
        <w:ind w:left="0" w:right="0" w:firstLine="560"/>
        <w:spacing w:before="450" w:after="450" w:line="312" w:lineRule="auto"/>
      </w:pPr>
      <w:r>
        <w:rPr>
          <w:rFonts w:ascii="宋体" w:hAnsi="宋体" w:eastAsia="宋体" w:cs="宋体"/>
          <w:color w:val="000"/>
          <w:sz w:val="28"/>
          <w:szCs w:val="28"/>
        </w:rPr>
        <w:t xml:space="preserve">2、防雷器显示窗口颜色正常；</w:t>
      </w:r>
    </w:p>
    <w:p>
      <w:pPr>
        <w:ind w:left="0" w:right="0" w:firstLine="560"/>
        <w:spacing w:before="450" w:after="450" w:line="312" w:lineRule="auto"/>
      </w:pPr>
      <w:r>
        <w:rPr>
          <w:rFonts w:ascii="宋体" w:hAnsi="宋体" w:eastAsia="宋体" w:cs="宋体"/>
          <w:color w:val="000"/>
          <w:sz w:val="28"/>
          <w:szCs w:val="28"/>
        </w:rPr>
        <w:t xml:space="preserve">3、防雷器状态指示灯应亮；</w:t>
      </w:r>
    </w:p>
    <w:p>
      <w:pPr>
        <w:ind w:left="0" w:right="0" w:firstLine="560"/>
        <w:spacing w:before="450" w:after="450" w:line="312" w:lineRule="auto"/>
      </w:pPr>
      <w:r>
        <w:rPr>
          <w:rFonts w:ascii="宋体" w:hAnsi="宋体" w:eastAsia="宋体" w:cs="宋体"/>
          <w:color w:val="000"/>
          <w:sz w:val="28"/>
          <w:szCs w:val="28"/>
        </w:rPr>
        <w:t xml:space="preserve">4、保护空开没有跳闸；</w:t>
      </w:r>
    </w:p>
    <w:p>
      <w:pPr>
        <w:ind w:left="0" w:right="0" w:firstLine="560"/>
        <w:spacing w:before="450" w:after="450" w:line="312" w:lineRule="auto"/>
      </w:pPr>
      <w:r>
        <w:rPr>
          <w:rFonts w:ascii="宋体" w:hAnsi="宋体" w:eastAsia="宋体" w:cs="宋体"/>
          <w:color w:val="000"/>
          <w:sz w:val="28"/>
          <w:szCs w:val="28"/>
        </w:rPr>
        <w:t xml:space="preserve">5、监控模块没有告警记录。</w:t>
      </w:r>
    </w:p>
    <w:p>
      <w:pPr>
        <w:ind w:left="0" w:right="0" w:firstLine="560"/>
        <w:spacing w:before="450" w:after="450" w:line="312" w:lineRule="auto"/>
      </w:pPr>
      <w:r>
        <w:rPr>
          <w:rFonts w:ascii="宋体" w:hAnsi="宋体" w:eastAsia="宋体" w:cs="宋体"/>
          <w:color w:val="000"/>
          <w:sz w:val="28"/>
          <w:szCs w:val="28"/>
        </w:rPr>
        <w:t xml:space="preserve">六、风道与积尘</w:t>
      </w:r>
    </w:p>
    <w:p>
      <w:pPr>
        <w:ind w:left="0" w:right="0" w:firstLine="560"/>
        <w:spacing w:before="450" w:after="450" w:line="312" w:lineRule="auto"/>
      </w:pPr>
      <w:r>
        <w:rPr>
          <w:rFonts w:ascii="宋体" w:hAnsi="宋体" w:eastAsia="宋体" w:cs="宋体"/>
          <w:color w:val="000"/>
          <w:sz w:val="28"/>
          <w:szCs w:val="28"/>
        </w:rPr>
        <w:t xml:space="preserve">检测标准：整流模块风扇风道、滤尘网、机柜风道等无遮拦物、无灰尘积累。</w:t>
      </w:r>
    </w:p>
    <w:p>
      <w:pPr>
        <w:ind w:left="0" w:right="0" w:firstLine="560"/>
        <w:spacing w:before="450" w:after="450" w:line="312" w:lineRule="auto"/>
      </w:pPr>
      <w:r>
        <w:rPr>
          <w:rFonts w:ascii="宋体" w:hAnsi="宋体" w:eastAsia="宋体" w:cs="宋体"/>
          <w:color w:val="000"/>
          <w:sz w:val="28"/>
          <w:szCs w:val="28"/>
        </w:rPr>
        <w:t xml:space="preserve">处理工具：毛刷、抹布等。</w:t>
      </w:r>
    </w:p>
    <w:p>
      <w:pPr>
        <w:ind w:left="0" w:right="0" w:firstLine="560"/>
        <w:spacing w:before="450" w:after="450" w:line="312" w:lineRule="auto"/>
      </w:pPr>
      <w:r>
        <w:rPr>
          <w:rFonts w:ascii="宋体" w:hAnsi="宋体" w:eastAsia="宋体" w:cs="宋体"/>
          <w:color w:val="000"/>
          <w:sz w:val="28"/>
          <w:szCs w:val="28"/>
        </w:rPr>
        <w:t xml:space="preserve">处理方法：对风道挡板、风扇、滤尘网等进行拆卸清扫、清洗，晾干后装回原位。</w:t>
      </w:r>
    </w:p>
    <w:p>
      <w:pPr>
        <w:ind w:left="0" w:right="0" w:firstLine="560"/>
        <w:spacing w:before="450" w:after="450" w:line="312" w:lineRule="auto"/>
      </w:pPr>
      <w:r>
        <w:rPr>
          <w:rFonts w:ascii="宋体" w:hAnsi="宋体" w:eastAsia="宋体" w:cs="宋体"/>
          <w:color w:val="000"/>
          <w:sz w:val="28"/>
          <w:szCs w:val="28"/>
        </w:rPr>
        <w:t xml:space="preserve">七、线缆连接</w:t>
      </w:r>
    </w:p>
    <w:p>
      <w:pPr>
        <w:ind w:left="0" w:right="0" w:firstLine="560"/>
        <w:spacing w:before="450" w:after="450" w:line="312" w:lineRule="auto"/>
      </w:pPr>
      <w:r>
        <w:rPr>
          <w:rFonts w:ascii="宋体" w:hAnsi="宋体" w:eastAsia="宋体" w:cs="宋体"/>
          <w:color w:val="000"/>
          <w:sz w:val="28"/>
          <w:szCs w:val="28"/>
        </w:rPr>
        <w:t xml:space="preserve">检测标准：插座连接良好；电缆布线与固定良好；无电缆被金属件挤压变形；连接电缆无局部过热和老化现象。线缆布线整齐美观，交流线、直流线、信号线分开走线。</w:t>
      </w:r>
    </w:p>
    <w:p>
      <w:pPr>
        <w:ind w:left="0" w:right="0" w:firstLine="560"/>
        <w:spacing w:before="450" w:after="450" w:line="312" w:lineRule="auto"/>
      </w:pPr>
      <w:r>
        <w:rPr>
          <w:rFonts w:ascii="宋体" w:hAnsi="宋体" w:eastAsia="宋体" w:cs="宋体"/>
          <w:color w:val="000"/>
          <w:sz w:val="28"/>
          <w:szCs w:val="28"/>
        </w:rPr>
        <w:t xml:space="preserve">检测方法：重点检查防雷和接地电缆、电池电缆、交流输入电缆的连接是否可靠、是否合理。测量接地电阻是否在5欧姆以下，电池温度探头是否安装在电池组中间。</w:t>
      </w:r>
    </w:p>
    <w:p>
      <w:pPr>
        <w:ind w:left="0" w:right="0" w:firstLine="560"/>
        <w:spacing w:before="450" w:after="450" w:line="312" w:lineRule="auto"/>
      </w:pPr>
      <w:r>
        <w:rPr>
          <w:rFonts w:ascii="宋体" w:hAnsi="宋体" w:eastAsia="宋体" w:cs="宋体"/>
          <w:color w:val="000"/>
          <w:sz w:val="28"/>
          <w:szCs w:val="28"/>
        </w:rPr>
        <w:t xml:space="preserve">八、基本要求</w:t>
      </w:r>
    </w:p>
    <w:p>
      <w:pPr>
        <w:ind w:left="0" w:right="0" w:firstLine="560"/>
        <w:spacing w:before="450" w:after="450" w:line="312" w:lineRule="auto"/>
      </w:pPr>
      <w:r>
        <w:rPr>
          <w:rFonts w:ascii="宋体" w:hAnsi="宋体" w:eastAsia="宋体" w:cs="宋体"/>
          <w:color w:val="000"/>
          <w:sz w:val="28"/>
          <w:szCs w:val="28"/>
        </w:rPr>
        <w:t xml:space="preserve">1、输入交流电压的变化范围应在额定值的-15%~+10%内，电压</w:t>
      </w:r>
    </w:p>
    <w:p>
      <w:pPr>
        <w:ind w:left="0" w:right="0" w:firstLine="560"/>
        <w:spacing w:before="450" w:after="450" w:line="312" w:lineRule="auto"/>
      </w:pPr>
      <w:r>
        <w:rPr>
          <w:rFonts w:ascii="宋体" w:hAnsi="宋体" w:eastAsia="宋体" w:cs="宋体"/>
          <w:color w:val="000"/>
          <w:sz w:val="28"/>
          <w:szCs w:val="28"/>
        </w:rPr>
        <w:t xml:space="preserve">波动大的应安装稳压器。</w:t>
      </w:r>
    </w:p>
    <w:p>
      <w:pPr>
        <w:ind w:left="0" w:right="0" w:firstLine="560"/>
        <w:spacing w:before="450" w:after="450" w:line="312" w:lineRule="auto"/>
      </w:pPr>
      <w:r>
        <w:rPr>
          <w:rFonts w:ascii="宋体" w:hAnsi="宋体" w:eastAsia="宋体" w:cs="宋体"/>
          <w:color w:val="000"/>
          <w:sz w:val="28"/>
          <w:szCs w:val="28"/>
        </w:rPr>
        <w:t xml:space="preserve">2、最大工作电流（当电池充电电流处于限流状态时）不应超过</w:t>
      </w:r>
    </w:p>
    <w:p>
      <w:pPr>
        <w:ind w:left="0" w:right="0" w:firstLine="560"/>
        <w:spacing w:before="450" w:after="450" w:line="312" w:lineRule="auto"/>
      </w:pPr>
      <w:r>
        <w:rPr>
          <w:rFonts w:ascii="宋体" w:hAnsi="宋体" w:eastAsia="宋体" w:cs="宋体"/>
          <w:color w:val="000"/>
          <w:sz w:val="28"/>
          <w:szCs w:val="28"/>
        </w:rPr>
        <w:t xml:space="preserve">开关电源系统输出电流额定值，也不宜长期工作在小于额定值10%的状态。</w:t>
      </w:r>
    </w:p>
    <w:p>
      <w:pPr>
        <w:ind w:left="0" w:right="0" w:firstLine="560"/>
        <w:spacing w:before="450" w:after="450" w:line="312" w:lineRule="auto"/>
      </w:pPr>
      <w:r>
        <w:rPr>
          <w:rFonts w:ascii="宋体" w:hAnsi="宋体" w:eastAsia="宋体" w:cs="宋体"/>
          <w:color w:val="000"/>
          <w:sz w:val="28"/>
          <w:szCs w:val="28"/>
        </w:rPr>
        <w:t xml:space="preserve">3、保持布线整齐，各种开关、熔断器、插接件、接线端子等部</w:t>
      </w:r>
    </w:p>
    <w:p>
      <w:pPr>
        <w:ind w:left="0" w:right="0" w:firstLine="560"/>
        <w:spacing w:before="450" w:after="450" w:line="312" w:lineRule="auto"/>
      </w:pPr>
      <w:r>
        <w:rPr>
          <w:rFonts w:ascii="宋体" w:hAnsi="宋体" w:eastAsia="宋体" w:cs="宋体"/>
          <w:color w:val="000"/>
          <w:sz w:val="28"/>
          <w:szCs w:val="28"/>
        </w:rPr>
        <w:t xml:space="preserve">位应接触良好，无电蚀。</w:t>
      </w:r>
    </w:p>
    <w:p>
      <w:pPr>
        <w:ind w:left="0" w:right="0" w:firstLine="560"/>
        <w:spacing w:before="450" w:after="450" w:line="312" w:lineRule="auto"/>
      </w:pPr>
      <w:r>
        <w:rPr>
          <w:rFonts w:ascii="宋体" w:hAnsi="宋体" w:eastAsia="宋体" w:cs="宋体"/>
          <w:color w:val="000"/>
          <w:sz w:val="28"/>
          <w:szCs w:val="28"/>
        </w:rPr>
        <w:t xml:space="preserve">4、电源设备机壳应有良好的接地。</w:t>
      </w:r>
    </w:p>
    <w:p>
      <w:pPr>
        <w:ind w:left="0" w:right="0" w:firstLine="560"/>
        <w:spacing w:before="450" w:after="450" w:line="312" w:lineRule="auto"/>
      </w:pPr>
      <w:r>
        <w:rPr>
          <w:rFonts w:ascii="宋体" w:hAnsi="宋体" w:eastAsia="宋体" w:cs="宋体"/>
          <w:color w:val="000"/>
          <w:sz w:val="28"/>
          <w:szCs w:val="28"/>
        </w:rPr>
        <w:t xml:space="preserve">5、机房不应有积水，电源机架不应有冷凝水。</w:t>
      </w:r>
    </w:p>
    <w:p>
      <w:pPr>
        <w:ind w:left="0" w:right="0" w:firstLine="560"/>
        <w:spacing w:before="450" w:after="450" w:line="312" w:lineRule="auto"/>
      </w:pPr>
      <w:r>
        <w:rPr>
          <w:rFonts w:ascii="宋体" w:hAnsi="宋体" w:eastAsia="宋体" w:cs="宋体"/>
          <w:color w:val="000"/>
          <w:sz w:val="28"/>
          <w:szCs w:val="28"/>
        </w:rPr>
        <w:t xml:space="preserve">6、机房温度不应超过30度。</w:t>
      </w:r>
    </w:p>
    <w:p>
      <w:pPr>
        <w:ind w:left="0" w:right="0" w:firstLine="560"/>
        <w:spacing w:before="450" w:after="450" w:line="312" w:lineRule="auto"/>
      </w:pPr>
      <w:r>
        <w:rPr>
          <w:rFonts w:ascii="黑体" w:hAnsi="黑体" w:eastAsia="黑体" w:cs="黑体"/>
          <w:color w:val="000000"/>
          <w:sz w:val="36"/>
          <w:szCs w:val="36"/>
          <w:b w:val="1"/>
          <w:bCs w:val="1"/>
        </w:rPr>
        <w:t xml:space="preserve">第三篇：开关电源</w:t>
      </w:r>
    </w:p>
    <w:p>
      <w:pPr>
        <w:ind w:left="0" w:right="0" w:firstLine="560"/>
        <w:spacing w:before="450" w:after="450" w:line="312" w:lineRule="auto"/>
      </w:pPr>
      <w:r>
        <w:rPr>
          <w:rFonts w:ascii="宋体" w:hAnsi="宋体" w:eastAsia="宋体" w:cs="宋体"/>
          <w:color w:val="000"/>
          <w:sz w:val="28"/>
          <w:szCs w:val="28"/>
        </w:rPr>
        <w:t xml:space="preserve">一、开关电源近两年来发展状况</w:t>
      </w:r>
    </w:p>
    <w:p>
      <w:pPr>
        <w:ind w:left="0" w:right="0" w:firstLine="560"/>
        <w:spacing w:before="450" w:after="450" w:line="312" w:lineRule="auto"/>
      </w:pPr>
      <w:r>
        <w:rPr>
          <w:rFonts w:ascii="宋体" w:hAnsi="宋体" w:eastAsia="宋体" w:cs="宋体"/>
          <w:color w:val="000"/>
          <w:sz w:val="28"/>
          <w:szCs w:val="28"/>
        </w:rPr>
        <w:t xml:space="preserve">电源变压器行业是我国电子信息产业中重要组成部份，是具有较强国际竞争力的电子行业之一，即使在2024年全球金融危机冲击下，电子电源行业产值仍然达到人民币1061亿元，有着5%以上的增长率。随着国家一系列宏观刺激政策的落实及全球经济趋于稳定之后，2024年我国电子信息产业很快恢复了发展势头，电子电源行业更是借势而上，产值规模达到1172亿元，快速增长超过10%。</w:t>
      </w:r>
    </w:p>
    <w:p>
      <w:pPr>
        <w:ind w:left="0" w:right="0" w:firstLine="560"/>
        <w:spacing w:before="450" w:after="450" w:line="312" w:lineRule="auto"/>
      </w:pPr>
      <w:r>
        <w:rPr>
          <w:rFonts w:ascii="宋体" w:hAnsi="宋体" w:eastAsia="宋体" w:cs="宋体"/>
          <w:color w:val="000"/>
          <w:sz w:val="28"/>
          <w:szCs w:val="28"/>
        </w:rPr>
        <w:t xml:space="preserve">开关电源是电子电源的主要大类产品，由于其重量轻、小型化、输入电压范围宽、功率密度/转换效率高、待机功耗小等众多种优点，其发展迅速，已经取代线性工频电源，应用于以电子计算机为主导的各种终端设备、通信设备等几乎所有的电子设备，是当今电子信息产业飞速发展不可缺少的一种电子行业。</w:t>
      </w:r>
    </w:p>
    <w:p>
      <w:pPr>
        <w:ind w:left="0" w:right="0" w:firstLine="560"/>
        <w:spacing w:before="450" w:after="450" w:line="312" w:lineRule="auto"/>
      </w:pPr>
      <w:r>
        <w:rPr>
          <w:rFonts w:ascii="宋体" w:hAnsi="宋体" w:eastAsia="宋体" w:cs="宋体"/>
          <w:color w:val="000"/>
          <w:sz w:val="28"/>
          <w:szCs w:val="28"/>
        </w:rPr>
        <w:t xml:space="preserve">按开关电源应用领域细分，2024年占据电源行业产出份额第一的是工业类开关电源，达到电源行业产值的比重为56%，居第二位的是生活消费类开关电源，占32%，通信开关电源占6%，电脑PC机开关电源占3%。</w:t>
      </w:r>
    </w:p>
    <w:p>
      <w:pPr>
        <w:ind w:left="0" w:right="0" w:firstLine="560"/>
        <w:spacing w:before="450" w:after="450" w:line="312" w:lineRule="auto"/>
      </w:pPr>
      <w:r>
        <w:rPr>
          <w:rFonts w:ascii="宋体" w:hAnsi="宋体" w:eastAsia="宋体" w:cs="宋体"/>
          <w:color w:val="000"/>
          <w:sz w:val="28"/>
          <w:szCs w:val="28"/>
        </w:rPr>
        <w:t xml:space="preserve">二、开关电源未来发展趋势</w:t>
      </w:r>
    </w:p>
    <w:p>
      <w:pPr>
        <w:ind w:left="0" w:right="0" w:firstLine="560"/>
        <w:spacing w:before="450" w:after="450" w:line="312" w:lineRule="auto"/>
      </w:pPr>
      <w:r>
        <w:rPr>
          <w:rFonts w:ascii="宋体" w:hAnsi="宋体" w:eastAsia="宋体" w:cs="宋体"/>
          <w:color w:val="000"/>
          <w:sz w:val="28"/>
          <w:szCs w:val="28"/>
        </w:rPr>
        <w:t xml:space="preserve">1.绿色化。绿色化的开关电源产品将得到广泛应用。绿色开关电源产品具体是指显著的节能性能和不对公用电网产生污染的特点。</w:t>
      </w:r>
    </w:p>
    <w:p>
      <w:pPr>
        <w:ind w:left="0" w:right="0" w:firstLine="560"/>
        <w:spacing w:before="450" w:after="450" w:line="312" w:lineRule="auto"/>
      </w:pPr>
      <w:r>
        <w:rPr>
          <w:rFonts w:ascii="宋体" w:hAnsi="宋体" w:eastAsia="宋体" w:cs="宋体"/>
          <w:color w:val="000"/>
          <w:sz w:val="28"/>
          <w:szCs w:val="28"/>
        </w:rPr>
        <w:t xml:space="preserve">2.小型集成化。小型的开关电源已经成为现代供电设备的主流。电源的小型化、减轻重量对便携式电子设备（如移动电话，数字相机等）尤为重要。因此，提高开关电源的功率密度和电源转换效率，使之小型化、轻量化、是人们不断努力追求的目标。高频化、软开关技术、模块化作为电源小型化的主要技术手段之一。</w:t>
      </w:r>
    </w:p>
    <w:p>
      <w:pPr>
        <w:ind w:left="0" w:right="0" w:firstLine="560"/>
        <w:spacing w:before="450" w:after="450" w:line="312" w:lineRule="auto"/>
      </w:pPr>
      <w:r>
        <w:rPr>
          <w:rFonts w:ascii="宋体" w:hAnsi="宋体" w:eastAsia="宋体" w:cs="宋体"/>
          <w:color w:val="000"/>
          <w:sz w:val="28"/>
          <w:szCs w:val="28"/>
        </w:rPr>
        <w:t xml:space="preserve">3.数字化。数字化电源将开关电源的高效与数字芯片的智能控制相结合，并运用适当算法对电压、电流进行调整。数字电源与模拟电源相比，对电流检测误差可以进行精确的数字校正，电压检测更精确;可以实现快速，灵活的控制设计。</w:t>
      </w:r>
    </w:p>
    <w:p>
      <w:pPr>
        <w:ind w:left="0" w:right="0" w:firstLine="560"/>
        <w:spacing w:before="450" w:after="450" w:line="312" w:lineRule="auto"/>
      </w:pPr>
      <w:r>
        <w:rPr>
          <w:rFonts w:ascii="宋体" w:hAnsi="宋体" w:eastAsia="宋体" w:cs="宋体"/>
          <w:color w:val="000"/>
          <w:sz w:val="28"/>
          <w:szCs w:val="28"/>
        </w:rPr>
        <w:t xml:space="preserve">三、开关电源市场前景预测</w:t>
      </w:r>
    </w:p>
    <w:p>
      <w:pPr>
        <w:ind w:left="0" w:right="0" w:firstLine="560"/>
        <w:spacing w:before="450" w:after="450" w:line="312" w:lineRule="auto"/>
      </w:pPr>
      <w:r>
        <w:rPr>
          <w:rFonts w:ascii="宋体" w:hAnsi="宋体" w:eastAsia="宋体" w:cs="宋体"/>
          <w:color w:val="000"/>
          <w:sz w:val="28"/>
          <w:szCs w:val="28"/>
        </w:rPr>
        <w:t xml:space="preserve">预测2024年中国电源产业产值将增长至1304亿元，较2024年增长11.26%，2024年中国电源产业产值将达到1500亿元，2024-2024年均复合增长13.39%，到2024年中国电源产业产值将达到2156亿元。而随着开关电源逐渐向小型化、薄型化、轻量化、高频化方向发展，可以预计未来具有轻、薄、小的开关电源产值的增长将占据整个电源行业产值的较大比例。</w:t>
      </w:r>
    </w:p>
    <w:p>
      <w:pPr>
        <w:ind w:left="0" w:right="0" w:firstLine="560"/>
        <w:spacing w:before="450" w:after="450" w:line="312" w:lineRule="auto"/>
      </w:pPr>
      <w:r>
        <w:rPr>
          <w:rFonts w:ascii="黑体" w:hAnsi="黑体" w:eastAsia="黑体" w:cs="黑体"/>
          <w:color w:val="000000"/>
          <w:sz w:val="36"/>
          <w:szCs w:val="36"/>
          <w:b w:val="1"/>
          <w:bCs w:val="1"/>
        </w:rPr>
        <w:t xml:space="preserve">第四篇：开关电源心得</w:t>
      </w:r>
    </w:p>
    <w:p>
      <w:pPr>
        <w:ind w:left="0" w:right="0" w:firstLine="560"/>
        <w:spacing w:before="450" w:after="450" w:line="312" w:lineRule="auto"/>
      </w:pPr>
      <w:r>
        <w:rPr>
          <w:rFonts w:ascii="宋体" w:hAnsi="宋体" w:eastAsia="宋体" w:cs="宋体"/>
          <w:color w:val="000"/>
          <w:sz w:val="28"/>
          <w:szCs w:val="28"/>
        </w:rPr>
        <w:t xml:space="preserve">班级：电气技术 姓名：张 学号：</w:t>
      </w:r>
    </w:p>
    <w:p>
      <w:pPr>
        <w:ind w:left="0" w:right="0" w:firstLine="560"/>
        <w:spacing w:before="450" w:after="450" w:line="312" w:lineRule="auto"/>
      </w:pPr>
      <w:r>
        <w:rPr>
          <w:rFonts w:ascii="宋体" w:hAnsi="宋体" w:eastAsia="宋体" w:cs="宋体"/>
          <w:color w:val="000"/>
          <w:sz w:val="28"/>
          <w:szCs w:val="28"/>
        </w:rPr>
        <w:t xml:space="preserve">单端反激式开关电源设计</w:t>
      </w:r>
    </w:p>
    <w:p>
      <w:pPr>
        <w:ind w:left="0" w:right="0" w:firstLine="560"/>
        <w:spacing w:before="450" w:after="450" w:line="312" w:lineRule="auto"/>
      </w:pPr>
      <w:r>
        <w:rPr>
          <w:rFonts w:ascii="宋体" w:hAnsi="宋体" w:eastAsia="宋体" w:cs="宋体"/>
          <w:color w:val="000"/>
          <w:sz w:val="28"/>
          <w:szCs w:val="28"/>
        </w:rPr>
        <w:t xml:space="preserve">原理图</w:t>
      </w:r>
    </w:p>
    <w:p>
      <w:pPr>
        <w:ind w:left="0" w:right="0" w:firstLine="560"/>
        <w:spacing w:before="450" w:after="450" w:line="312" w:lineRule="auto"/>
      </w:pPr>
      <w:r>
        <w:rPr>
          <w:rFonts w:ascii="宋体" w:hAnsi="宋体" w:eastAsia="宋体" w:cs="宋体"/>
          <w:color w:val="000"/>
          <w:sz w:val="28"/>
          <w:szCs w:val="28"/>
        </w:rPr>
        <w:t xml:space="preserve">一、电路组成及工作原理、电路组成根据要求，本次设计控制电路形式为反激式，单端反激式电路比正激式开关电源少用一个大储能滤波电感以及一个续流二极管，因此其体积小，且成本低。此电源设计要采用的是反激式的开关管连接方式，并且开关电源的触发方式是它激式。电源开关频率的选择决定了变换器如开关损耗、门极驱动损耗、输出整流管的损耗会越来越突出，对磁性材料的选择和参数设计的要求也会越苛刻。另外，高频下线路的寄生参数对线路的影响程度难以预料，整个电路的稳定性、运行特性以及系统的调试会比较困难。在本电的特性。开关频率越高，变压器、电感器的体积越小，电路的动态响应也越好。但随着频率的提高，诸源中，选定工作频率为100</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一、开关电源的工作过程相当容易理解，在线性电源中，让功率晶体管工作在线性模式，与线性电源不同的是，开关电源是让功率晶体管工作在导通和关断的状态，在这两种状态中，加在功率晶体管上的伏安乘积是很小的（在导通时，电压低，电流大；关断时，电压高，电流小）功率器件上的伏安乘积就是功率半导体器件上所产生的损耗。</w:t>
      </w:r>
    </w:p>
    <w:p>
      <w:pPr>
        <w:ind w:left="0" w:right="0" w:firstLine="560"/>
        <w:spacing w:before="450" w:after="450" w:line="312" w:lineRule="auto"/>
      </w:pPr>
      <w:r>
        <w:rPr>
          <w:rFonts w:ascii="宋体" w:hAnsi="宋体" w:eastAsia="宋体" w:cs="宋体"/>
          <w:color w:val="000"/>
          <w:sz w:val="28"/>
          <w:szCs w:val="28"/>
        </w:rPr>
        <w:t xml:space="preserve">二、与线性电源相比，开关电源更为有效的工作过程是通过斩波，即把输入的直流电压斩成幅值等于输入电压幅值的脉冲电压来实现的。脉冲的占空比由开关电源的控制器来调节。一旦输入电压被斩成交流方波，其幅值就可以通过变压器来升高或降低。通过增加变压器的二次绕组数就可以增加输出的电压组数。最后这些交流波形经过整流滤波后就得到直流输出电压。如图</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三、控制器的主要目的是保持输出电压稳定，其工作过程与线性形式的控制器很类似。也就是说控制器的功能块、电压参考和误差放大器，可以设计成与线性调节器相同。他们的不同之处在于，误差放大器的输出（误差电压）在驱动功率管之前要经过一个电压脉冲宽度转换单元。</w:t>
      </w:r>
    </w:p>
    <w:p>
      <w:pPr>
        <w:ind w:left="0" w:right="0" w:firstLine="560"/>
        <w:spacing w:before="450" w:after="450" w:line="312" w:lineRule="auto"/>
      </w:pPr>
      <w:r>
        <w:rPr>
          <w:rFonts w:ascii="宋体" w:hAnsi="宋体" w:eastAsia="宋体" w:cs="宋体"/>
          <w:color w:val="000"/>
          <w:sz w:val="28"/>
          <w:szCs w:val="28"/>
        </w:rPr>
        <w:t xml:space="preserve">四、开关电源有两种主要的工作方式：正激式变换和升压式变换。尽管它们各部分的布置差别很小，但是工作过程相差很大，在特定的应用场合下各有优点。</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忙忙碌碌了许久，通过对开关电源相关知识的了解及查阅，我对其有了相当大的知晓，首先可以确认的是，开关电源在我们生活中必不可少，其应用的范围很广。与其相对的还有一种铁芯变压器电源，为此我来将开关电源与其比较下有些什么优点：一是节能。绿色电源是开关电源中用途最为广泛的电源，它的效率一般可达到85%，质量好的可以达到95%甚至更高，而铁芯变压器的效率只有70%或者更少。最近欧盟和美国消费者协会统计，美国一般家用电器和工业电气设备的单机能源消耗指数大于92%。美国的“能源之星”对电子镇流器、开关电源以及家用电器的效率都制定有很仔细的、非常严格的规章条款。二是体积小，重量轻。据统计，100W的铁芯变压器的重量为1200g左右，体积达350，而100W的开关电源的重量只有250g，而且敞开式的电源更轻，体积不大铁芯变压器的1/4。三是开关电源具有各种保护功能，不易损坏。而其他的电源由于本身原因或使用不当，发生短路或断路的事故较多。四是改变输出电流，电压比较容易，且稳定、可控。五是根据人们的要求，可设计出各种具有特殊功能的电源，以满足人们的需要。</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知识与实践相结合是很重要的，只有理论知识是远远不够的，从理论中得出结论，才能提高自己的实际动手能力和独立思考能力。在设计的过程中遇到的问题可以说是困难重重，难免会遇到各种各样的问题，同时在设计的过程中发现了自己的不足之处，对以前所学过的知识理解得不够深刻，掌握的不够牢固，比如说不懂一些元器件的使用方法，对电路的焊接掌握的不好通过这次课程设计之后，一定把以前所学过的知识重新温故。</w:t>
      </w:r>
    </w:p>
    <w:p>
      <w:pPr>
        <w:ind w:left="0" w:right="0" w:firstLine="560"/>
        <w:spacing w:before="450" w:after="450" w:line="312" w:lineRule="auto"/>
      </w:pPr>
      <w:r>
        <w:rPr>
          <w:rFonts w:ascii="黑体" w:hAnsi="黑体" w:eastAsia="黑体" w:cs="黑体"/>
          <w:color w:val="000000"/>
          <w:sz w:val="36"/>
          <w:szCs w:val="36"/>
          <w:b w:val="1"/>
          <w:bCs w:val="1"/>
        </w:rPr>
        <w:t xml:space="preserve">第五篇：开关电源及模块市场需求分析</w:t>
      </w:r>
    </w:p>
    <w:p>
      <w:pPr>
        <w:ind w:left="0" w:right="0" w:firstLine="560"/>
        <w:spacing w:before="450" w:after="450" w:line="312" w:lineRule="auto"/>
      </w:pPr>
      <w:r>
        <w:rPr>
          <w:rFonts w:ascii="宋体" w:hAnsi="宋体" w:eastAsia="宋体" w:cs="宋体"/>
          <w:color w:val="000"/>
          <w:sz w:val="28"/>
          <w:szCs w:val="28"/>
        </w:rPr>
        <w:t xml:space="preserve">开关电源及模块电源的市场需求分析</w:t>
      </w:r>
    </w:p>
    <w:p>
      <w:pPr>
        <w:ind w:left="0" w:right="0" w:firstLine="560"/>
        <w:spacing w:before="450" w:after="450" w:line="312" w:lineRule="auto"/>
      </w:pPr>
      <w:r>
        <w:rPr>
          <w:rFonts w:ascii="宋体" w:hAnsi="宋体" w:eastAsia="宋体" w:cs="宋体"/>
          <w:color w:val="000"/>
          <w:sz w:val="28"/>
          <w:szCs w:val="28"/>
        </w:rPr>
        <w:t xml:space="preserve">简要介绍一下相关市场需求量大、而又急需，供应少的电源需求。</w:t>
      </w:r>
    </w:p>
    <w:p>
      <w:pPr>
        <w:ind w:left="0" w:right="0" w:firstLine="560"/>
        <w:spacing w:before="450" w:after="450" w:line="312" w:lineRule="auto"/>
      </w:pPr>
      <w:r>
        <w:rPr>
          <w:rFonts w:ascii="宋体" w:hAnsi="宋体" w:eastAsia="宋体" w:cs="宋体"/>
          <w:color w:val="000"/>
          <w:sz w:val="28"/>
          <w:szCs w:val="28"/>
        </w:rPr>
        <w:t xml:space="preserve">1． 电力电源（针对中国新电网标准，电网改造的新电源标准）</w:t>
      </w:r>
    </w:p>
    <w:p>
      <w:pPr>
        <w:ind w:left="0" w:right="0" w:firstLine="560"/>
        <w:spacing w:before="450" w:after="450" w:line="312" w:lineRule="auto"/>
      </w:pPr>
      <w:r>
        <w:rPr>
          <w:rFonts w:ascii="宋体" w:hAnsi="宋体" w:eastAsia="宋体" w:cs="宋体"/>
          <w:color w:val="000"/>
          <w:sz w:val="28"/>
          <w:szCs w:val="28"/>
        </w:rPr>
        <w:t xml:space="preserve">这两年我国电网改革，据我们新发布的国家电网新标准，在电力仪表方面应用到一种超宽电压输入，大概10W-15W左右的电力开关电源，需求量非常巨大，这类电源有以下参数特点：</w:t>
      </w:r>
    </w:p>
    <w:p>
      <w:pPr>
        <w:ind w:left="0" w:right="0" w:firstLine="560"/>
        <w:spacing w:before="450" w:after="450" w:line="312" w:lineRule="auto"/>
      </w:pPr>
      <w:r>
        <w:rPr>
          <w:rFonts w:ascii="宋体" w:hAnsi="宋体" w:eastAsia="宋体" w:cs="宋体"/>
          <w:color w:val="000"/>
          <w:sz w:val="28"/>
          <w:szCs w:val="28"/>
        </w:rPr>
        <w:t xml:space="preserve">A 超宽输入：AC80~700或65~500，B 输出电压为两路：5V,1.2A左右，峰值1.8A;12V,0.4A,峰值0.8A;</w:t>
      </w:r>
    </w:p>
    <w:p>
      <w:pPr>
        <w:ind w:left="0" w:right="0" w:firstLine="560"/>
        <w:spacing w:before="450" w:after="450" w:line="312" w:lineRule="auto"/>
      </w:pPr>
      <w:r>
        <w:rPr>
          <w:rFonts w:ascii="宋体" w:hAnsi="宋体" w:eastAsia="宋体" w:cs="宋体"/>
          <w:color w:val="000"/>
          <w:sz w:val="28"/>
          <w:szCs w:val="28"/>
        </w:rPr>
        <w:t xml:space="preserve">C 输出可调，有些为三路或四路或可定制。</w:t>
      </w:r>
    </w:p>
    <w:p>
      <w:pPr>
        <w:ind w:left="0" w:right="0" w:firstLine="560"/>
        <w:spacing w:before="450" w:after="450" w:line="312" w:lineRule="auto"/>
      </w:pPr>
      <w:r>
        <w:rPr>
          <w:rFonts w:ascii="宋体" w:hAnsi="宋体" w:eastAsia="宋体" w:cs="宋体"/>
          <w:color w:val="000"/>
          <w:sz w:val="28"/>
          <w:szCs w:val="28"/>
        </w:rPr>
        <w:t xml:space="preserve">D 用量非常巨大，国内几家大型企业的用量都在几万只以上。</w:t>
      </w:r>
    </w:p>
    <w:p>
      <w:pPr>
        <w:ind w:left="0" w:right="0" w:firstLine="560"/>
        <w:spacing w:before="450" w:after="450" w:line="312" w:lineRule="auto"/>
      </w:pPr>
      <w:r>
        <w:rPr>
          <w:rFonts w:ascii="宋体" w:hAnsi="宋体" w:eastAsia="宋体" w:cs="宋体"/>
          <w:color w:val="000"/>
          <w:sz w:val="28"/>
          <w:szCs w:val="28"/>
        </w:rPr>
        <w:t xml:space="preserve">E 市场售价大概都在80元左右（含税）。</w:t>
      </w:r>
    </w:p>
    <w:p>
      <w:pPr>
        <w:ind w:left="0" w:right="0" w:firstLine="560"/>
        <w:spacing w:before="450" w:after="450" w:line="312" w:lineRule="auto"/>
      </w:pPr>
      <w:r>
        <w:rPr>
          <w:rFonts w:ascii="宋体" w:hAnsi="宋体" w:eastAsia="宋体" w:cs="宋体"/>
          <w:color w:val="000"/>
          <w:sz w:val="28"/>
          <w:szCs w:val="28"/>
        </w:rPr>
        <w:t xml:space="preserve">2． LED电源</w:t>
      </w:r>
    </w:p>
    <w:p>
      <w:pPr>
        <w:ind w:left="0" w:right="0" w:firstLine="560"/>
        <w:spacing w:before="450" w:after="450" w:line="312" w:lineRule="auto"/>
      </w:pPr>
      <w:r>
        <w:rPr>
          <w:rFonts w:ascii="宋体" w:hAnsi="宋体" w:eastAsia="宋体" w:cs="宋体"/>
          <w:color w:val="000"/>
          <w:sz w:val="28"/>
          <w:szCs w:val="28"/>
        </w:rPr>
        <w:t xml:space="preserve">LED屏电源，传统屏电源因为已经竞争太激烈忽略不讲。着重说下LED超薄屏（租赁业偏多）</w:t>
      </w:r>
    </w:p>
    <w:p>
      <w:pPr>
        <w:ind w:left="0" w:right="0" w:firstLine="560"/>
        <w:spacing w:before="450" w:after="450" w:line="312" w:lineRule="auto"/>
      </w:pPr>
      <w:r>
        <w:rPr>
          <w:rFonts w:ascii="宋体" w:hAnsi="宋体" w:eastAsia="宋体" w:cs="宋体"/>
          <w:color w:val="000"/>
          <w:sz w:val="28"/>
          <w:szCs w:val="28"/>
        </w:rPr>
        <w:t xml:space="preserve">A 输入：85~264宽电压输入，带PFC，带风扇</w:t>
      </w:r>
    </w:p>
    <w:p>
      <w:pPr>
        <w:ind w:left="0" w:right="0" w:firstLine="560"/>
        <w:spacing w:before="450" w:after="450" w:line="312" w:lineRule="auto"/>
      </w:pPr>
      <w:r>
        <w:rPr>
          <w:rFonts w:ascii="宋体" w:hAnsi="宋体" w:eastAsia="宋体" w:cs="宋体"/>
          <w:color w:val="000"/>
          <w:sz w:val="28"/>
          <w:szCs w:val="28"/>
        </w:rPr>
        <w:t xml:space="preserve">B 输出：5V，40A；或5V，60A；或5V，80A（三种功率较常用）</w:t>
      </w:r>
    </w:p>
    <w:p>
      <w:pPr>
        <w:ind w:left="0" w:right="0" w:firstLine="560"/>
        <w:spacing w:before="450" w:after="450" w:line="312" w:lineRule="auto"/>
      </w:pPr>
      <w:r>
        <w:rPr>
          <w:rFonts w:ascii="宋体" w:hAnsi="宋体" w:eastAsia="宋体" w:cs="宋体"/>
          <w:color w:val="000"/>
          <w:sz w:val="28"/>
          <w:szCs w:val="28"/>
        </w:rPr>
        <w:t xml:space="preserve">C 体积要求：厚度3cm，长度及宽度尽量控制（参考长宽：长19cm，宽110cm）</w:t>
      </w:r>
    </w:p>
    <w:p>
      <w:pPr>
        <w:ind w:left="0" w:right="0" w:firstLine="560"/>
        <w:spacing w:before="450" w:after="450" w:line="312" w:lineRule="auto"/>
      </w:pPr>
      <w:r>
        <w:rPr>
          <w:rFonts w:ascii="宋体" w:hAnsi="宋体" w:eastAsia="宋体" w:cs="宋体"/>
          <w:color w:val="000"/>
          <w:sz w:val="28"/>
          <w:szCs w:val="28"/>
        </w:rPr>
        <w:t xml:space="preserve">D这类开关电源的市场300W，售价大概都在200多元</w:t>
      </w:r>
    </w:p>
    <w:p>
      <w:pPr>
        <w:ind w:left="0" w:right="0" w:firstLine="560"/>
        <w:spacing w:before="450" w:after="450" w:line="312" w:lineRule="auto"/>
      </w:pPr>
      <w:r>
        <w:rPr>
          <w:rFonts w:ascii="宋体" w:hAnsi="宋体" w:eastAsia="宋体" w:cs="宋体"/>
          <w:color w:val="000"/>
          <w:sz w:val="28"/>
          <w:szCs w:val="28"/>
        </w:rPr>
        <w:t xml:space="preserve">以上是开关电源的要求，目前国内市场上用得非常多。</w:t>
      </w:r>
    </w:p>
    <w:p>
      <w:pPr>
        <w:ind w:left="0" w:right="0" w:firstLine="560"/>
        <w:spacing w:before="450" w:after="450" w:line="312" w:lineRule="auto"/>
      </w:pPr>
      <w:r>
        <w:rPr>
          <w:rFonts w:ascii="宋体" w:hAnsi="宋体" w:eastAsia="宋体" w:cs="宋体"/>
          <w:color w:val="000"/>
          <w:sz w:val="28"/>
          <w:szCs w:val="28"/>
        </w:rPr>
        <w:t xml:space="preserve">现在科索正在开发AC-DC的科索模块电源，5V，60A的体积大概是</w:t>
      </w:r>
    </w:p>
    <w:p>
      <w:pPr>
        <w:ind w:left="0" w:right="0" w:firstLine="560"/>
        <w:spacing w:before="450" w:after="450" w:line="312" w:lineRule="auto"/>
      </w:pPr>
      <w:r>
        <w:rPr>
          <w:rFonts w:ascii="宋体" w:hAnsi="宋体" w:eastAsia="宋体" w:cs="宋体"/>
          <w:color w:val="000"/>
          <w:sz w:val="28"/>
          <w:szCs w:val="28"/>
        </w:rPr>
        <w:t xml:space="preserve">117*61*12.7 mm，具备PFC功能。</w:t>
      </w:r>
    </w:p>
    <w:p>
      <w:pPr>
        <w:ind w:left="0" w:right="0" w:firstLine="560"/>
        <w:spacing w:before="450" w:after="450" w:line="312" w:lineRule="auto"/>
      </w:pPr>
      <w:r>
        <w:rPr>
          <w:rFonts w:ascii="宋体" w:hAnsi="宋体" w:eastAsia="宋体" w:cs="宋体"/>
          <w:color w:val="000"/>
          <w:sz w:val="28"/>
          <w:szCs w:val="28"/>
        </w:rPr>
        <w:t xml:space="preserve">此类模块电源市场上基本没有，开发难度较大。供贵司参考。</w:t>
      </w:r>
    </w:p>
    <w:p>
      <w:pPr>
        <w:ind w:left="0" w:right="0" w:firstLine="560"/>
        <w:spacing w:before="450" w:after="450" w:line="312" w:lineRule="auto"/>
      </w:pPr>
      <w:r>
        <w:rPr>
          <w:rFonts w:ascii="宋体" w:hAnsi="宋体" w:eastAsia="宋体" w:cs="宋体"/>
          <w:color w:val="000"/>
          <w:sz w:val="28"/>
          <w:szCs w:val="28"/>
        </w:rPr>
        <w:t xml:space="preserve">当然，开关电源因为具有风扇会有机械噪声，而且在全封闭的要求防水的LED屏的情况下，工作效率会受到影响可能会降额；而模块电源的好处是不需使用风扇，模块则需要通过直接接触客户箱体，借助客户的机壳热传导散热，且能在高温环境下工作又不产生噪声。</w:t>
      </w:r>
    </w:p>
    <w:p>
      <w:pPr>
        <w:ind w:left="0" w:right="0" w:firstLine="560"/>
        <w:spacing w:before="450" w:after="450" w:line="312" w:lineRule="auto"/>
      </w:pPr>
      <w:r>
        <w:rPr>
          <w:rFonts w:ascii="宋体" w:hAnsi="宋体" w:eastAsia="宋体" w:cs="宋体"/>
          <w:color w:val="000"/>
          <w:sz w:val="28"/>
          <w:szCs w:val="28"/>
        </w:rPr>
        <w:t xml:space="preserve">3． 铁路机车专用模块电源</w:t>
      </w:r>
    </w:p>
    <w:p>
      <w:pPr>
        <w:ind w:left="0" w:right="0" w:firstLine="560"/>
        <w:spacing w:before="450" w:after="450" w:line="312" w:lineRule="auto"/>
      </w:pPr>
      <w:r>
        <w:rPr>
          <w:rFonts w:ascii="宋体" w:hAnsi="宋体" w:eastAsia="宋体" w:cs="宋体"/>
          <w:color w:val="000"/>
          <w:sz w:val="28"/>
          <w:szCs w:val="28"/>
        </w:rPr>
        <w:t xml:space="preserve">虽然需求量巨大，但是因为铁路建设及轨道建设的特殊性，中国铁道市场应用的电源模块特点还是相对比较单一。主要是有以下特点：</w:t>
      </w:r>
    </w:p>
    <w:p>
      <w:pPr>
        <w:ind w:left="0" w:right="0" w:firstLine="560"/>
        <w:spacing w:before="450" w:after="450" w:line="312" w:lineRule="auto"/>
      </w:pPr>
      <w:r>
        <w:rPr>
          <w:rFonts w:ascii="宋体" w:hAnsi="宋体" w:eastAsia="宋体" w:cs="宋体"/>
          <w:color w:val="000"/>
          <w:sz w:val="28"/>
          <w:szCs w:val="28"/>
        </w:rPr>
        <w:t xml:space="preserve">电压输入范围：DC60-160V（标称值DC110V）</w:t>
      </w:r>
    </w:p>
    <w:p>
      <w:pPr>
        <w:ind w:left="0" w:right="0" w:firstLine="560"/>
        <w:spacing w:before="450" w:after="450" w:line="312" w:lineRule="auto"/>
      </w:pPr>
      <w:r>
        <w:rPr>
          <w:rFonts w:ascii="宋体" w:hAnsi="宋体" w:eastAsia="宋体" w:cs="宋体"/>
          <w:color w:val="000"/>
          <w:sz w:val="28"/>
          <w:szCs w:val="28"/>
        </w:rPr>
        <w:t xml:space="preserve">模块功率范围： 50-200W（一般不超过200W）</w:t>
      </w:r>
    </w:p>
    <w:p>
      <w:pPr>
        <w:ind w:left="0" w:right="0" w:firstLine="560"/>
        <w:spacing w:before="450" w:after="450" w:line="312" w:lineRule="auto"/>
      </w:pPr>
      <w:r>
        <w:rPr>
          <w:rFonts w:ascii="宋体" w:hAnsi="宋体" w:eastAsia="宋体" w:cs="宋体"/>
          <w:color w:val="000"/>
          <w:sz w:val="28"/>
          <w:szCs w:val="28"/>
        </w:rPr>
        <w:t xml:space="preserve">输出电压：DC5V，12V，13.8V，15V等（也有特殊需求看应用）</w:t>
      </w:r>
    </w:p>
    <w:p>
      <w:pPr>
        <w:ind w:left="0" w:right="0" w:firstLine="560"/>
        <w:spacing w:before="450" w:after="450" w:line="312" w:lineRule="auto"/>
      </w:pPr>
      <w:r>
        <w:rPr>
          <w:rFonts w:ascii="宋体" w:hAnsi="宋体" w:eastAsia="宋体" w:cs="宋体"/>
          <w:color w:val="000"/>
          <w:sz w:val="28"/>
          <w:szCs w:val="28"/>
        </w:rPr>
        <w:t xml:space="preserve">工作温度范围：-40~85 度（少数高温达100摄氏度）</w:t>
      </w:r>
    </w:p>
    <w:p>
      <w:pPr>
        <w:ind w:left="0" w:right="0" w:firstLine="560"/>
        <w:spacing w:before="450" w:after="450" w:line="312" w:lineRule="auto"/>
      </w:pPr>
      <w:r>
        <w:rPr>
          <w:rFonts w:ascii="宋体" w:hAnsi="宋体" w:eastAsia="宋体" w:cs="宋体"/>
          <w:color w:val="000"/>
          <w:sz w:val="28"/>
          <w:szCs w:val="28"/>
        </w:rPr>
        <w:t xml:space="preserve">另外铁路及轨道用模块电源，在抗冲击震动，以及浪涌电流等方面，有着更高的要求。一般机车载的设备供电电源模块的需求都是DC110V输入的。</w:t>
      </w:r>
    </w:p>
    <w:p>
      <w:pPr>
        <w:ind w:left="0" w:right="0" w:firstLine="560"/>
        <w:spacing w:before="450" w:after="450" w:line="312" w:lineRule="auto"/>
      </w:pPr>
      <w:r>
        <w:rPr>
          <w:rFonts w:ascii="宋体" w:hAnsi="宋体" w:eastAsia="宋体" w:cs="宋体"/>
          <w:color w:val="000"/>
          <w:sz w:val="28"/>
          <w:szCs w:val="28"/>
        </w:rPr>
        <w:t xml:space="preserve">像国内的品牌100W的大概都在150~200左右，200W的模块大致是250左右。而日本、美国的品牌差不多大概都是国产价格的两倍。</w:t>
      </w:r>
    </w:p>
    <w:p>
      <w:pPr>
        <w:ind w:left="0" w:right="0" w:firstLine="560"/>
        <w:spacing w:before="450" w:after="450" w:line="312" w:lineRule="auto"/>
      </w:pPr>
      <w:r>
        <w:rPr>
          <w:rFonts w:ascii="宋体" w:hAnsi="宋体" w:eastAsia="宋体" w:cs="宋体"/>
          <w:color w:val="000"/>
          <w:sz w:val="28"/>
          <w:szCs w:val="28"/>
        </w:rPr>
        <w:t xml:space="preserve">用量巨大，像南车，北车等巨头一年用量都是在数十万只电源模块。当然他们用的大都是VICOR、COSEL、LAMBDA等模块电源，因为量大，而且价格也是要比平常售价要低不少。</w:t>
      </w:r>
    </w:p>
    <w:p>
      <w:pPr>
        <w:ind w:left="0" w:right="0" w:firstLine="560"/>
        <w:spacing w:before="450" w:after="450" w:line="312" w:lineRule="auto"/>
      </w:pPr>
      <w:r>
        <w:rPr>
          <w:rFonts w:ascii="宋体" w:hAnsi="宋体" w:eastAsia="宋体" w:cs="宋体"/>
          <w:color w:val="000"/>
          <w:sz w:val="28"/>
          <w:szCs w:val="28"/>
        </w:rPr>
        <w:t xml:space="preserve">4． 通讯-直放站、基站放大器电源</w:t>
      </w:r>
    </w:p>
    <w:p>
      <w:pPr>
        <w:ind w:left="0" w:right="0" w:firstLine="560"/>
        <w:spacing w:before="450" w:after="450" w:line="312" w:lineRule="auto"/>
      </w:pPr>
      <w:r>
        <w:rPr>
          <w:rFonts w:ascii="宋体" w:hAnsi="宋体" w:eastAsia="宋体" w:cs="宋体"/>
          <w:color w:val="000"/>
          <w:sz w:val="28"/>
          <w:szCs w:val="28"/>
        </w:rPr>
        <w:t xml:space="preserve">以前我们亦有客户应用的，如上次的深圳银波达，是要用AC-DC1500W，12V，3A；28V，40A；这样的双路输出电源。</w:t>
      </w:r>
    </w:p>
    <w:p>
      <w:pPr>
        <w:ind w:left="0" w:right="0" w:firstLine="560"/>
        <w:spacing w:before="450" w:after="450" w:line="312" w:lineRule="auto"/>
      </w:pPr>
      <w:r>
        <w:rPr>
          <w:rFonts w:ascii="宋体" w:hAnsi="宋体" w:eastAsia="宋体" w:cs="宋体"/>
          <w:color w:val="000"/>
          <w:sz w:val="28"/>
          <w:szCs w:val="28"/>
        </w:rPr>
        <w:t xml:space="preserve">此类通信电源的以下参数特点：</w:t>
      </w:r>
    </w:p>
    <w:p>
      <w:pPr>
        <w:ind w:left="0" w:right="0" w:firstLine="560"/>
        <w:spacing w:before="450" w:after="450" w:line="312" w:lineRule="auto"/>
      </w:pPr>
      <w:r>
        <w:rPr>
          <w:rFonts w:ascii="宋体" w:hAnsi="宋体" w:eastAsia="宋体" w:cs="宋体"/>
          <w:color w:val="000"/>
          <w:sz w:val="28"/>
          <w:szCs w:val="28"/>
        </w:rPr>
        <w:t xml:space="preserve">A．300W以上，如300W，600W，1000W，1500W等几个功率用得非常多</w:t>
      </w:r>
    </w:p>
    <w:p>
      <w:pPr>
        <w:ind w:left="0" w:right="0" w:firstLine="560"/>
        <w:spacing w:before="450" w:after="450" w:line="312" w:lineRule="auto"/>
      </w:pPr>
      <w:r>
        <w:rPr>
          <w:rFonts w:ascii="宋体" w:hAnsi="宋体" w:eastAsia="宋体" w:cs="宋体"/>
          <w:color w:val="000"/>
          <w:sz w:val="28"/>
          <w:szCs w:val="28"/>
        </w:rPr>
        <w:t xml:space="preserve">B．输出电压为双路，5V，27V；或者是12V，27V，两种。</w:t>
      </w:r>
    </w:p>
    <w:p>
      <w:pPr>
        <w:ind w:left="0" w:right="0" w:firstLine="560"/>
        <w:spacing w:before="450" w:after="450" w:line="312" w:lineRule="auto"/>
      </w:pPr>
      <w:r>
        <w:rPr>
          <w:rFonts w:ascii="宋体" w:hAnsi="宋体" w:eastAsia="宋体" w:cs="宋体"/>
          <w:color w:val="000"/>
          <w:sz w:val="28"/>
          <w:szCs w:val="28"/>
        </w:rPr>
        <w:t xml:space="preserve">C．自带风扇，体积尽量小</w:t>
      </w:r>
    </w:p>
    <w:p>
      <w:pPr>
        <w:ind w:left="0" w:right="0" w:firstLine="560"/>
        <w:spacing w:before="450" w:after="450" w:line="312" w:lineRule="auto"/>
      </w:pPr>
      <w:r>
        <w:rPr>
          <w:rFonts w:ascii="宋体" w:hAnsi="宋体" w:eastAsia="宋体" w:cs="宋体"/>
          <w:color w:val="000"/>
          <w:sz w:val="28"/>
          <w:szCs w:val="28"/>
        </w:rPr>
        <w:t xml:space="preserve">国内此类市场大多为国内的几个品牌占据，如金威源，明纬等，有部分是爱默生、LAMBDA，等几个品牌占据，少数为国内的厂家定做。</w:t>
      </w:r>
    </w:p>
    <w:p>
      <w:pPr>
        <w:ind w:left="0" w:right="0" w:firstLine="560"/>
        <w:spacing w:before="450" w:after="450" w:line="312" w:lineRule="auto"/>
      </w:pPr>
      <w:r>
        <w:rPr>
          <w:rFonts w:ascii="宋体" w:hAnsi="宋体" w:eastAsia="宋体" w:cs="宋体"/>
          <w:color w:val="000"/>
          <w:sz w:val="28"/>
          <w:szCs w:val="28"/>
        </w:rPr>
        <w:t xml:space="preserve">市场价格方面：</w:t>
      </w:r>
    </w:p>
    <w:p>
      <w:pPr>
        <w:ind w:left="0" w:right="0" w:firstLine="560"/>
        <w:spacing w:before="450" w:after="450" w:line="312" w:lineRule="auto"/>
      </w:pPr>
      <w:r>
        <w:rPr>
          <w:rFonts w:ascii="宋体" w:hAnsi="宋体" w:eastAsia="宋体" w:cs="宋体"/>
          <w:color w:val="000"/>
          <w:sz w:val="28"/>
          <w:szCs w:val="28"/>
        </w:rPr>
        <w:t xml:space="preserve">如国内产的大概是300W，200元左右，依此按比例类推</w:t>
      </w:r>
    </w:p>
    <w:p>
      <w:pPr>
        <w:ind w:left="0" w:right="0" w:firstLine="560"/>
        <w:spacing w:before="450" w:after="450" w:line="312" w:lineRule="auto"/>
      </w:pPr>
      <w:r>
        <w:rPr>
          <w:rFonts w:ascii="宋体" w:hAnsi="宋体" w:eastAsia="宋体" w:cs="宋体"/>
          <w:color w:val="000"/>
          <w:sz w:val="28"/>
          <w:szCs w:val="28"/>
        </w:rPr>
        <w:t xml:space="preserve">LAMBDA的经济型的1500W的价格，大概也卖到了1600元左右。</w:t>
      </w:r>
    </w:p>
    <w:p>
      <w:pPr>
        <w:ind w:left="0" w:right="0" w:firstLine="560"/>
        <w:spacing w:before="450" w:after="450" w:line="312" w:lineRule="auto"/>
      </w:pPr>
      <w:r>
        <w:rPr>
          <w:rFonts w:ascii="宋体" w:hAnsi="宋体" w:eastAsia="宋体" w:cs="宋体"/>
          <w:color w:val="000"/>
          <w:sz w:val="28"/>
          <w:szCs w:val="28"/>
        </w:rPr>
        <w:t xml:space="preserve">因为现国内3G网络正于火热建设中，市场需求比较大。深圳一家中小型企业一年都可以用上千台这种1000W的电源。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2025-05-04T08:13:50+08:00</dcterms:created>
  <dcterms:modified xsi:type="dcterms:W3CDTF">2025-05-04T08:13:50+08:00</dcterms:modified>
</cp:coreProperties>
</file>

<file path=docProps/custom.xml><?xml version="1.0" encoding="utf-8"?>
<Properties xmlns="http://schemas.openxmlformats.org/officeDocument/2006/custom-properties" xmlns:vt="http://schemas.openxmlformats.org/officeDocument/2006/docPropsVTypes"/>
</file>