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苯乙酮的制备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苯乙酮的制备（6学时）【实验目的】学习利用Fridel-Crafts酰基化反应制备芳香酮的原理和方法【实验原理】1877年法国化学家付瑞德和美国化学家克拉夫茨发现了制备烷基苯和芳酮的反应，简称为付—克反应。制备烷基苯的反应叫付—克烷基化反应...</w:t>
      </w:r>
    </w:p>
    <w:p>
      <w:pPr>
        <w:ind w:left="0" w:right="0" w:firstLine="560"/>
        <w:spacing w:before="450" w:after="450" w:line="312" w:lineRule="auto"/>
      </w:pPr>
      <w:r>
        <w:rPr>
          <w:rFonts w:ascii="宋体" w:hAnsi="宋体" w:eastAsia="宋体" w:cs="宋体"/>
          <w:color w:val="000"/>
          <w:sz w:val="28"/>
          <w:szCs w:val="28"/>
        </w:rPr>
        <w:t xml:space="preserve">苯乙酮的制备（6学时）</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学习利用Fridel-Crafts酰基化反应制备芳香酮的原理和方法</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1877年法国化学家付瑞德和美国化学家克拉夫茨发现了制备烷基苯和芳酮的反应，简称为付—克反应。制备烷基苯的反应叫付—克烷基化反应，制备芳酮的反应叫付—克酰基化反应。Friedel—Craffs</w:t>
      </w:r>
    </w:p>
    <w:p>
      <w:pPr>
        <w:ind w:left="0" w:right="0" w:firstLine="560"/>
        <w:spacing w:before="450" w:after="450" w:line="312" w:lineRule="auto"/>
      </w:pPr>
      <w:r>
        <w:rPr>
          <w:rFonts w:ascii="宋体" w:hAnsi="宋体" w:eastAsia="宋体" w:cs="宋体"/>
          <w:color w:val="000"/>
          <w:sz w:val="28"/>
          <w:szCs w:val="28"/>
        </w:rPr>
        <w:t xml:space="preserve">烷基化反应可合成乙苯</w:t>
      </w:r>
    </w:p>
    <w:p>
      <w:pPr>
        <w:ind w:left="0" w:right="0" w:firstLine="560"/>
        <w:spacing w:before="450" w:after="450" w:line="312" w:lineRule="auto"/>
      </w:pPr>
      <w:r>
        <w:rPr>
          <w:rFonts w:ascii="宋体" w:hAnsi="宋体" w:eastAsia="宋体" w:cs="宋体"/>
          <w:color w:val="000"/>
          <w:sz w:val="28"/>
          <w:szCs w:val="28"/>
        </w:rPr>
        <w:t xml:space="preserve">许多Lewis酸可作为Friedel—Craffs反应的催化剂：无水AlCl3、无水ZnCl2、FeCl3、SbCl3、SnCl4、BF3等，因为酸是一种非质子酸，在反应中是电子对的接受者，形成碳正离子，便于向苯环进攻。在烷基化反应中，AlCl3可以重复使用，所以烷基化反应的AlCl3用量只需催化剂用量。</w:t>
      </w:r>
    </w:p>
    <w:p>
      <w:pPr>
        <w:ind w:left="0" w:right="0" w:firstLine="560"/>
        <w:spacing w:before="450" w:after="450" w:line="312" w:lineRule="auto"/>
      </w:pPr>
      <w:r>
        <w:rPr>
          <w:rFonts w:ascii="宋体" w:hAnsi="宋体" w:eastAsia="宋体" w:cs="宋体"/>
          <w:color w:val="000"/>
          <w:sz w:val="28"/>
          <w:szCs w:val="28"/>
        </w:rPr>
        <w:t xml:space="preserve">由Friedel—Craffs酰基化反应制苯乙酮的原理：</w:t>
      </w:r>
    </w:p>
    <w:p>
      <w:pPr>
        <w:ind w:left="0" w:right="0" w:firstLine="560"/>
        <w:spacing w:before="450" w:after="450" w:line="312" w:lineRule="auto"/>
      </w:pPr>
      <w:r>
        <w:rPr>
          <w:rFonts w:ascii="宋体" w:hAnsi="宋体" w:eastAsia="宋体" w:cs="宋体"/>
          <w:color w:val="000"/>
          <w:sz w:val="28"/>
          <w:szCs w:val="28"/>
        </w:rPr>
        <w:t xml:space="preserve">反应历程：</w:t>
      </w:r>
    </w:p>
    <w:p>
      <w:pPr>
        <w:ind w:left="0" w:right="0" w:firstLine="560"/>
        <w:spacing w:before="450" w:after="450" w:line="312" w:lineRule="auto"/>
      </w:pPr>
      <w:r>
        <w:rPr>
          <w:rFonts w:ascii="宋体" w:hAnsi="宋体" w:eastAsia="宋体" w:cs="宋体"/>
          <w:color w:val="000"/>
          <w:sz w:val="28"/>
          <w:szCs w:val="28"/>
        </w:rPr>
        <w:t xml:space="preserve">从反应历程可看出：</w:t>
      </w:r>
    </w:p>
    <w:p>
      <w:pPr>
        <w:ind w:left="0" w:right="0" w:firstLine="560"/>
        <w:spacing w:before="450" w:after="450" w:line="312" w:lineRule="auto"/>
      </w:pPr>
      <w:r>
        <w:rPr>
          <w:rFonts w:ascii="宋体" w:hAnsi="宋体" w:eastAsia="宋体" w:cs="宋体"/>
          <w:color w:val="000"/>
          <w:sz w:val="28"/>
          <w:szCs w:val="28"/>
        </w:rPr>
        <w:t xml:space="preserve">1.酰基化反应：苯乙酮与当量的氯化铝形成络合物，副产物乙酸也与当量氯化铝形成盐，反应中一分子酸酐消耗两分子以上的氯化铝</w:t>
      </w:r>
    </w:p>
    <w:p>
      <w:pPr>
        <w:ind w:left="0" w:right="0" w:firstLine="560"/>
        <w:spacing w:before="450" w:after="450" w:line="312" w:lineRule="auto"/>
      </w:pPr>
      <w:r>
        <w:rPr>
          <w:rFonts w:ascii="宋体" w:hAnsi="宋体" w:eastAsia="宋体" w:cs="宋体"/>
          <w:color w:val="000"/>
          <w:sz w:val="28"/>
          <w:szCs w:val="28"/>
        </w:rPr>
        <w:t xml:space="preserve">2.反应中形成的苯乙酮/氯化铝络合物在无水介质中稳定，水解时，络合物被破坏，析出苯乙酮。氯化铝与苯乙酮形成络合物后，不再参与反应，因此，氯化铝的用量是在生成络合物后，剩余的作为催化剂</w:t>
      </w:r>
    </w:p>
    <w:p>
      <w:pPr>
        <w:ind w:left="0" w:right="0" w:firstLine="560"/>
        <w:spacing w:before="450" w:after="450" w:line="312" w:lineRule="auto"/>
      </w:pPr>
      <w:r>
        <w:rPr>
          <w:rFonts w:ascii="宋体" w:hAnsi="宋体" w:eastAsia="宋体" w:cs="宋体"/>
          <w:color w:val="000"/>
          <w:sz w:val="28"/>
          <w:szCs w:val="28"/>
        </w:rPr>
        <w:t xml:space="preserve">3.氯化铝可以与含羰基的物质形成络合物，所以原料乙酸酐也与氯化铝形成分子络合物；另外，氯化铝的用量多时，可使醋酸盐转变为乙酰氯，作为酰化试剂，参与反应：</w:t>
      </w:r>
    </w:p>
    <w:p>
      <w:pPr>
        <w:ind w:left="0" w:right="0" w:firstLine="560"/>
        <w:spacing w:before="450" w:after="450" w:line="312" w:lineRule="auto"/>
      </w:pPr>
      <w:r>
        <w:rPr>
          <w:rFonts w:ascii="宋体" w:hAnsi="宋体" w:eastAsia="宋体" w:cs="宋体"/>
          <w:color w:val="000"/>
          <w:sz w:val="28"/>
          <w:szCs w:val="28"/>
        </w:rPr>
        <w:t xml:space="preserve">4.苯用量是过量的，苯不但作为反应试剂，而且也作为溶剂，所以乙酸酐才是产率的基准试剂。</w:t>
      </w:r>
    </w:p>
    <w:p>
      <w:pPr>
        <w:ind w:left="0" w:right="0" w:firstLine="560"/>
        <w:spacing w:before="450" w:after="450" w:line="312" w:lineRule="auto"/>
      </w:pPr>
      <w:r>
        <w:rPr>
          <w:rFonts w:ascii="宋体" w:hAnsi="宋体" w:eastAsia="宋体" w:cs="宋体"/>
          <w:color w:val="000"/>
          <w:sz w:val="28"/>
          <w:szCs w:val="28"/>
        </w:rPr>
        <w:t xml:space="preserve">5.酰基化反应特点：产物纯、产量高（因酰基不发生异构化，也不发生多元取代）</w:t>
      </w:r>
    </w:p>
    <w:p>
      <w:pPr>
        <w:ind w:left="0" w:right="0" w:firstLine="560"/>
        <w:spacing w:before="450" w:after="450" w:line="312" w:lineRule="auto"/>
      </w:pPr>
      <w:r>
        <w:rPr>
          <w:rFonts w:ascii="宋体" w:hAnsi="宋体" w:eastAsia="宋体" w:cs="宋体"/>
          <w:color w:val="000"/>
          <w:sz w:val="28"/>
          <w:szCs w:val="28"/>
        </w:rPr>
        <w:t xml:space="preserve">【实验仪器及药品】</w:t>
      </w:r>
    </w:p>
    <w:p>
      <w:pPr>
        <w:ind w:left="0" w:right="0" w:firstLine="560"/>
        <w:spacing w:before="450" w:after="450" w:line="312" w:lineRule="auto"/>
      </w:pPr>
      <w:r>
        <w:rPr>
          <w:rFonts w:ascii="宋体" w:hAnsi="宋体" w:eastAsia="宋体" w:cs="宋体"/>
          <w:color w:val="000"/>
          <w:sz w:val="28"/>
          <w:szCs w:val="28"/>
        </w:rPr>
        <w:t xml:space="preserve">药品：乙酸酐</w:t>
      </w:r>
    </w:p>
    <w:p>
      <w:pPr>
        <w:ind w:left="0" w:right="0" w:firstLine="560"/>
        <w:spacing w:before="450" w:after="450" w:line="312" w:lineRule="auto"/>
      </w:pPr>
      <w:r>
        <w:rPr>
          <w:rFonts w:ascii="宋体" w:hAnsi="宋体" w:eastAsia="宋体" w:cs="宋体"/>
          <w:color w:val="000"/>
          <w:sz w:val="28"/>
          <w:szCs w:val="28"/>
        </w:rPr>
        <w:t xml:space="preserve">苯     硫酸镁</w:t>
      </w:r>
    </w:p>
    <w:p>
      <w:pPr>
        <w:ind w:left="0" w:right="0" w:firstLine="560"/>
        <w:spacing w:before="450" w:after="450" w:line="312" w:lineRule="auto"/>
      </w:pPr>
      <w:r>
        <w:rPr>
          <w:rFonts w:ascii="宋体" w:hAnsi="宋体" w:eastAsia="宋体" w:cs="宋体"/>
          <w:color w:val="000"/>
          <w:sz w:val="28"/>
          <w:szCs w:val="28"/>
        </w:rPr>
        <w:t xml:space="preserve">盐酸</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氢氧化钠</w:t>
      </w:r>
    </w:p>
    <w:p>
      <w:pPr>
        <w:ind w:left="0" w:right="0" w:firstLine="560"/>
        <w:spacing w:before="450" w:after="450" w:line="312" w:lineRule="auto"/>
      </w:pPr>
      <w:r>
        <w:rPr>
          <w:rFonts w:ascii="宋体" w:hAnsi="宋体" w:eastAsia="宋体" w:cs="宋体"/>
          <w:color w:val="000"/>
          <w:sz w:val="28"/>
          <w:szCs w:val="28"/>
        </w:rPr>
        <w:t xml:space="preserve">仪器：圆底烧瓶</w:t>
      </w:r>
    </w:p>
    <w:p>
      <w:pPr>
        <w:ind w:left="0" w:right="0" w:firstLine="560"/>
        <w:spacing w:before="450" w:after="450" w:line="312" w:lineRule="auto"/>
      </w:pPr>
      <w:r>
        <w:rPr>
          <w:rFonts w:ascii="宋体" w:hAnsi="宋体" w:eastAsia="宋体" w:cs="宋体"/>
          <w:color w:val="000"/>
          <w:sz w:val="28"/>
          <w:szCs w:val="28"/>
        </w:rPr>
        <w:t xml:space="preserve">冷凝管</w:t>
      </w:r>
    </w:p>
    <w:p>
      <w:pPr>
        <w:ind w:left="0" w:right="0" w:firstLine="560"/>
        <w:spacing w:before="450" w:after="450" w:line="312" w:lineRule="auto"/>
      </w:pPr>
      <w:r>
        <w:rPr>
          <w:rFonts w:ascii="宋体" w:hAnsi="宋体" w:eastAsia="宋体" w:cs="宋体"/>
          <w:color w:val="000"/>
          <w:sz w:val="28"/>
          <w:szCs w:val="28"/>
        </w:rPr>
        <w:t xml:space="preserve">滴液漏斗</w:t>
      </w:r>
    </w:p>
    <w:p>
      <w:pPr>
        <w:ind w:left="0" w:right="0" w:firstLine="560"/>
        <w:spacing w:before="450" w:after="450" w:line="312" w:lineRule="auto"/>
      </w:pPr>
      <w:r>
        <w:rPr>
          <w:rFonts w:ascii="宋体" w:hAnsi="宋体" w:eastAsia="宋体" w:cs="宋体"/>
          <w:color w:val="000"/>
          <w:sz w:val="28"/>
          <w:szCs w:val="28"/>
        </w:rPr>
        <w:t xml:space="preserve">蒸馏装置</w:t>
      </w:r>
    </w:p>
    <w:p>
      <w:pPr>
        <w:ind w:left="0" w:right="0" w:firstLine="560"/>
        <w:spacing w:before="450" w:after="450" w:line="312" w:lineRule="auto"/>
      </w:pPr>
      <w:r>
        <w:rPr>
          <w:rFonts w:ascii="宋体" w:hAnsi="宋体" w:eastAsia="宋体" w:cs="宋体"/>
          <w:color w:val="000"/>
          <w:sz w:val="28"/>
          <w:szCs w:val="28"/>
        </w:rPr>
        <w:t xml:space="preserve">干燥管</w:t>
      </w:r>
    </w:p>
    <w:p>
      <w:pPr>
        <w:ind w:left="0" w:right="0" w:firstLine="560"/>
        <w:spacing w:before="450" w:after="450" w:line="312" w:lineRule="auto"/>
      </w:pPr>
      <w:r>
        <w:rPr>
          <w:rFonts w:ascii="宋体" w:hAnsi="宋体" w:eastAsia="宋体" w:cs="宋体"/>
          <w:color w:val="000"/>
          <w:sz w:val="28"/>
          <w:szCs w:val="28"/>
        </w:rPr>
        <w:t xml:space="preserve">搅拌装置</w:t>
      </w:r>
    </w:p>
    <w:p>
      <w:pPr>
        <w:ind w:left="0" w:right="0" w:firstLine="560"/>
        <w:spacing w:before="450" w:after="450" w:line="312" w:lineRule="auto"/>
      </w:pPr>
      <w:r>
        <w:rPr>
          <w:rFonts w:ascii="宋体" w:hAnsi="宋体" w:eastAsia="宋体" w:cs="宋体"/>
          <w:color w:val="000"/>
          <w:sz w:val="28"/>
          <w:szCs w:val="28"/>
        </w:rPr>
        <w:t xml:space="preserve">【主要反应试剂及产物的物理常数】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分子质量</w:t>
      </w:r>
    </w:p>
    <w:p>
      <w:pPr>
        <w:ind w:left="0" w:right="0" w:firstLine="560"/>
        <w:spacing w:before="450" w:after="450" w:line="312" w:lineRule="auto"/>
      </w:pPr>
      <w:r>
        <w:rPr>
          <w:rFonts w:ascii="宋体" w:hAnsi="宋体" w:eastAsia="宋体" w:cs="宋体"/>
          <w:color w:val="000"/>
          <w:sz w:val="28"/>
          <w:szCs w:val="28"/>
        </w:rPr>
        <w:t xml:space="preserve">颜色晶型</w:t>
      </w:r>
    </w:p>
    <w:p>
      <w:pPr>
        <w:ind w:left="0" w:right="0" w:firstLine="560"/>
        <w:spacing w:before="450" w:after="450" w:line="312" w:lineRule="auto"/>
      </w:pPr>
      <w:r>
        <w:rPr>
          <w:rFonts w:ascii="宋体" w:hAnsi="宋体" w:eastAsia="宋体" w:cs="宋体"/>
          <w:color w:val="000"/>
          <w:sz w:val="28"/>
          <w:szCs w:val="28"/>
        </w:rPr>
        <w:t xml:space="preserve">mp</w:t>
      </w:r>
    </w:p>
    <w:p>
      <w:pPr>
        <w:ind w:left="0" w:right="0" w:firstLine="560"/>
        <w:spacing w:before="450" w:after="450" w:line="312" w:lineRule="auto"/>
      </w:pPr>
      <w:r>
        <w:rPr>
          <w:rFonts w:ascii="宋体" w:hAnsi="宋体" w:eastAsia="宋体" w:cs="宋体"/>
          <w:color w:val="000"/>
          <w:sz w:val="28"/>
          <w:szCs w:val="28"/>
        </w:rPr>
        <w:t xml:space="preserve">bp</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溶解度</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乙醇</w:t>
      </w:r>
    </w:p>
    <w:p>
      <w:pPr>
        <w:ind w:left="0" w:right="0" w:firstLine="560"/>
        <w:spacing w:before="450" w:after="450" w:line="312" w:lineRule="auto"/>
      </w:pPr>
      <w:r>
        <w:rPr>
          <w:rFonts w:ascii="宋体" w:hAnsi="宋体" w:eastAsia="宋体" w:cs="宋体"/>
          <w:color w:val="000"/>
          <w:sz w:val="28"/>
          <w:szCs w:val="28"/>
        </w:rPr>
        <w:t xml:space="preserve">乙醚</w:t>
      </w:r>
    </w:p>
    <w:p>
      <w:pPr>
        <w:ind w:left="0" w:right="0" w:firstLine="560"/>
        <w:spacing w:before="450" w:after="450" w:line="312" w:lineRule="auto"/>
      </w:pPr>
      <w:r>
        <w:rPr>
          <w:rFonts w:ascii="宋体" w:hAnsi="宋体" w:eastAsia="宋体" w:cs="宋体"/>
          <w:color w:val="000"/>
          <w:sz w:val="28"/>
          <w:szCs w:val="28"/>
        </w:rPr>
        <w:t xml:space="preserve">乙酸酐</w:t>
      </w:r>
    </w:p>
    <w:p>
      <w:pPr>
        <w:ind w:left="0" w:right="0" w:firstLine="560"/>
        <w:spacing w:before="450" w:after="450" w:line="312" w:lineRule="auto"/>
      </w:pPr>
      <w:r>
        <w:rPr>
          <w:rFonts w:ascii="宋体" w:hAnsi="宋体" w:eastAsia="宋体" w:cs="宋体"/>
          <w:color w:val="000"/>
          <w:sz w:val="28"/>
          <w:szCs w:val="28"/>
        </w:rPr>
        <w:t xml:space="preserve">Col,liq</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sdh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苯</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0.879</w:t>
      </w:r>
    </w:p>
    <w:p>
      <w:pPr>
        <w:ind w:left="0" w:right="0" w:firstLine="560"/>
        <w:spacing w:before="450" w:after="450" w:line="312" w:lineRule="auto"/>
      </w:pPr>
      <w:r>
        <w:rPr>
          <w:rFonts w:ascii="宋体" w:hAnsi="宋体" w:eastAsia="宋体" w:cs="宋体"/>
          <w:color w:val="000"/>
          <w:sz w:val="28"/>
          <w:szCs w:val="28"/>
        </w:rPr>
        <w:t xml:space="preserve">不溶</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133.34</w:t>
      </w:r>
    </w:p>
    <w:p>
      <w:pPr>
        <w:ind w:left="0" w:right="0" w:firstLine="560"/>
        <w:spacing w:before="450" w:after="450" w:line="312" w:lineRule="auto"/>
      </w:pPr>
      <w:r>
        <w:rPr>
          <w:rFonts w:ascii="宋体" w:hAnsi="宋体" w:eastAsia="宋体" w:cs="宋体"/>
          <w:color w:val="000"/>
          <w:sz w:val="28"/>
          <w:szCs w:val="28"/>
        </w:rPr>
        <w:t xml:space="preserve">Wh</w:t>
      </w:r>
    </w:p>
    <w:p>
      <w:pPr>
        <w:ind w:left="0" w:right="0" w:firstLine="560"/>
        <w:spacing w:before="450" w:after="450" w:line="312" w:lineRule="auto"/>
      </w:pPr>
      <w:r>
        <w:rPr>
          <w:rFonts w:ascii="宋体" w:hAnsi="宋体" w:eastAsia="宋体" w:cs="宋体"/>
          <w:color w:val="000"/>
          <w:sz w:val="28"/>
          <w:szCs w:val="28"/>
        </w:rPr>
        <w:t xml:space="preserve">delqhex</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181subl</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10012.5</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苯乙酮</w:t>
      </w:r>
    </w:p>
    <w:p>
      <w:pPr>
        <w:ind w:left="0" w:right="0" w:firstLine="560"/>
        <w:spacing w:before="450" w:after="450" w:line="312" w:lineRule="auto"/>
      </w:pPr>
      <w:r>
        <w:rPr>
          <w:rFonts w:ascii="宋体" w:hAnsi="宋体" w:eastAsia="宋体" w:cs="宋体"/>
          <w:color w:val="000"/>
          <w:sz w:val="28"/>
          <w:szCs w:val="28"/>
        </w:rPr>
        <w:t xml:space="preserve">120.15</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1.0281</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【实验装置图】</w:t>
      </w:r>
    </w:p>
    <w:p>
      <w:pPr>
        <w:ind w:left="0" w:right="0" w:firstLine="560"/>
        <w:spacing w:before="450" w:after="450" w:line="312" w:lineRule="auto"/>
      </w:pPr>
      <w:r>
        <w:rPr>
          <w:rFonts w:ascii="宋体" w:hAnsi="宋体" w:eastAsia="宋体" w:cs="宋体"/>
          <w:color w:val="000"/>
          <w:sz w:val="28"/>
          <w:szCs w:val="28"/>
        </w:rPr>
        <w:t xml:space="preserve">图8-1</w:t>
      </w:r>
    </w:p>
    <w:p>
      <w:pPr>
        <w:ind w:left="0" w:right="0" w:firstLine="560"/>
        <w:spacing w:before="450" w:after="450" w:line="312" w:lineRule="auto"/>
      </w:pPr>
      <w:r>
        <w:rPr>
          <w:rFonts w:ascii="宋体" w:hAnsi="宋体" w:eastAsia="宋体" w:cs="宋体"/>
          <w:color w:val="000"/>
          <w:sz w:val="28"/>
          <w:szCs w:val="28"/>
        </w:rPr>
        <w:t xml:space="preserve">无水滴加搅拌气体吸收反应装置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向装有10ml恒压滴液漏斗、机械搅拌装置和回流冷凝管（上端通过一氯化钙干燥管与氯化氢气体吸收装置相连）的100ml三颈烧瓶中迅速加入13g（0.097mol）粉状无水三氯化铝和16ml(约14g,0.18mol)无水苯。在搅拌下将4ml（约4.3g,0.04mol）乙酐自滴液漏斗慢慢滴加到三颈烧瓶中（先加几滴，待反应发生后再继续滴加），控制乙酐的滴加速度以使三颈烧瓶稍热为宜。加完后（约10min），待反应稍和缓后在沸水浴中搅拌回流，直到不再有氯化氢气体逸出为止。</w:t>
      </w:r>
    </w:p>
    <w:p>
      <w:pPr>
        <w:ind w:left="0" w:right="0" w:firstLine="560"/>
        <w:spacing w:before="450" w:after="450" w:line="312" w:lineRule="auto"/>
      </w:pPr>
      <w:r>
        <w:rPr>
          <w:rFonts w:ascii="宋体" w:hAnsi="宋体" w:eastAsia="宋体" w:cs="宋体"/>
          <w:color w:val="000"/>
          <w:sz w:val="28"/>
          <w:szCs w:val="28"/>
        </w:rPr>
        <w:t xml:space="preserve">将反应混合物冷到室温，在搅拌下倒入18ml浓盐酸和30g碎冰的烧杯中（在通风橱中进行），若仍有固体不溶物，可补加适量浓盐酸使之完全溶解。将混合物转入分液漏斗中，分出有机层（哪一层？），水层用苯萃取两次（每次8ml）。合并有机层，依次用15ml10%氢氧化钠、15ml水洗涤，再用无水硫酸镁干燥。</w:t>
      </w:r>
    </w:p>
    <w:p>
      <w:pPr>
        <w:ind w:left="0" w:right="0" w:firstLine="560"/>
        <w:spacing w:before="450" w:after="450" w:line="312" w:lineRule="auto"/>
      </w:pPr>
      <w:r>
        <w:rPr>
          <w:rFonts w:ascii="宋体" w:hAnsi="宋体" w:eastAsia="宋体" w:cs="宋体"/>
          <w:color w:val="000"/>
          <w:sz w:val="28"/>
          <w:szCs w:val="28"/>
        </w:rPr>
        <w:t xml:space="preserve">先在水浴上蒸馏回收苯，然后在石棉网上加热蒸去残留的苯，稍冷后改用空气冷凝管（为什么？）蒸馏收集195～202℃馏分，产量约为4.1g（产率85%）。</w:t>
      </w:r>
    </w:p>
    <w:p>
      <w:pPr>
        <w:ind w:left="0" w:right="0" w:firstLine="560"/>
        <w:spacing w:before="450" w:after="450" w:line="312" w:lineRule="auto"/>
      </w:pPr>
      <w:r>
        <w:rPr>
          <w:rFonts w:ascii="宋体" w:hAnsi="宋体" w:eastAsia="宋体" w:cs="宋体"/>
          <w:color w:val="000"/>
          <w:sz w:val="28"/>
          <w:szCs w:val="28"/>
        </w:rPr>
        <w:t xml:space="preserve">纯苯乙酮为无色透明油状液体，bp为202℃，mp为20.5℃，nD20</w:t>
      </w:r>
    </w:p>
    <w:p>
      <w:pPr>
        <w:ind w:left="0" w:right="0" w:firstLine="560"/>
        <w:spacing w:before="450" w:after="450" w:line="312" w:lineRule="auto"/>
      </w:pPr>
      <w:r>
        <w:rPr>
          <w:rFonts w:ascii="宋体" w:hAnsi="宋体" w:eastAsia="宋体" w:cs="宋体"/>
          <w:color w:val="000"/>
          <w:sz w:val="28"/>
          <w:szCs w:val="28"/>
        </w:rPr>
        <w:t xml:space="preserve">1.5372</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1.滴加苯乙酮和乙酐混合物的时间以10min为宜，滴的太快温度不易控制。</w:t>
      </w:r>
    </w:p>
    <w:p>
      <w:pPr>
        <w:ind w:left="0" w:right="0" w:firstLine="560"/>
        <w:spacing w:before="450" w:after="450" w:line="312" w:lineRule="auto"/>
      </w:pPr>
      <w:r>
        <w:rPr>
          <w:rFonts w:ascii="宋体" w:hAnsi="宋体" w:eastAsia="宋体" w:cs="宋体"/>
          <w:color w:val="000"/>
          <w:sz w:val="28"/>
          <w:szCs w:val="28"/>
        </w:rPr>
        <w:t xml:space="preserve">2.无水三氯化铝的质量是本实验成败的关键，以白色粉末打开盖冒大量的烟，无结块现象为好。若大部分变黄则表明已水解，不可用。</w:t>
      </w:r>
    </w:p>
    <w:p>
      <w:pPr>
        <w:ind w:left="0" w:right="0" w:firstLine="560"/>
        <w:spacing w:before="450" w:after="450" w:line="312" w:lineRule="auto"/>
      </w:pPr>
      <w:r>
        <w:rPr>
          <w:rFonts w:ascii="宋体" w:hAnsi="宋体" w:eastAsia="宋体" w:cs="宋体"/>
          <w:color w:val="000"/>
          <w:sz w:val="28"/>
          <w:szCs w:val="28"/>
        </w:rPr>
        <w:t xml:space="preserve">3.AlCl3</w:t>
      </w:r>
    </w:p>
    <w:p>
      <w:pPr>
        <w:ind w:left="0" w:right="0" w:firstLine="560"/>
        <w:spacing w:before="450" w:after="450" w:line="312" w:lineRule="auto"/>
      </w:pPr>
      <w:r>
        <w:rPr>
          <w:rFonts w:ascii="宋体" w:hAnsi="宋体" w:eastAsia="宋体" w:cs="宋体"/>
          <w:color w:val="000"/>
          <w:sz w:val="28"/>
          <w:szCs w:val="28"/>
        </w:rPr>
        <w:t xml:space="preserve">要研碎，速度要快。</w:t>
      </w:r>
    </w:p>
    <w:p>
      <w:pPr>
        <w:ind w:left="0" w:right="0" w:firstLine="560"/>
        <w:spacing w:before="450" w:after="450" w:line="312" w:lineRule="auto"/>
      </w:pPr>
      <w:r>
        <w:rPr>
          <w:rFonts w:ascii="宋体" w:hAnsi="宋体" w:eastAsia="宋体" w:cs="宋体"/>
          <w:color w:val="000"/>
          <w:sz w:val="28"/>
          <w:szCs w:val="28"/>
        </w:rPr>
        <w:t xml:space="preserve">4.加入稀HCl时，开始慢滴，后渐快；稀HCl（1：1，已配）用量约为140ml。</w:t>
      </w:r>
    </w:p>
    <w:p>
      <w:pPr>
        <w:ind w:left="0" w:right="0" w:firstLine="560"/>
        <w:spacing w:before="450" w:after="450" w:line="312" w:lineRule="auto"/>
      </w:pPr>
      <w:r>
        <w:rPr>
          <w:rFonts w:ascii="宋体" w:hAnsi="宋体" w:eastAsia="宋体" w:cs="宋体"/>
          <w:color w:val="000"/>
          <w:sz w:val="28"/>
          <w:szCs w:val="28"/>
        </w:rPr>
        <w:t xml:space="preserve">5.吸收装置：约20％氢氧化钠溶液，自配，200mL，特别注意防止倒吸。</w:t>
      </w:r>
    </w:p>
    <w:p>
      <w:pPr>
        <w:ind w:left="0" w:right="0" w:firstLine="560"/>
        <w:spacing w:before="450" w:after="450" w:line="312" w:lineRule="auto"/>
      </w:pPr>
      <w:r>
        <w:rPr>
          <w:rFonts w:ascii="宋体" w:hAnsi="宋体" w:eastAsia="宋体" w:cs="宋体"/>
          <w:color w:val="000"/>
          <w:sz w:val="28"/>
          <w:szCs w:val="28"/>
        </w:rPr>
        <w:t xml:space="preserve">6.苯以分析纯为佳，最好用钠丝干燥24小时以上再用。</w:t>
      </w:r>
    </w:p>
    <w:p>
      <w:pPr>
        <w:ind w:left="0" w:right="0" w:firstLine="560"/>
        <w:spacing w:before="450" w:after="450" w:line="312" w:lineRule="auto"/>
      </w:pPr>
      <w:r>
        <w:rPr>
          <w:rFonts w:ascii="宋体" w:hAnsi="宋体" w:eastAsia="宋体" w:cs="宋体"/>
          <w:color w:val="000"/>
          <w:sz w:val="28"/>
          <w:szCs w:val="28"/>
        </w:rPr>
        <w:t xml:space="preserve">7.粗产物中的少量水，在蒸馏时与苯以共沸物形式蒸出，其共沸点为69.4℃</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1.Friedel—Craffs酰基化反应与Friedel—Craffs烷基化反应各有何特点？在两反应中，AlCl3和芳烃的用量有何不同？为什么？</w:t>
      </w:r>
    </w:p>
    <w:p>
      <w:pPr>
        <w:ind w:left="0" w:right="0" w:firstLine="560"/>
        <w:spacing w:before="450" w:after="450" w:line="312" w:lineRule="auto"/>
      </w:pPr>
      <w:r>
        <w:rPr>
          <w:rFonts w:ascii="宋体" w:hAnsi="宋体" w:eastAsia="宋体" w:cs="宋体"/>
          <w:color w:val="000"/>
          <w:sz w:val="28"/>
          <w:szCs w:val="28"/>
        </w:rPr>
        <w:t xml:space="preserve">答：Friedel—Craffs烷基化反应中，Lweis酸仅作催化剂。Friedel—Craffs酰基化反应中，无水AlCl3不仅做催化剂，还能与酰基苯中的羰基氧结合成盐。故为了反应顺利进行，需要多加一些Lewis酸，AlCl3。</w:t>
      </w:r>
    </w:p>
    <w:p>
      <w:pPr>
        <w:ind w:left="0" w:right="0" w:firstLine="560"/>
        <w:spacing w:before="450" w:after="450" w:line="312" w:lineRule="auto"/>
      </w:pPr>
      <w:r>
        <w:rPr>
          <w:rFonts w:ascii="宋体" w:hAnsi="宋体" w:eastAsia="宋体" w:cs="宋体"/>
          <w:color w:val="000"/>
          <w:sz w:val="28"/>
          <w:szCs w:val="28"/>
        </w:rPr>
        <w:t xml:space="preserve">2.反应完成后为什么要加入浓盐酸和冰水的混合物？</w:t>
      </w:r>
    </w:p>
    <w:p>
      <w:pPr>
        <w:ind w:left="0" w:right="0" w:firstLine="560"/>
        <w:spacing w:before="450" w:after="450" w:line="312" w:lineRule="auto"/>
      </w:pPr>
      <w:r>
        <w:rPr>
          <w:rFonts w:ascii="宋体" w:hAnsi="宋体" w:eastAsia="宋体" w:cs="宋体"/>
          <w:color w:val="000"/>
          <w:sz w:val="28"/>
          <w:szCs w:val="28"/>
        </w:rPr>
        <w:t xml:space="preserve">答：用酸处理是为了破坏酰基氧与AlCl3形成的络合物，析出产物苯乙酮，同时为了防止碱性铝盐产生沉淀析出，影响产品质量。</w:t>
      </w:r>
    </w:p>
    <w:p>
      <w:pPr>
        <w:ind w:left="0" w:right="0" w:firstLine="560"/>
        <w:spacing w:before="450" w:after="450" w:line="312" w:lineRule="auto"/>
      </w:pPr>
      <w:r>
        <w:rPr>
          <w:rFonts w:ascii="宋体" w:hAnsi="宋体" w:eastAsia="宋体" w:cs="宋体"/>
          <w:color w:val="000"/>
          <w:sz w:val="28"/>
          <w:szCs w:val="28"/>
        </w:rPr>
        <w:t xml:space="preserve">由于分解络合物的反应是放热的，故用冰水分解降温。</w:t>
      </w:r>
    </w:p>
    <w:p>
      <w:pPr>
        <w:ind w:left="0" w:right="0" w:firstLine="560"/>
        <w:spacing w:before="450" w:after="450" w:line="312" w:lineRule="auto"/>
      </w:pPr>
      <w:r>
        <w:rPr>
          <w:rFonts w:ascii="宋体" w:hAnsi="宋体" w:eastAsia="宋体" w:cs="宋体"/>
          <w:color w:val="000"/>
          <w:sz w:val="28"/>
          <w:szCs w:val="28"/>
        </w:rPr>
        <w:t xml:space="preserve">3.下列试剂在无水三氯化铝存在下相互作用，应得到什么产物？</w:t>
      </w:r>
    </w:p>
    <w:p>
      <w:pPr>
        <w:ind w:left="0" w:right="0" w:firstLine="560"/>
        <w:spacing w:before="450" w:after="450" w:line="312" w:lineRule="auto"/>
      </w:pPr>
      <w:r>
        <w:rPr>
          <w:rFonts w:ascii="宋体" w:hAnsi="宋体" w:eastAsia="宋体" w:cs="宋体"/>
          <w:color w:val="000"/>
          <w:sz w:val="28"/>
          <w:szCs w:val="28"/>
        </w:rPr>
        <w:t xml:space="preserve">①过量苯+ClCH2CH2Cl；</w:t>
      </w:r>
    </w:p>
    <w:p>
      <w:pPr>
        <w:ind w:left="0" w:right="0" w:firstLine="560"/>
        <w:spacing w:before="450" w:after="450" w:line="312" w:lineRule="auto"/>
      </w:pPr>
      <w:r>
        <w:rPr>
          <w:rFonts w:ascii="宋体" w:hAnsi="宋体" w:eastAsia="宋体" w:cs="宋体"/>
          <w:color w:val="000"/>
          <w:sz w:val="28"/>
          <w:szCs w:val="28"/>
        </w:rPr>
        <w:t xml:space="preserve">1,2-二苯乙烷</w:t>
      </w:r>
    </w:p>
    <w:p>
      <w:pPr>
        <w:ind w:left="0" w:right="0" w:firstLine="560"/>
        <w:spacing w:before="450" w:after="450" w:line="312" w:lineRule="auto"/>
      </w:pPr>
      <w:r>
        <w:rPr>
          <w:rFonts w:ascii="宋体" w:hAnsi="宋体" w:eastAsia="宋体" w:cs="宋体"/>
          <w:color w:val="000"/>
          <w:sz w:val="28"/>
          <w:szCs w:val="28"/>
        </w:rPr>
        <w:t xml:space="preserve">②氯苯和丙酸酐；③甲苯和邻苯二甲酸酐；④溴苯和乙酸酐</w:t>
      </w:r>
    </w:p>
    <w:p>
      <w:pPr>
        <w:ind w:left="0" w:right="0" w:firstLine="560"/>
        <w:spacing w:before="450" w:after="450" w:line="312" w:lineRule="auto"/>
      </w:pPr>
      <w:r>
        <w:rPr>
          <w:rFonts w:ascii="宋体" w:hAnsi="宋体" w:eastAsia="宋体" w:cs="宋体"/>
          <w:color w:val="000"/>
          <w:sz w:val="28"/>
          <w:szCs w:val="28"/>
        </w:rPr>
        <w:t xml:space="preserve">4.为什么硝基苯可作为反应的溶剂？芳环上有OH、NH2等基团存在时对反应不利，甚至不发生反应，为什么？</w:t>
      </w:r>
    </w:p>
    <w:p>
      <w:pPr>
        <w:ind w:left="0" w:right="0" w:firstLine="560"/>
        <w:spacing w:before="450" w:after="450" w:line="312" w:lineRule="auto"/>
      </w:pPr>
      <w:r>
        <w:rPr>
          <w:rFonts w:ascii="宋体" w:hAnsi="宋体" w:eastAsia="宋体" w:cs="宋体"/>
          <w:color w:val="000"/>
          <w:sz w:val="28"/>
          <w:szCs w:val="28"/>
        </w:rPr>
        <w:t xml:space="preserve">5.在苯乙酮的制备中，水和潮气对本实验有何影响？在仪器装置和操作中应注意哪些事项？</w:t>
      </w:r>
    </w:p>
    <w:p>
      <w:pPr>
        <w:ind w:left="0" w:right="0" w:firstLine="560"/>
        <w:spacing w:before="450" w:after="450" w:line="312" w:lineRule="auto"/>
      </w:pPr>
      <w:r>
        <w:rPr>
          <w:rFonts w:ascii="宋体" w:hAnsi="宋体" w:eastAsia="宋体" w:cs="宋体"/>
          <w:color w:val="000"/>
          <w:sz w:val="28"/>
          <w:szCs w:val="28"/>
        </w:rPr>
        <w:t xml:space="preserve">答：破坏试剂影响产率，导致失败因三个试剂都属无水。应采取措施：⑴药品仪器均需干燥。⑵回流冷凝管上装一个干燥管。⑶整个装置密合不漏气。</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计算产率，上交实验报告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2025-05-03T19:39:48+08:00</dcterms:created>
  <dcterms:modified xsi:type="dcterms:W3CDTF">2025-05-03T19:39:48+08:00</dcterms:modified>
</cp:coreProperties>
</file>

<file path=docProps/custom.xml><?xml version="1.0" encoding="utf-8"?>
<Properties xmlns="http://schemas.openxmlformats.org/officeDocument/2006/custom-properties" xmlns:vt="http://schemas.openxmlformats.org/officeDocument/2006/docPropsVTypes"/>
</file>