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深化主题教育成果 区移民局持续发力</w:t>
      </w:r>
      <w:bookmarkEnd w:id="1"/>
    </w:p>
    <w:p>
      <w:pPr>
        <w:jc w:val="center"/>
        <w:spacing w:before="0" w:after="450"/>
      </w:pPr>
      <w:r>
        <w:rPr>
          <w:rFonts w:ascii="Arial" w:hAnsi="Arial" w:eastAsia="Arial" w:cs="Arial"/>
          <w:color w:val="999999"/>
          <w:sz w:val="20"/>
          <w:szCs w:val="20"/>
        </w:rPr>
        <w:t xml:space="preserve">来源：网络  作者：独酌月影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深化主题教育成果区移民局持续发力区移民局为确保主题教育实现高质量、有特色、出成果、走前列，取得实实在在的成效，持续发力。一、多措并举切实推进党风廉政建设工作。通过教育提醒、责任落实、转变作风等方式，构筑行之有效的惩防体系，促进区移民局清气正...</w:t>
      </w:r>
    </w:p>
    <w:p>
      <w:pPr>
        <w:ind w:left="0" w:right="0" w:firstLine="560"/>
        <w:spacing w:before="450" w:after="450" w:line="312" w:lineRule="auto"/>
      </w:pPr>
      <w:r>
        <w:rPr>
          <w:rFonts w:ascii="宋体" w:hAnsi="宋体" w:eastAsia="宋体" w:cs="宋体"/>
          <w:color w:val="000"/>
          <w:sz w:val="28"/>
          <w:szCs w:val="28"/>
        </w:rPr>
        <w:t xml:space="preserve">深化主题教育成果</w:t>
      </w:r>
    </w:p>
    <w:p>
      <w:pPr>
        <w:ind w:left="0" w:right="0" w:firstLine="560"/>
        <w:spacing w:before="450" w:after="450" w:line="312" w:lineRule="auto"/>
      </w:pPr>
      <w:r>
        <w:rPr>
          <w:rFonts w:ascii="宋体" w:hAnsi="宋体" w:eastAsia="宋体" w:cs="宋体"/>
          <w:color w:val="000"/>
          <w:sz w:val="28"/>
          <w:szCs w:val="28"/>
        </w:rPr>
        <w:t xml:space="preserve">区移民局持续发力</w:t>
      </w:r>
    </w:p>
    <w:p>
      <w:pPr>
        <w:ind w:left="0" w:right="0" w:firstLine="560"/>
        <w:spacing w:before="450" w:after="450" w:line="312" w:lineRule="auto"/>
      </w:pPr>
      <w:r>
        <w:rPr>
          <w:rFonts w:ascii="宋体" w:hAnsi="宋体" w:eastAsia="宋体" w:cs="宋体"/>
          <w:color w:val="000"/>
          <w:sz w:val="28"/>
          <w:szCs w:val="28"/>
        </w:rPr>
        <w:t xml:space="preserve">区移民局为确保主题教育实现高质量、有特色、出成果、走前列，取得实实在在的成效，持续发力。</w:t>
      </w:r>
    </w:p>
    <w:p>
      <w:pPr>
        <w:ind w:left="0" w:right="0" w:firstLine="560"/>
        <w:spacing w:before="450" w:after="450" w:line="312" w:lineRule="auto"/>
      </w:pPr>
      <w:r>
        <w:rPr>
          <w:rFonts w:ascii="宋体" w:hAnsi="宋体" w:eastAsia="宋体" w:cs="宋体"/>
          <w:color w:val="000"/>
          <w:sz w:val="28"/>
          <w:szCs w:val="28"/>
        </w:rPr>
        <w:t xml:space="preserve">一、多措并举切实推进党风廉政建设工作。通过教育提醒、责任落实、转变作风等方式，构筑行之有效的惩防体系，促进区移民局清气正的廉政环境。一是以开展教育活动为契机，深入学习领会党的十九大、第十九届四中全会精神坚定政治立场；传达中央、省、市反腐倡廉建设工作会议精神，对全体党员干部提要求、敲警钟；组织观看《警钟长鸣、清风自然》警示教育片，以案明纪、以案为戒、以案促改;组织学习中央“八项规定”以及市委有关作风建设文件，深刻领会其重大意义和精神实质，提高党员干部思想认识，切实引导党员干部树立廉洁从政观念，筑牢拒腐防变思想道德防线，增强法纪观念,自觉抵制低俗、奢靡之风。二是进一步完善了党风廉政建设机制，制定了党风廉政建设责任制，严格按照“一岗双责“的要求，明确了领导班子成员分工和职责落实，层层抓落实的原则，确保全局党风廉政建设工作的有序开展。三是持之以恒加强作风建设，不定期对工作人员在岗履职、值班值守、检查执法、落实重点工作等进行全方位检查，以实际行动持续推进作风转变，实现移民工作高质量发展。</w:t>
      </w:r>
    </w:p>
    <w:p>
      <w:pPr>
        <w:ind w:left="0" w:right="0" w:firstLine="560"/>
        <w:spacing w:before="450" w:after="450" w:line="312" w:lineRule="auto"/>
      </w:pPr>
      <w:r>
        <w:rPr>
          <w:rFonts w:ascii="宋体" w:hAnsi="宋体" w:eastAsia="宋体" w:cs="宋体"/>
          <w:color w:val="000"/>
          <w:sz w:val="28"/>
          <w:szCs w:val="28"/>
        </w:rPr>
        <w:t xml:space="preserve">二、扎实开展脱贫攻坚“六个一”活动。区移民局结合主题教育，贯彻落实区扶贫开发领导小组在全区扎实开展脱贫攻坚“六个一”活动的实施意见，局长涂明东带队到潦河镇姚营村开展脱贫攻坚“六个一”活动。活动以入户走访、捐赠慰问、交流谈心、政策宣传、进行餐叙、打扫庭院等形式开展。涂明东局长要求全体帮扶责任人加大走访力度，切实解决贫困户遇到的新情况和新问题，把化解问题难题作为帮扶工作的重点，用实实在在的行动，增强贫困群众的脱贫意识，提高群众脱贫的积极性，“志智双扶”加快脱贫攻坚的步伐。</w:t>
      </w:r>
    </w:p>
    <w:p>
      <w:pPr>
        <w:ind w:left="0" w:right="0" w:firstLine="560"/>
        <w:spacing w:before="450" w:after="450" w:line="312" w:lineRule="auto"/>
      </w:pPr>
      <w:r>
        <w:rPr>
          <w:rFonts w:ascii="宋体" w:hAnsi="宋体" w:eastAsia="宋体" w:cs="宋体"/>
          <w:color w:val="000"/>
          <w:sz w:val="28"/>
          <w:szCs w:val="28"/>
        </w:rPr>
        <w:t xml:space="preserve">三、集中学习《准则》、《条例》和《监察法》。召开专题学习会议，移民局全体人员参加，局长涂明东主持会议。会议要求，全局要充分认识《准则》、《条例》和《监察法》的重要意义，原原本本地学原文，认真领会精神实质；要发挥党员干部的示范作用，严格遵守纪律，严格执行纪律，时刻紧绷纪律规矩这根弦，筑牢底线，做到心有所畏、言有所戒，行有所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2025-05-16T10:36:18+08:00</dcterms:created>
  <dcterms:modified xsi:type="dcterms:W3CDTF">2025-05-16T10:36:18+08:00</dcterms:modified>
</cp:coreProperties>
</file>

<file path=docProps/custom.xml><?xml version="1.0" encoding="utf-8"?>
<Properties xmlns="http://schemas.openxmlformats.org/officeDocument/2006/custom-properties" xmlns:vt="http://schemas.openxmlformats.org/officeDocument/2006/docPropsVTypes"/>
</file>