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党支部党建工作经费使用管理办法</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党建工作经费使用管理办法第一条为进一步规范和加强公司党建工作经费的管理，使党建经费的使用做到专款专用、规范有序、合理支出，促进党建工作的发展，根据有关规定和我司实际情况，特制定本管理规定。第二条本办法所称党建工作经费是指，根据XX文件...</w:t>
      </w:r>
    </w:p>
    <w:p>
      <w:pPr>
        <w:ind w:left="0" w:right="0" w:firstLine="560"/>
        <w:spacing w:before="450" w:after="450" w:line="312" w:lineRule="auto"/>
      </w:pPr>
      <w:r>
        <w:rPr>
          <w:rFonts w:ascii="宋体" w:hAnsi="宋体" w:eastAsia="宋体" w:cs="宋体"/>
          <w:color w:val="000"/>
          <w:sz w:val="28"/>
          <w:szCs w:val="28"/>
        </w:rPr>
        <w:t xml:space="preserve">党支部党建工作经费使用管理办法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为进一步规范和加强公司党建工作经费的管理，使党建经费的使用做到专款专用、规范有序、合理支出，促进党建工作的发展，根据有关规定和我司实际情况，特制定本管理规定。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本办法所称党建工作经费是指，根据XX文件规定，在本单位管理费用列支，专门用于公司党组织建设和党的组织生活的专项工作经费。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公司党建工作经费的使用范围：</w:t>
      </w:r>
    </w:p>
    <w:p>
      <w:pPr>
        <w:ind w:left="0" w:right="0" w:firstLine="560"/>
        <w:spacing w:before="450" w:after="450" w:line="312" w:lineRule="auto"/>
      </w:pPr>
      <w:r>
        <w:rPr>
          <w:rFonts w:ascii="宋体" w:hAnsi="宋体" w:eastAsia="宋体" w:cs="宋体"/>
          <w:color w:val="000"/>
          <w:sz w:val="28"/>
          <w:szCs w:val="28"/>
        </w:rPr>
        <w:t xml:space="preserve">1、开展党内学习教育，召开党内会议，培训和教育管理入党积极分子、发展对象、党员、党务工作者，订阅或购置用于开展党员教育的报刊、资料，音像制品和设备；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2、开展党的组织生活、主题活动等专项活动支出；组织开展创先争优和党员示范岗、高速先锋创建等主题实践活动；</w:t>
      </w:r>
    </w:p>
    <w:p>
      <w:pPr>
        <w:ind w:left="0" w:right="0" w:firstLine="560"/>
        <w:spacing w:before="450" w:after="450" w:line="312" w:lineRule="auto"/>
      </w:pPr>
      <w:r>
        <w:rPr>
          <w:rFonts w:ascii="宋体" w:hAnsi="宋体" w:eastAsia="宋体" w:cs="宋体"/>
          <w:color w:val="000"/>
          <w:sz w:val="28"/>
          <w:szCs w:val="28"/>
        </w:rPr>
        <w:t xml:space="preserve">3、党建工作外出学习考察补助；</w:t>
      </w:r>
    </w:p>
    <w:p>
      <w:pPr>
        <w:ind w:left="0" w:right="0" w:firstLine="560"/>
        <w:spacing w:before="450" w:after="450" w:line="312" w:lineRule="auto"/>
      </w:pPr>
      <w:r>
        <w:rPr>
          <w:rFonts w:ascii="宋体" w:hAnsi="宋体" w:eastAsia="宋体" w:cs="宋体"/>
          <w:color w:val="000"/>
          <w:sz w:val="28"/>
          <w:szCs w:val="28"/>
        </w:rPr>
        <w:t xml:space="preserve">4、修缮、维护党组织活动场所，新建、购买活动设施；</w:t>
      </w:r>
    </w:p>
    <w:p>
      <w:pPr>
        <w:ind w:left="0" w:right="0" w:firstLine="560"/>
        <w:spacing w:before="450" w:after="450" w:line="312" w:lineRule="auto"/>
      </w:pPr>
      <w:r>
        <w:rPr>
          <w:rFonts w:ascii="宋体" w:hAnsi="宋体" w:eastAsia="宋体" w:cs="宋体"/>
          <w:color w:val="000"/>
          <w:sz w:val="28"/>
          <w:szCs w:val="28"/>
        </w:rPr>
        <w:t xml:space="preserve">5、党员活动阵地建设和党组织规范化建设等；</w:t>
      </w:r>
    </w:p>
    <w:p>
      <w:pPr>
        <w:ind w:left="0" w:right="0" w:firstLine="560"/>
        <w:spacing w:before="450" w:after="450" w:line="312" w:lineRule="auto"/>
      </w:pPr>
      <w:r>
        <w:rPr>
          <w:rFonts w:ascii="宋体" w:hAnsi="宋体" w:eastAsia="宋体" w:cs="宋体"/>
          <w:color w:val="000"/>
          <w:sz w:val="28"/>
          <w:szCs w:val="28"/>
        </w:rPr>
        <w:t xml:space="preserve">6、表彰奖励先进基层组织、优秀党员和优秀党务工作者；</w:t>
      </w:r>
    </w:p>
    <w:p>
      <w:pPr>
        <w:ind w:left="0" w:right="0" w:firstLine="560"/>
        <w:spacing w:before="450" w:after="450" w:line="312" w:lineRule="auto"/>
      </w:pPr>
      <w:r>
        <w:rPr>
          <w:rFonts w:ascii="宋体" w:hAnsi="宋体" w:eastAsia="宋体" w:cs="宋体"/>
          <w:color w:val="000"/>
          <w:sz w:val="28"/>
          <w:szCs w:val="28"/>
        </w:rPr>
        <w:t xml:space="preserve">7、补助生活困难的党员、补助遭受严重自然灾害的党员家庭，开展党内关怀慰问活动等；</w:t>
      </w:r>
    </w:p>
    <w:p>
      <w:pPr>
        <w:ind w:left="0" w:right="0" w:firstLine="560"/>
        <w:spacing w:before="450" w:after="450" w:line="312" w:lineRule="auto"/>
      </w:pPr>
      <w:r>
        <w:rPr>
          <w:rFonts w:ascii="宋体" w:hAnsi="宋体" w:eastAsia="宋体" w:cs="宋体"/>
          <w:color w:val="000"/>
          <w:sz w:val="28"/>
          <w:szCs w:val="28"/>
        </w:rPr>
        <w:t xml:space="preserve">8、其他与党建工作相关费用。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经费来源：公司党建工作经费列入本单位行政经费预算，按公司上年度职工工资总额的1%计提使用。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党建工作经费的使用要从实际出发，实行专款专用，量入为出，确保合理有效使用。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党建工作经费实行计划管理。</w:t>
      </w:r>
    </w:p>
    <w:p>
      <w:pPr>
        <w:ind w:left="0" w:right="0" w:firstLine="560"/>
        <w:spacing w:before="450" w:after="450" w:line="312" w:lineRule="auto"/>
      </w:pPr>
      <w:r>
        <w:rPr>
          <w:rFonts w:ascii="宋体" w:hAnsi="宋体" w:eastAsia="宋体" w:cs="宋体"/>
          <w:color w:val="000"/>
          <w:sz w:val="28"/>
          <w:szCs w:val="28"/>
        </w:rPr>
        <w:t xml:space="preserve">1.党建工作经费，本着节约的原则年初编制经费使用计划，并严格按计划列支。</w:t>
      </w:r>
    </w:p>
    <w:p>
      <w:pPr>
        <w:ind w:left="0" w:right="0" w:firstLine="560"/>
        <w:spacing w:before="450" w:after="450" w:line="312" w:lineRule="auto"/>
      </w:pPr>
      <w:r>
        <w:rPr>
          <w:rFonts w:ascii="宋体" w:hAnsi="宋体" w:eastAsia="宋体" w:cs="宋体"/>
          <w:color w:val="000"/>
          <w:sz w:val="28"/>
          <w:szCs w:val="28"/>
        </w:rPr>
        <w:t xml:space="preserve">2.党建活动费用计划，应包括活动内容、形式、时间、地点、人数、所需经费，并充分听取党员意见，经支部委员会讨论。经公司党群部审核后，报党总支批准。</w:t>
      </w:r>
    </w:p>
    <w:p>
      <w:pPr>
        <w:ind w:left="0" w:right="0" w:firstLine="560"/>
        <w:spacing w:before="450" w:after="450" w:line="312" w:lineRule="auto"/>
      </w:pPr>
      <w:r>
        <w:rPr>
          <w:rFonts w:ascii="宋体" w:hAnsi="宋体" w:eastAsia="宋体" w:cs="宋体"/>
          <w:color w:val="000"/>
          <w:sz w:val="28"/>
          <w:szCs w:val="28"/>
        </w:rPr>
        <w:t xml:space="preserve">2.各支部要严格控制到常驻地以外开展的党建活动规模、时间和数量。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1.开展党建活动，要突出增强党员的政治意识、大局意识、核心意识、看齐意识，同时注重与中心工作结合，注重质量效果，防止形式主义。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2.开展主题党日活动，应当有详细的活动方案，明确主题，注重活动的政治性和庄重感。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3.开展党建活动，要充分发挥党员的主体作用，必须自行组织，不得将活动组织委托给旅行社等其他单位。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4.开展党建活动，要因地制宜，充分利用本地条件；每个基层党组织到常驻地以外开展党建活动原则上每年不超过一次；要严格控制租用场地举办活动，确需租用的，要选择安全、经济、便捷的场地。</w:t>
      </w:r>
    </w:p>
    <w:p>
      <w:pPr>
        <w:ind w:left="0" w:right="0" w:firstLine="560"/>
        <w:spacing w:before="450" w:after="450" w:line="312" w:lineRule="auto"/>
      </w:pPr>
      <w:r>
        <w:rPr>
          <w:rFonts w:ascii="宋体" w:hAnsi="宋体" w:eastAsia="宋体" w:cs="宋体"/>
          <w:color w:val="000"/>
          <w:sz w:val="28"/>
          <w:szCs w:val="28"/>
        </w:rPr>
        <w:t xml:space="preserve">5.开展党建活动，要根据实际情况集体出行。集体出行确需租用车辆的，应当视人数多少租用大巴车或中巴车，不得租用轿车（5座及以下）。到常驻地以外开展党建活动，一般不得乘坐飞机。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6.开展党建活动，要严格遵守中央八项规定精神，严格执行廉洁自律各项规定。严禁借党建活动名义安排公款旅游；严禁到党中央、国务院明令禁止的风景名胜区开展党建活动；严禁借党建活动名义组织会餐或安排宴请；严禁组织高消费娱乐健身活动；严禁开支与党建活动无关的其他费用；严禁套取资金设立“小金库”；严禁发放任何形式的个人补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党建工作经费的报销，需经党支部书记、党群部负责人审核，党总支书记批准后履行报销。财务部门应当严格按照规定进行审核报销。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审批权限</w:t>
      </w:r>
    </w:p>
    <w:p>
      <w:pPr>
        <w:ind w:left="0" w:right="0" w:firstLine="560"/>
        <w:spacing w:before="450" w:after="450" w:line="312" w:lineRule="auto"/>
      </w:pPr>
      <w:r>
        <w:rPr>
          <w:rFonts w:ascii="宋体" w:hAnsi="宋体" w:eastAsia="宋体" w:cs="宋体"/>
          <w:color w:val="000"/>
          <w:sz w:val="28"/>
          <w:szCs w:val="28"/>
        </w:rPr>
        <w:t xml:space="preserve">1.计划内支出单笔2024元以下（含2024元），公司党总支书记审批报销。</w:t>
      </w:r>
    </w:p>
    <w:p>
      <w:pPr>
        <w:ind w:left="0" w:right="0" w:firstLine="560"/>
        <w:spacing w:before="450" w:after="450" w:line="312" w:lineRule="auto"/>
      </w:pPr>
      <w:r>
        <w:rPr>
          <w:rFonts w:ascii="宋体" w:hAnsi="宋体" w:eastAsia="宋体" w:cs="宋体"/>
          <w:color w:val="000"/>
          <w:sz w:val="28"/>
          <w:szCs w:val="28"/>
        </w:rPr>
        <w:t xml:space="preserve">2.单笔2024元以上，需报经费使用计划，经党总支会审批后使用。</w:t>
      </w:r>
    </w:p>
    <w:p>
      <w:pPr>
        <w:ind w:left="0" w:right="0" w:firstLine="560"/>
        <w:spacing w:before="450" w:after="450" w:line="312" w:lineRule="auto"/>
      </w:pPr>
      <w:r>
        <w:rPr>
          <w:rFonts w:ascii="宋体" w:hAnsi="宋体" w:eastAsia="宋体" w:cs="宋体"/>
          <w:color w:val="000"/>
          <w:sz w:val="28"/>
          <w:szCs w:val="28"/>
        </w:rPr>
        <w:t xml:space="preserve">3.新增计划外党建活动费用，均需报党总支审批后执行。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党支部要定期召开党员会议，将经费使用情况纳入党务公开内容，接受上级党组织的检查和广大党员的监督。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党建工作经费实行专款专用，任何人不得以任何理由截留或挪用。对截留、挪用党建经费的要依据《中国共产党纪律处分条例》及有关规定严肃查处，触犯刑律的依法处理。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2025-06-20T11:20:34+08:00</dcterms:created>
  <dcterms:modified xsi:type="dcterms:W3CDTF">2025-06-20T11:20:34+08:00</dcterms:modified>
</cp:coreProperties>
</file>

<file path=docProps/custom.xml><?xml version="1.0" encoding="utf-8"?>
<Properties xmlns="http://schemas.openxmlformats.org/officeDocument/2006/custom-properties" xmlns:vt="http://schemas.openxmlformats.org/officeDocument/2006/docPropsVTypes"/>
</file>