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党的十九届四中全会精神宣讲提纲</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市生态环境局宣讲党的十九届四中全会精神提纲***（2024年11月）同志们：非常高兴在这里和大家交流学习党的十九届四中全会精神，今年已经是第二次以这样的形式与大家见面，上一次是以“生态文明背景下的材料语境”为题，在安康生态环境大讲堂上向大...</w:t>
      </w:r>
    </w:p>
    <w:p>
      <w:pPr>
        <w:ind w:left="0" w:right="0" w:firstLine="560"/>
        <w:spacing w:before="450" w:after="450" w:line="312" w:lineRule="auto"/>
      </w:pPr>
      <w:r>
        <w:rPr>
          <w:rFonts w:ascii="宋体" w:hAnsi="宋体" w:eastAsia="宋体" w:cs="宋体"/>
          <w:color w:val="000"/>
          <w:sz w:val="28"/>
          <w:szCs w:val="28"/>
        </w:rPr>
        <w:t xml:space="preserve">在市生态环境局宣讲党的十九届四中全会精神提纲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在这里和大家交流学习党的十九届四中全会精神，今年已经是第二次以这样的形式与大家见面，上一次是以“生态文明背景下的材料语境”为题，在安康生态环境大讲堂上向大家做了汇报，生态环境局同志专注的学习态度给我留下了很深的印象。按照市上安排，市级层面的宣讲是从11月28日至12月4日，我也有幸作为市委宣讲团成员将在11月28日赴汉阴县宣讲，市生态环境局的邀请（杨局、彭局都打来了电话），我既感受到全系统先学一步、学深一步的学风与态度，也因备课时间的紧张而忐忑不安，生怕讲不好而有负期望。在11月20日召开的全市宣讲工作部署动员会后，我和相关的同志讨论如何宣讲好全会精神时，认为这次宣讲还是有相当难度的，因为这次全会主题重大、涉及面很广，政治性、理论性、专业性都很强，包括“治理体系和治理能力”以及“制度及其执行能力”这样的概念理解起来，对于大多数从事具体工作的同志来讲还是有一定难度的。大家知道，宣讲又是有政治纪律的，肯定是要以《宣讲提纲》为基本依据，注重深入解读内涵，对一些重大敏感问题要按照党中央的统一口径把握，做到不跑调不走样。同时，上级要求“进一步提升宣讲方法艺术，力戒照本宣科，要采取丰富多样、生动活泼的方式，采用通俗易懂的群众语言，具体详实的数据，生动鲜活的事例，增强宣讲的吸引力、感染力”，我想这样要求，也是贯彻总书记提出“加强传播手段和话语方式创新，让党的创新理论‘飞入寻常百姓家’”的要求。我想，有生态环境系统良好的学习氛围以及大家扎实理论基本功，我们今天也一定能够共同实现预定的学习目标，下面，开始今天正式的宣讲：</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胜利召开。这次全会是我们党站在“两个一百年”奋斗目标历史交汇点上召开的一次十分重要的会议，是在新中国成立70周年之际、我国处于中华民族伟大复兴关键时期召开的一次具有开创性、里程碑意义的会议。全会审议通过了《中共中央关于坚持和完善中国特色社会主义制度、推进国家治理体系和治理能力现代化若干重大问题的决定》(以下简称《决定》)。总书记在全会上发表了重要讲话（在这里给大家回顾一个知识点，改革开放以来，党的历届四中全会都是聚焦当时政治经济生活的重大问题，十四届四中全会作出了《中共中央关于加强党的建设几个重大问题的决定》；十五届四中全会作出了《中共中央关于国有企业改革和发展若干重大问题的决定》；十六届四中全会作出了《中共中央关于加强党的执政能力建设的决定》；十七届四中全会作出了《中共中央关于加强和改进新形势下党的建设若干重大问题的决定》；十八届四中全会作出了《中共中央关于全面推进依法治国若干重大问题的决定》。以上五次四中全会作出的五个《决定》，主要集中于党的建设、经济建设和法治建设，显而易见都是十分重大的问题。那么，这次十九届四中全会审议通过的《中共中央关于坚持和完善中国特色社会主义制度、推进国家治理体系和治理能力现代化若干重大问题的决定》，就是更加宏大的问题。与前面五次四中全会仅就某一方面、某一领域问题作出的《决定》相比，这次四中全会的《决定》作出的是战略性部署。以习近平同志为核心的党中央明确指出，实现国家治理体系和治理能力现代化是重大战略任务）。</w:t>
      </w:r>
    </w:p>
    <w:p>
      <w:pPr>
        <w:ind w:left="0" w:right="0" w:firstLine="560"/>
        <w:spacing w:before="450" w:after="450" w:line="312" w:lineRule="auto"/>
      </w:pPr>
      <w:r>
        <w:rPr>
          <w:rFonts w:ascii="宋体" w:hAnsi="宋体" w:eastAsia="宋体" w:cs="宋体"/>
          <w:color w:val="000"/>
          <w:sz w:val="28"/>
          <w:szCs w:val="28"/>
        </w:rPr>
        <w:t xml:space="preserve">全会通过的《决定》，全面贯彻习近平新时代中国特色社会主义思想，充分体现党的十九大精神，深入回答了在我国国家制度和国家治理体系上“坚持和巩固什么、完善和发展什么”这个重大政治问题，集中了全党智慧，反映了人民意愿，是一篇马克思主义的纲领性文献，也是一篇马克思主义的政治宣言书。总书记在全会上的重要讲话，系统总结一年多来党和国家工作，深刻阐述了坚持和完善中国特色社会主义制度、推进国家治理体系和治理能力现代化的重要性和紧迫性，围绕坚定制度自信深入回答了一系列方向性、根本性、全局性重大问题，对贯彻落实全会精神提出明确要求，为坚持和完善中国特色社会主义制度、推进国家治理体系和治理能力现代化提供了科学指南和基本遵循。全会取得的重要成果、作出的重大部署，对坚定全党全社会的道路自信、理论自信、制度自信、文化自信，统揽伟大斗争、伟大工程、伟大事业、伟大梦想，实现“两个一百年”奋斗目标、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党中央对全会《决定》起草工作高度重视，成立由总书记担任组长，有关部门和地方负责同志参加的文件起草组，在中央政治局常委会领导下承担文件起草工作。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今年4月初，文件起草工作正式启动。总书记在起草组第一次全体会议上发表重要讲话，明确了起草工作的方向和思路，强调要拿出经得起历史和实践检验的好文件。文件起草组成立6个多月来，认真研读相关重要文献，系统总结制度发展成果，深入开展专题调研，广泛征求意见建议，反复进行讨论修改。中央政治局常委会召开4次会议、中央政治局召开2次会议分别审议决定稿。文件征求意见稿还下发党内一定范围征求意见，包括征求党内部分老同志意见。</w:t>
      </w:r>
    </w:p>
    <w:p>
      <w:pPr>
        <w:ind w:left="0" w:right="0" w:firstLine="560"/>
        <w:spacing w:before="450" w:after="450" w:line="312" w:lineRule="auto"/>
      </w:pPr>
      <w:r>
        <w:rPr>
          <w:rFonts w:ascii="宋体" w:hAnsi="宋体" w:eastAsia="宋体" w:cs="宋体"/>
          <w:color w:val="000"/>
          <w:sz w:val="28"/>
          <w:szCs w:val="28"/>
        </w:rPr>
        <w:t xml:space="preserve">总书记亲自主持召开党外人士座谈会，当面听取了各民主党派中央、全国工商联负责人和无党派人士意见。在全会上，根据中央委员提出的意见和建议，又对决定稿进行了认真修改。可以说，全会《决定》的起草过程，是充分发扬民主、集中全党智慧、广泛凝聚共识的过程，是科学决策、民主决策、依法决策的过程（可以说，全会《决定》起草工作始终在以习近平同志为核心的党中央领导下进行，在系统学习、深刻思考、兼收并蓄、凝聚共识中推进，总书记反复强调，起草好这次全会《决定》，一要准确把握坚持和完善中国特色社会主义制度、推进国家治理体系和治理能力现代化这一主题主线，二要坚持从大的评价体系看制度好不好、优越不优越，三要重点把坚持和巩固什么、完善和发展什么讲清楚。文件起草组对收到的所有意见和建议进行了认真整理。经汇总，各方面共提出修改意见1948条，扣除重复意见后为1755条，其中原则性意见380条，具体修改意见1375条。总书记在关于中共十九届四中全会《决定》的说明中讲到“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党中央责成文件起草组认真研究和吸纳各方面意见和建议。文件起草组逐条分析各方面所提意见和建议，力求做到能吸收的尽量吸收。经反复研究推敲，对决定稿作出增写、改写、文字精简283处，覆盖各方面意见和建议436条”，这充分说明，全会《决定》起草过程是发扬社会主义民主的生动实践，广泛吸纳了全党全社会智慧。）。</w:t>
      </w:r>
    </w:p>
    <w:p>
      <w:pPr>
        <w:ind w:left="0" w:right="0" w:firstLine="560"/>
        <w:spacing w:before="450" w:after="450" w:line="312" w:lineRule="auto"/>
      </w:pPr>
      <w:r>
        <w:rPr>
          <w:rFonts w:ascii="宋体" w:hAnsi="宋体" w:eastAsia="宋体" w:cs="宋体"/>
          <w:color w:val="000"/>
          <w:sz w:val="28"/>
          <w:szCs w:val="28"/>
        </w:rPr>
        <w:t xml:space="preserve">《决定》紧扣坚持和完善中国特色杜会主义制度、推进国家治理体系和治理能力现代化这个主题展开，由15个部分构成，分为三大板块。第一板块为第一部分，是总论，主要阐述中国特色社会主义制度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13个部分，明确了各项制度必须坚持的根本点、完善和发展的方向，并作出工作部署。第三板块为第十五部分和结束语，主要就加强党对坚持和完善中国特色社会主义制度、推进国家治理体系和治理能力现代化的领导提出要求。</w:t>
      </w:r>
    </w:p>
    <w:p>
      <w:pPr>
        <w:ind w:left="0" w:right="0" w:firstLine="560"/>
        <w:spacing w:before="450" w:after="450" w:line="312" w:lineRule="auto"/>
      </w:pPr>
      <w:r>
        <w:rPr>
          <w:rFonts w:ascii="宋体" w:hAnsi="宋体" w:eastAsia="宋体" w:cs="宋体"/>
          <w:color w:val="000"/>
          <w:sz w:val="28"/>
          <w:szCs w:val="28"/>
        </w:rPr>
        <w:t xml:space="preserve">一、充分认识坚持和完善中国特色社会主义制度、推进国家治理体系和治理能力现代化的重大意义</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关系党和国家事业兴旺发达、国家长治久安、人民幸福安康的重大问题。以习近平同志为核心的党中央决定用一次全会就这个重大问题进行研究部署，是从政治上、全局上、战略上全面考量，立足当前、着眼长远作出的重大决策，具有重大而深远的意义（我们一直在讲制度，怎么理解制度，根据制度经济学的观点，所谓制度，即众所周知的、由人创立的规则。科学、恰当的制度具有降低复杂系统中的协调成本、限制并可能消除人们之间的冲突以及保护个人的自由领域这些作用。而为了做到这一点，制度必须具备一些品质，如一般性、确定性以及开放性，而中国特色社会主义制度是党和人民在长期实践探索中形成的科学制度体系，其完全具备制度的这些品质）。</w:t>
      </w:r>
    </w:p>
    <w:p>
      <w:pPr>
        <w:ind w:left="0" w:right="0" w:firstLine="560"/>
        <w:spacing w:before="450" w:after="450" w:line="312" w:lineRule="auto"/>
      </w:pPr>
      <w:r>
        <w:rPr>
          <w:rFonts w:ascii="宋体" w:hAnsi="宋体" w:eastAsia="宋体" w:cs="宋体"/>
          <w:color w:val="000"/>
          <w:sz w:val="28"/>
          <w:szCs w:val="28"/>
        </w:rPr>
        <w:t xml:space="preserve">第一，这是实现“两个一百年”奋斗目标的重大任务。建设社会主义现代化国家、实现中华民族伟大复兴，是我们党孜孜以求的宏伟目标。自成立以来，我们党就团结带领人民为此进行了不懈奋斗。随着改革开放逐步深化，我们党对制度建设的认识也越来越深入。1980年，邓小平同志在总结“文化大革命”教训时就提出，“领导制度、组织制度问题更带有根本性、全局性、稳定性和长期性。”“制度好可以使坏人无法任意横行，制度不好可以使好人无法充分做好事，甚至会走向反面。”1992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党的十六大、党的十七大都对制度建设提出明确要求。</w:t>
      </w:r>
    </w:p>
    <w:p>
      <w:pPr>
        <w:ind w:left="0" w:right="0" w:firstLine="560"/>
        <w:spacing w:before="450" w:after="450" w:line="312" w:lineRule="auto"/>
      </w:pPr>
      <w:r>
        <w:rPr>
          <w:rFonts w:ascii="宋体" w:hAnsi="宋体" w:eastAsia="宋体" w:cs="宋体"/>
          <w:color w:val="000"/>
          <w:sz w:val="28"/>
          <w:szCs w:val="28"/>
        </w:rPr>
        <w:t xml:space="preserve">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党的十八届三中全会首次提出“推进国家治理体系和治理能力现代化”这个重大命题，并把“完善和发展中国特色社会主义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pPr>
        <w:ind w:left="0" w:right="0" w:firstLine="560"/>
        <w:spacing w:before="450" w:after="450" w:line="312" w:lineRule="auto"/>
      </w:pPr>
      <w:r>
        <w:rPr>
          <w:rFonts w:ascii="宋体" w:hAnsi="宋体" w:eastAsia="宋体" w:cs="宋体"/>
          <w:color w:val="000"/>
          <w:sz w:val="28"/>
          <w:szCs w:val="28"/>
        </w:rPr>
        <w:t xml:space="preserve">党的十九大作出到本世纪中叶把我国建成富强民主文明和谐美丽的社会主义现代化强国的战略安排，其中制度建设和治理能力建设的目标是：到2024年，“各方面制度更加完善，国家治理体系和治理能力现代化基本实现”；到本世纪中叶，“实现国家治理体系和治理能力现代化”。党的十九届二中、三中全会分别就修改宪法、深化党和国家机构改革作出部署，在制度建设和治理能力建设上迈出了新的重大步伐。党的十九届三中全会指出：“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特色社会主义制度、推进国家治理体系和治理能力现代化进行系统总结，提出与时俱进完善和发展的前进方向和工作要求（大家注意，《决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两年前，党的十九大清晰擘画了全面建成社会主义现代化强国的时间表、路线图——从2024年到2024年，在全面建成小康社会的基础上，再奋斗15年，基本实现社会主义现代化。从2024年到本世纪中叶，在基本实现现代化的基础上，再奋斗15年，把我国建成富强民主文明和谐美丽的社会主义现代化强国。我们可以理解为之间的匹配关系，这就是筑牢实现伟大复兴的制度保障）。</w:t>
      </w:r>
    </w:p>
    <w:p>
      <w:pPr>
        <w:ind w:left="0" w:right="0" w:firstLine="560"/>
        <w:spacing w:before="450" w:after="450" w:line="312" w:lineRule="auto"/>
      </w:pPr>
      <w:r>
        <w:rPr>
          <w:rFonts w:ascii="宋体" w:hAnsi="宋体" w:eastAsia="宋体" w:cs="宋体"/>
          <w:color w:val="000"/>
          <w:sz w:val="28"/>
          <w:szCs w:val="28"/>
        </w:rPr>
        <w:t xml:space="preserve">第二，这是把新时代改革开放推向前进的根本要求。在改革开放40多年历程中，党的十一届三中全会是划时代的，开启了改革开放和社会主义现代化建设历史新时期。党的十八届三中全会也是划时代的，开启了全面深化改革、系统整体设计推进改革的新时代，开创了我国改革开放的新局面。党的十八届三中全会推出35项重大改革举措。经过5年多的努力，重要领城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总书记在庆祝改革开放40周年大会上强调，要“坚持方向不变、道路不偏、力度不减，推动新时代改革开放走得更稳、走得更远”。这就要求从全面建设社会主义现代化国家的战略需要出发，对全面深化改革工作进一步作出部署。</w:t>
      </w:r>
    </w:p>
    <w:p>
      <w:pPr>
        <w:ind w:left="0" w:right="0" w:firstLine="560"/>
        <w:spacing w:before="450" w:after="450" w:line="312" w:lineRule="auto"/>
      </w:pPr>
      <w:r>
        <w:rPr>
          <w:rFonts w:ascii="宋体" w:hAnsi="宋体" w:eastAsia="宋体" w:cs="宋体"/>
          <w:color w:val="000"/>
          <w:sz w:val="28"/>
          <w:szCs w:val="28"/>
        </w:rPr>
        <w:t xml:space="preserve">相比过去，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这是应对风险挑战、贏得主动的有力保证。当今世界正经历百年未有之大变局，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蠃防范化解重大风险攻坚战，必须坚持和完善中国特色社会主义制度、推进国家治理体系和治理能力现代化，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二、深刻领会中国特色社会主义制度和国家治理体系的显著优势，坚定中国特色社会主义制度自信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决定》在深刻阐述中国特色社会主义制度和国家治理体系科学内涵、发展成就、本质特征的基础上，从13个方面系统总结了我国国家制度和国家治理体系的显著优势，这就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讲一下脱贫攻坚）；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国两制”，保持香港、澳门长期繁荣稳定促进祖国和平统一的显著优势；坚持独立自主和对外开放相统一，积极参与全球治理，为构建人类命运共同体不断作出贡献的显著优势。《决定》指出，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竞争是国家间最根本的竟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pPr>
        <w:ind w:left="0" w:right="0" w:firstLine="560"/>
        <w:spacing w:before="450" w:after="450" w:line="312" w:lineRule="auto"/>
      </w:pPr>
      <w:r>
        <w:rPr>
          <w:rFonts w:ascii="宋体" w:hAnsi="宋体" w:eastAsia="宋体" w:cs="宋体"/>
          <w:color w:val="000"/>
          <w:sz w:val="28"/>
          <w:szCs w:val="28"/>
        </w:rPr>
        <w:t xml:space="preserve">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的成果，凝聚着党和人民的智慧，具有深刻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一，中国特色社会主义制度和国家治理体系具有深厚的历史底蕴。在几千年的历史演进中，中华民族创造了灿烂的古代文明，形成了关于国家制度和国家治理的丰富思想，包括大道之行、天下为公的大同理想，六和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pPr>
        <w:ind w:left="0" w:right="0" w:firstLine="560"/>
        <w:spacing w:before="450" w:after="450" w:line="312" w:lineRule="auto"/>
      </w:pPr>
      <w:r>
        <w:rPr>
          <w:rFonts w:ascii="宋体" w:hAnsi="宋体" w:eastAsia="宋体" w:cs="宋体"/>
          <w:color w:val="000"/>
          <w:sz w:val="28"/>
          <w:szCs w:val="28"/>
        </w:rPr>
        <w:t xml:space="preserve">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pPr>
        <w:ind w:left="0" w:right="0" w:firstLine="560"/>
        <w:spacing w:before="450" w:after="450" w:line="312" w:lineRule="auto"/>
      </w:pPr>
      <w:r>
        <w:rPr>
          <w:rFonts w:ascii="宋体" w:hAnsi="宋体" w:eastAsia="宋体" w:cs="宋体"/>
          <w:color w:val="000"/>
          <w:sz w:val="28"/>
          <w:szCs w:val="28"/>
        </w:rPr>
        <w:t xml:space="preserve">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pPr>
        <w:ind w:left="0" w:right="0" w:firstLine="560"/>
        <w:spacing w:before="450" w:after="450" w:line="312" w:lineRule="auto"/>
      </w:pPr>
      <w:r>
        <w:rPr>
          <w:rFonts w:ascii="宋体" w:hAnsi="宋体" w:eastAsia="宋体" w:cs="宋体"/>
          <w:color w:val="000"/>
          <w:sz w:val="28"/>
          <w:szCs w:val="28"/>
        </w:rPr>
        <w:t xml:space="preserve">总起来说，中国特色社会主义制度和国家治理体系是以马克思主义为指导、植根中国大地、具有深厚中华文化根基、深得中国人民拥护的制度和治理体系，是党和人民长期奋斗、接力探索、历尽千辛万苦、付出巨大代价取得的根本成就，我们必须倍加珍惜，毫不动摇坚持、与时俱进发展。</w:t>
      </w:r>
    </w:p>
    <w:p>
      <w:pPr>
        <w:ind w:left="0" w:right="0" w:firstLine="560"/>
        <w:spacing w:before="450" w:after="450" w:line="312" w:lineRule="auto"/>
      </w:pPr>
      <w:r>
        <w:rPr>
          <w:rFonts w:ascii="宋体" w:hAnsi="宋体" w:eastAsia="宋体" w:cs="宋体"/>
          <w:color w:val="000"/>
          <w:sz w:val="28"/>
          <w:szCs w:val="28"/>
        </w:rPr>
        <w:t xml:space="preserve">第二，中国特色社会主义制度和国家治理体系具有多方面的显著优势。这次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pPr>
        <w:ind w:left="0" w:right="0" w:firstLine="560"/>
        <w:spacing w:before="450" w:after="450" w:line="312" w:lineRule="auto"/>
      </w:pPr>
      <w:r>
        <w:rPr>
          <w:rFonts w:ascii="宋体" w:hAnsi="宋体" w:eastAsia="宋体" w:cs="宋体"/>
          <w:color w:val="000"/>
          <w:sz w:val="28"/>
          <w:szCs w:val="28"/>
        </w:rPr>
        <w:t xml:space="preserve">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2024年，总书记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我国国家制度和国家治理体系之所以具有多方面的显著优势，很重要的一点就在于我们党在长期探索过程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治理体系既体现了科学社会主义基本原则，又具有鲜明的中国特色、民族特色、时代特色。</w:t>
      </w:r>
    </w:p>
    <w:p>
      <w:pPr>
        <w:ind w:left="0" w:right="0" w:firstLine="560"/>
        <w:spacing w:before="450" w:after="450" w:line="312" w:lineRule="auto"/>
      </w:pPr>
      <w:r>
        <w:rPr>
          <w:rFonts w:ascii="宋体" w:hAnsi="宋体" w:eastAsia="宋体" w:cs="宋体"/>
          <w:color w:val="000"/>
          <w:sz w:val="28"/>
          <w:szCs w:val="28"/>
        </w:rPr>
        <w:t xml:space="preserve">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西方国家习以为常的党派纷争、利益集团偏私、少数政治“精英”操弄等现象，具有资本主义制度无可比拟的先进性。</w:t>
      </w:r>
    </w:p>
    <w:p>
      <w:pPr>
        <w:ind w:left="0" w:right="0" w:firstLine="560"/>
        <w:spacing w:before="450" w:after="450" w:line="312" w:lineRule="auto"/>
      </w:pPr>
      <w:r>
        <w:rPr>
          <w:rFonts w:ascii="宋体" w:hAnsi="宋体" w:eastAsia="宋体" w:cs="宋体"/>
          <w:color w:val="000"/>
          <w:sz w:val="28"/>
          <w:szCs w:val="28"/>
        </w:rPr>
        <w:t xml:space="preserve">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pPr>
        <w:ind w:left="0" w:right="0" w:firstLine="560"/>
        <w:spacing w:before="450" w:after="450" w:line="312" w:lineRule="auto"/>
      </w:pPr>
      <w:r>
        <w:rPr>
          <w:rFonts w:ascii="宋体" w:hAnsi="宋体" w:eastAsia="宋体" w:cs="宋体"/>
          <w:color w:val="000"/>
          <w:sz w:val="28"/>
          <w:szCs w:val="28"/>
        </w:rPr>
        <w:t xml:space="preserve">科学社会主义与空想社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已的资本主义制度好得多。我们的制度将一天天完善起来，它将吸收我们可以从世界各国吸收的进步因素，成为世界上最好的制度。这是资本主义所绝对不可能做到的。”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pPr>
        <w:ind w:left="0" w:right="0" w:firstLine="560"/>
        <w:spacing w:before="450" w:after="450" w:line="312" w:lineRule="auto"/>
      </w:pPr>
      <w:r>
        <w:rPr>
          <w:rFonts w:ascii="宋体" w:hAnsi="宋体" w:eastAsia="宋体" w:cs="宋体"/>
          <w:color w:val="000"/>
          <w:sz w:val="28"/>
          <w:szCs w:val="28"/>
        </w:rPr>
        <w:t xml:space="preserve">第三，中国特色社会主义制度和国家治理体系具有丰富的实践成果。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我们来看一组数据，1952年，中国GDP仅679亿元，2024年超过日本并连年稳居世界第二。特别是十八大以来，我国经济保持中高速增长。2024-2024年，国内生产总值年均增长7.2%，高于同期世界2.6%和发展中经济体4%的平均增长水平，平均每年增量44413亿元（按2024年不变价计算）。2024年，我国国内生产总值折合11.2万亿美元，占世界经济总量的14.8%，比2024年提高3.4个百分点，稳居世界第二位。2024-2024年，我国对世界经济增长的平均贡献率达到30%左右，超过美国、欧元区和日本贡献率的总和，居世界第一位。2024年全年国内生产总值90万亿元，按可比价格计算，比上年增长6.6%，实现了6.5%左右的预期发展目标。中国GDP占世界经济的比重，从1978年的1.8%上升到2024年的接近16%。2024年以来，中国对世界经济增长的贡献率稳居世界第一，成为当之无愧的第一引擎。当今中国，已成长为世界第一大工业国、第一大货物贸易国、第一大外汇储备国、第二大外资流入国，是世界公认的对全球治理贡献越来越大、对全球经济特别是发展中国家经济带动作用越来越大的国家。数字体现大逻辑，也就是我们经济发展中尽管这样的困难和那样的问题，但巨大的成就也是我们坚持“四个自信”的底气所在）。二是社会长期稳定奇迹。我国长期保持社会和谐稳定、人民安居乐业，成为国际社会公认的最有安全感的国家之一。美国等西方国家乱象丛生，经济增长乏力，贫富差距拉大，政治极化严重，党派纷争不止，民粹主义高涨，种族歧视凸显，暴力事件频发，社会撕裂加剧，他们的国家制度和国家治理陷入前所未有的困境。可以说，在人类文明发展史上，除了中国特色社会主义制度和国家治理体系外，没有任何一种国家制度和国家治理体系能够在这样短的历史时期内创造出我国取得的经济快速发展、社会长期稳定这样的奇迹。</w:t>
      </w:r>
    </w:p>
    <w:p>
      <w:pPr>
        <w:ind w:left="0" w:right="0" w:firstLine="560"/>
        <w:spacing w:before="450" w:after="450" w:line="312" w:lineRule="auto"/>
      </w:pPr>
      <w:r>
        <w:rPr>
          <w:rFonts w:ascii="宋体" w:hAnsi="宋体" w:eastAsia="宋体" w:cs="宋体"/>
          <w:color w:val="000"/>
          <w:sz w:val="28"/>
          <w:szCs w:val="28"/>
        </w:rPr>
        <w:t xml:space="preserve">美国等西方国家不愿意看到我国发展壮大，把我国国家制度和国家治理体系视为对西方制度模式的重大挑战，加紧对我国实行西化、分化战略，竭力在我国策划“颜色革命”，企图颠覆中国共产党领导和我国社会主义制度。从历史和现实看，我们都可以得出一个结论：社会主义和资本主义两种制度的斗争是长期的、复杂的，有时甚至是十分尖锐的。树欲静而风不止。我们不能一厢情愿地幻想天下太平、高枕无忧。我们既要坚持好、巩固好经过长期实践检验的我国国家制度和国家治理体系，又要完善好、发展好我国国家制度和国家治理体系，不断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总书记反复讲，鞋子合不合脚，只有穿的人才知道。中国特色社会主义制度好不好、优越不优越，中国人民最清楚，也最有发言权。我们在这个重大政治问题上一定要有定力、有主见，决不能自失主张、自乱阵脚，自觉不自觉地用西方国家那一套国家制度和国家治理体系来衡量我国国家制度和国家治理体系。全党同志特别是各级领导干部做政治上的明白人，很重要的一条就是任何时候任何情况下都要坚定中国特色社会主义道路自信、理论自信、制度自信、文化自信，真正做到“千磨万击还坚劲，任尔东西南北风”（我们还要思考的是，走向善治是新时代中国共产党的重大任务。现代国家，“管得了”是底线，“管得好”是目标。封建时代、资本主义时代的国家治理，世界各国积累了丰富的经验。怎样治理好社会主义社会这样全新的社会，则是一个全新的课题。马克思、恩格斯没有遇到全面治理一个社会主义国家的实践，他们关于未来社会的原理很多是预测性的；列宁在俄国十月革命后不久就过世了，来不及深入探索、深刻回答社会主义国家治理的问题；苏联在国家治理问题上进行了探索，取得了一些实践经验，但也犯下了一些错误。我们党在全国执政以后，积极探索社会主义国家的治理之道，虽然也发生了严重曲折，但在国家治理体系和治理能力上积累了丰富经验、取得了重大成果。新中国70年来，我国政治稳定、经济发展、社会和谐、民族团结，同世界上一些地区和国家不断出现乱局形成了鲜明对照。这说明，我们国家治理体系和治理能力总体上是好的，是基本适应我国国情和发展要求的。中国特色社会主义制度和国家治理体系的形成和发展，借鉴了我们党领导新民主主义革命时期在根据地执政的宝贵经验，经历了新中国成立后29年、党的十一届三中全会后34年、党的十八大以来7年这三个大的历史发展阶段，是党和人民长期奋斗、接力探索，历尽千辛万苦、付出巨大代价取得的。同时，我们也要看到，相比我国经济社会发展要求，相比人民群众期待，相比当今世界日趋激烈的国际竞争，相比实现国家长治久安，我们国家治理体系和治理能力方面还有许多亟待完善改进的地方，但坚持和发扬中国共产党人在制度建设上的伟大创造，中国特色社会主义制度一定会像邓小平所预言的：“我们的制度将一天天完善起来，它将吸收我们可以从世界各国吸收的进步因素，成为世界上最好的制度”）。</w:t>
      </w:r>
    </w:p>
    <w:p>
      <w:pPr>
        <w:ind w:left="0" w:right="0" w:firstLine="560"/>
        <w:spacing w:before="450" w:after="450" w:line="312" w:lineRule="auto"/>
      </w:pPr>
      <w:r>
        <w:rPr>
          <w:rFonts w:ascii="宋体" w:hAnsi="宋体" w:eastAsia="宋体" w:cs="宋体"/>
          <w:color w:val="000"/>
          <w:sz w:val="28"/>
          <w:szCs w:val="28"/>
        </w:rPr>
        <w:t xml:space="preserve">三、准确把握坚持和完善中国特色社会主义制度、推进国家治理体系和治理能力现代化的总体要求、总体目标和重点任务</w:t>
      </w:r>
    </w:p>
    <w:p>
      <w:pPr>
        <w:ind w:left="0" w:right="0" w:firstLine="560"/>
        <w:spacing w:before="450" w:after="450" w:line="312" w:lineRule="auto"/>
      </w:pPr>
      <w:r>
        <w:rPr>
          <w:rFonts w:ascii="宋体" w:hAnsi="宋体" w:eastAsia="宋体" w:cs="宋体"/>
          <w:color w:val="000"/>
          <w:sz w:val="28"/>
          <w:szCs w:val="28"/>
        </w:rPr>
        <w:t xml:space="preserve">《决定》科学分析了面临的形势，明确提出了坚持和完善中国特色社会主义制度、推进国家治理体系和治理能力现代化的总体要求和总体目标，对重点任务作出了全面部署，为新时代坚持和完善中国特色社会主义制度、推进国家治理体系和治理能力现代化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决定》提出了坚持和完善中国特色社会主义制度、推进国家治理体系和治理能力现代化的总体要求：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勢更好转化为国家治理效能，为实现“两个一百年”奋斗目标、实现中华民族伟大复兴的中国梦提供有力保证（理解总体要求，需要认识在中国特色社会主义制度引领和保障下的国家治理现代化，不是简单延续我国历史文化的母版，不是简单套用马克思主义经典作家设想的模板，不是其他国家社会主义实践的再版，也不是国外现代化发展的翻版，而是中国现代化的创新版。刚才说的“四个不是”是总书记在去纪念马克思诞辰200周年大会讲话，对于今日中国社会来说，国家治理体系和治理能力现代化不是也不能凭空进行，更不是也不能突然搬来一座制度“飞来峰”，一定要依照中国特色社会主义制度展开，我国国家治理体系和治理能力说到根本上是中国特色社会主义制度及其执行能力的集中体现。如果我们追求现代化追求到最后连中国社会近百年奋斗的发展道路、宗旨信仰都否定了，这还是我们期望中的现代化吗？总书记指出：“中国是一个大国，决不能在根本性问题上出现颠覆性错误，一旦出现就无法挽回、无法弥补。”什么是颠覆性的错误？就是在进行国家治理的过程中迷失了正确的方向。中国特色社会主义制度保证了中国现代化道路的正确方向）。</w:t>
      </w:r>
    </w:p>
    <w:p>
      <w:pPr>
        <w:ind w:left="0" w:right="0" w:firstLine="560"/>
        <w:spacing w:before="450" w:after="450" w:line="312" w:lineRule="auto"/>
      </w:pPr>
      <w:r>
        <w:rPr>
          <w:rFonts w:ascii="宋体" w:hAnsi="宋体" w:eastAsia="宋体" w:cs="宋体"/>
          <w:color w:val="000"/>
          <w:sz w:val="28"/>
          <w:szCs w:val="28"/>
        </w:rPr>
        <w:t xml:space="preserve">《决定》提出了坚持和完善中国特色社会主义制度、推进国家治理体系和治理能力现代化的总体目标：到我们党成立一百年时，在各方面制度更加成熟更加定型上取得明显成效；到二O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决定》从党的十九大确立的战略目标和重大任务出发，聚焦坚持和完善支撑中国特色社会主义制度的根本制度、基本制度、重要制度，从13个方面部署了需要深化的重大体制机制改革、需要推进的重点工作任务，提出了一系列重大举措。</w:t>
      </w:r>
    </w:p>
    <w:p>
      <w:pPr>
        <w:ind w:left="0" w:right="0" w:firstLine="560"/>
        <w:spacing w:before="450" w:after="450" w:line="312" w:lineRule="auto"/>
      </w:pPr>
      <w:r>
        <w:rPr>
          <w:rFonts w:ascii="宋体" w:hAnsi="宋体" w:eastAsia="宋体" w:cs="宋体"/>
          <w:color w:val="000"/>
          <w:sz w:val="28"/>
          <w:szCs w:val="28"/>
        </w:rPr>
        <w:t xml:space="preserve">(一)坚持和完善党的领导制度体系，提高党科学执政、民主执政、依法执政水平。《决定》把坚持和完善党的领导制度体系放在首要位置，突出了党的领导制度在中国特色社会主义制度和国家治理体系中的统领地位，抓住了国家治理的关键和根本。《决定》指出，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决定》提出了6个方面的重点任务，分别是：建立**的制度，完善坚定维护党中央权威和集中统一领导的各项制度，健全党的全面领导制度，健全为人民执政、靠人民执政各项制度，健全提高党的执政能力和领导水平制度，完善全面从严治党制度。《决定》强调，确保全党遵守党章，恪守党的性质和宗旨，坚持用共产主义远大理想和中国特色社会主义共同理想凝聚全党、团结人民，用习近平新时代中国特色社会主义思想武装全党、教育人民、指导工作；把**作为加强党的建设的永恒课题和全体党员、干部的终身课题，形成长效机制；推动全党增强“四个意识”、坚定“四个自信”、做到“两个维护”，自觉在思想上政治上行动上同以习近平同志为核心的党中央保持高度一致，坚决把维护总书记党中央的核心、全党的核心地位落到实处（《辅导读本》上有丁薛祥同志一篇文章，题目是“完善坚定维护党中央权威和集中统一领导的各项制度”，其中有几段话需要大家认真体会，在“坚定维护党中央权威和集中统一领导是坚持党的领导的核心要义”部分中写到：中国共产党领导是中国特色社会主义最本质的特征，是中国特色社会主义制度的最大优势。这个最本质特征和最大优势，核心就在于坚定维护党中央权威和集中统一领导。正如总书记指出：“在国家治理体系的大棋局中，党中央是坐镇中军帐的‘帅’，车马炮各展其长，一盘棋大局分明。”维护党中央权威和集中统一领导，是一个成熟的马克思主义政党必须始终坚持、任何时候任何情况下都不能含糊和动摇的重大原则。马克思、恩格斯在创建和领导无产阶级政党的过程中，坚决反对无政府主义倾向，对巴枯宁所主张的“支部自治、各自治小组的自由联合、反权威主义、无政府状态”等观点进行了严厉批判，明确提出无产阶级政党必须凝聚自己的所有力量，强调如果每一个支部、每一个人都各行其是，党就只能陷入瓦解，就不能成为坚强统一的组织。马克思、恩格斯在总结巴黎公社失败教训时强调：“巴黎公社遭到灭亡，就是由于缺乏集中和权威。”列宁也深刻指出：“在历史上，任何一个阶级，如果不推举出自己的善于组织运动和领导运动的政治领袖和先进代表，就不可能取得统治地位。”正因为有布尔什维克党的集中统一领导，俄国才战胜各种错误思想和分裂力量，取得十月革命的胜利，创建了世界上第一个社会主义国家。而苏联解体的一个重要原因，就是苏共放弃了集中统一领导原则，实行所谓各级党组织自治，从思想混乱演变到组织混乱，致使这个大党老党轰然倒塌。在“完善落实‘两个维护’的制度”写到：“两个维护”是党的十八大以来我们党的重大政治成果和宝贵经验，是全党在革命性锻造中形成的共同意志，是最重要的政治纪律和政治规矩。当前，全党同志对“两个维护”总体上是认识到位、行动自觉的。同时要看到，有的党员干部对“两个维护”理解不全面、把握不准确，有的对一些“低级红”“高级黑”现象辨别不清、斗争不够，甚至掺杂私心杂念，影响到“两个维护”的效果。这些问题需要认真解决。要深刻认识到，“两个维护”有明确的内涵和要求，维护总书记核心地位，对象是总书记而不是其他任何人；维护党中央权威和集中统一领导，对象是党中央而不是其他任何组织。党中央的权威决定各级党组织的权威，各级党组织的权威来自党中央的权威，“两个维护”既不能层层套用，也不能随意延伸。“两个维护”在本质上是一体的，维护总书记核心地位，就是维护党中央权威和集中统一领导；维护党中央权威和集中统一领导，首先要维护总书记核心地位。“两个维护”是新时代对民主集中制的创造性运用，同以人民为中心是统一的，是坚持和加强党的全面领导、践行党的宗旨的根本保证。做到“两个维护”，要有鲜明的态度，更要有扎实的行动。要把“两个维护”体现在各项制度规定中，贯彻到党和国家工作的全过程各方面，落实到各级党组织和广大党员的行动上）；健全党中央对重大工作的领导体制，强化党中央决策议事协调机构职能作用，完善推动党中央重大决策落实机制；健全维护党的集中统一的组织制度；完善党领导人大、政府、政协、监察机关、审判机关、检察机关、武装力量、人民团体、企事业单位、基层群众自治组织、社会组织等制度；完善党领导各项事业的具体制度；完善党员、干部联系群众制度；完善发展党内民主和实行正确集中的相关制度；建立健全以党的政治建设为统领，全面推进党的各方面建设的体制机制，等等。</w:t>
      </w:r>
    </w:p>
    <w:p>
      <w:pPr>
        <w:ind w:left="0" w:right="0" w:firstLine="560"/>
        <w:spacing w:before="450" w:after="450" w:line="312" w:lineRule="auto"/>
      </w:pPr>
      <w:r>
        <w:rPr>
          <w:rFonts w:ascii="宋体" w:hAnsi="宋体" w:eastAsia="宋体" w:cs="宋体"/>
          <w:color w:val="000"/>
          <w:sz w:val="28"/>
          <w:szCs w:val="28"/>
        </w:rPr>
        <w:t xml:space="preserve">(二)坚持和完善人民当家作主制度体系，发展社会义民主政治。《决定》指出，我国是工人阶级领导的、以工农联盟为基础的人民民主专政的社会主义国家，国家的一切权力属于人民。必须坚持人民主体地位，坚定不移走中国特色社会主义政治发展道路，确保人民依法通过各种途径和形式管理国家事务，管理经济文化事业，管理社会事务。《决定》提出了5个方面的重点任务，强调要坚持和完善人民代表大会制度这一根本政治制度，坚持和完善中国共产党领导的多党合作和政治协商制度，巩固和发展最广泛的爱国统一战线，坚持和完善民族区域自治制度，健全充满活力的基层群众自治制度。这其中提出了许多重要举措，比如，健全人大对“一府一委两院”监督制度，健全代表联络机制，健全人大组织制度、选举制度和议事规则，适当增加基层人大代表数量，加强地方人大及其常委会建设；健全相互监督特别是中国共产党自觉接受监督、对重大决策部署贯彻落实情况实施专项监督等机制，完善民主党派中央直接向中共中央提出建议制度，丰富有事好商量、众人的事情由众人商量的制度化实践；完善照顾同盟者利益政策，健全党外代表人土队伍建设制度；坚持不懈开展马克思主义祖国观、民族观、文化观、历史观宣传教育；着力推进基层直接民主制度化、规范化、程序化，等等。</w:t>
      </w:r>
    </w:p>
    <w:p>
      <w:pPr>
        <w:ind w:left="0" w:right="0" w:firstLine="560"/>
        <w:spacing w:before="450" w:after="450" w:line="312" w:lineRule="auto"/>
      </w:pPr>
      <w:r>
        <w:rPr>
          <w:rFonts w:ascii="宋体" w:hAnsi="宋体" w:eastAsia="宋体" w:cs="宋体"/>
          <w:color w:val="000"/>
          <w:sz w:val="28"/>
          <w:szCs w:val="28"/>
        </w:rPr>
        <w:t xml:space="preserve">(三)坚持和完善中国特色社会主义法治体系，提高党依法治国、依法执政能力。《决定》指出，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决定》从健全保证宪法全面实施的体制机制、完善立法体制机制、健全社会公平正义法治保障制度、加强对法律实施的监督4个方面进行了部署，提出了一些重要举措。比如，落实宪法解释程序机制，推进合宪性审查工作；健全法律面前人人平等保障机制；完善以宪法为核心的中国特色社会主义法律体系；加大关系群众切身利益的重点领域执法力度；深化司法体制综合配套改革；拓展公益诉讼案件范围；实行惩罚性赔偿制度，严格刑事责任追究；完善公共法律服务体系，等等。</w:t>
      </w:r>
    </w:p>
    <w:p>
      <w:pPr>
        <w:ind w:left="0" w:right="0" w:firstLine="560"/>
        <w:spacing w:before="450" w:after="450" w:line="312" w:lineRule="auto"/>
      </w:pPr>
      <w:r>
        <w:rPr>
          <w:rFonts w:ascii="宋体" w:hAnsi="宋体" w:eastAsia="宋体" w:cs="宋体"/>
          <w:color w:val="000"/>
          <w:sz w:val="28"/>
          <w:szCs w:val="28"/>
        </w:rPr>
        <w:t xml:space="preserve">(四)坚持和完善中国特色社会主义行政体制，构建职责明确、依法行政的政府治理体系。《决定》指出，国家行政管理承担着按照党和国家决策部署推动经济社会发展、管理社会事务、服务人民群众的重大职责。必须坚持一切行政机关为人民服务、对人民负责、受人民监督，创新行政方式，提高行政效能，建设人民满意的服务型政府。《决定》从完善国家行政体制、优化政府职责体系、优化政府组织结构、健全充分发挥中央和地方两个积极性体制机制4个方面进行了部署，提出了一系列重要举措。比如，以推进国家机构职能优化协同高效为着力点，优化行政决策、行政执行行政组织、行政监督体制；健全以国家发展规划为战略导向，以财政政策和货币政策为主要手段，就业、产业、投资、消费、区域等政策协同发力的宏观调控制度体系；完善国家重大发展战略和中长期经济社会发展规划制度；推进基本公共服务均等化、可及性；适当加强中央在知识产权保护、养老保险、跨区域生态环境保护等方面事权，减少并规范中央和地方共同事权；赋予地方更多自主权，支持地方创造性开展工作；建立权责清晰、财力协调、区域均衡的中央和地方财政关系，形成稳定的各级政府事权、支出责任和财力相适应的制度，等等。</w:t>
      </w:r>
    </w:p>
    <w:p>
      <w:pPr>
        <w:ind w:left="0" w:right="0" w:firstLine="560"/>
        <w:spacing w:before="450" w:after="450" w:line="312" w:lineRule="auto"/>
      </w:pPr>
      <w:r>
        <w:rPr>
          <w:rFonts w:ascii="宋体" w:hAnsi="宋体" w:eastAsia="宋体" w:cs="宋体"/>
          <w:color w:val="000"/>
          <w:sz w:val="28"/>
          <w:szCs w:val="28"/>
        </w:rPr>
        <w:t xml:space="preserve">(五)坚持和完善社会主义基本经济制度，推动经济高质量发展。《决定》对社会主义基本经济制度作出新的概括，确定为“公有制为主体、多种所有制经济共同发展，按劳分配为主体、多种分配方式并存，社会主义市场经济体制等社会主义基本经济制度”。社会主义基本经济制度，既体现了社会主义制度优越性，又同我国社会主义初级阶段社会生产力发展水平相适应，是党和人民的伟大创造（一个社会的基本经济制度是由这个社会的生产力与生产关系决定的，主要包括社会生产资料所有制、社会分配方式和社会资源配置方式三个基本组成部分）。《决定》强调，必须坚持社会主义基本经济制度，充分发挥市场在资源配置中的决定性作用，更好发挥政府作用，全面贯彻新发展理念，坚持以供给侧结构性改革为主线，加快建设现代化经济体系。《决定》从5个方面进行了部署，分别是：毫不动摇巩固和发展公有制经济，毫不动摇鼓励、支持、引导非公有制经济发展，坚持按劳分配为主体、多种分配方式并存，加快完善社会主义市场经济体制，完善科技创新体制机制，建设更高水平开放型经济新体制。这其中提出了一系列重要举措，比如，探索公有制多种实现形式，推进国有经济布局优化和结构调整，发展混合所有制经济，增强国有经济竞争力、创新力、控制力、影响力、抗风险能力；健全支持民营经济、外商投资企业发展的法治环境，完善构建亲清政商关系的政策体系，健全支持中小企业发展制度健全劳动、资本、土地、知识、技术、管理、数据等生产要素由市场评价贡献、按贡献决定报酬的机制；建设高标准市场体系；建立知识产权侵权惩罚性赔偿制度；健全推动发展先进制造业、振兴实体经济的体制机制；构建区域协调发展新机制，形成主体功能明显、优势互补、高质量发展的区域经济布局；构建社会主义市场经济条件下关键核心技术攻关新型举国体制；推动制造业、服务业、农业扩大开放；健全外商投资国家安全审查、反垄断审查、国家技术安全清单管理、不可靠实体清单等制度，等等。</w:t>
      </w:r>
    </w:p>
    <w:p>
      <w:pPr>
        <w:ind w:left="0" w:right="0" w:firstLine="560"/>
        <w:spacing w:before="450" w:after="450" w:line="312" w:lineRule="auto"/>
      </w:pPr>
      <w:r>
        <w:rPr>
          <w:rFonts w:ascii="宋体" w:hAnsi="宋体" w:eastAsia="宋体" w:cs="宋体"/>
          <w:color w:val="000"/>
          <w:sz w:val="28"/>
          <w:szCs w:val="28"/>
        </w:rPr>
        <w:t xml:space="preserve">(六)坚持和完善繁荣发展社会主义先进文化的制度，巩固全体人民团结奋斗的共同思想基础。《决定》指出，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决定》从5个方面进行了部署，分别是：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这其中，明确提出坚持马克思主义在意识形态领城指导地位的根本制度，充分体现了我们党对社会主义文化建设规律的认识达到了一个新高度。《决定》围绕5个方面任务提出了许多重要举措，比如，全面贯彻落实习近平新时代中国特色社会主义思想，健全用党的创新理论武装全党、教育人民工作体系；推动理想信念教育常态化、制度化；完善弘扬社会主义核心价值观的法律政策体系；完善青少年理想信念教育齐抓共管机制；构建网上网下一体、内宣外宣联动的主流舆论格局；全面提高网络治理能力；完善文化企业履行社会责任制度，等等。</w:t>
      </w:r>
    </w:p>
    <w:p>
      <w:pPr>
        <w:ind w:left="0" w:right="0" w:firstLine="560"/>
        <w:spacing w:before="450" w:after="450" w:line="312" w:lineRule="auto"/>
      </w:pPr>
      <w:r>
        <w:rPr>
          <w:rFonts w:ascii="宋体" w:hAnsi="宋体" w:eastAsia="宋体" w:cs="宋体"/>
          <w:color w:val="000"/>
          <w:sz w:val="28"/>
          <w:szCs w:val="28"/>
        </w:rPr>
        <w:t xml:space="preserve">(七)坚持和完善统筹城乡的民生保障制度，满足人民日益增长的美好生活需要。《决定》指出，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满足人民多层次多样化需求，使改革发展成果更多更公平惠及全体人民。《决定》提出了4个方面的重点任务，分别是：健全有利于更充分更高质量就业的促进机制，构建服务全民终身学习的教育体系，完善覆盖全民的社会保障体系，强化提高人民健康水平的制度保障。这其中提出许多重要举措，比如，健全公共就业服务和终身职业技能培训制度，完善重点群体就业支持体系；推动城乡义务教育一体化发展；加快建立基本养老保险全国统筹制度；健全退役军人工作体系和保障制度；坚决打赢脱贫攻坚战，巩固脱贫攻坚成果，建立解决相对贫困的长效机制；加快建立多主体供给、多渠道保障、租购并举的住房制度；积极应对人口老齡化，加快建设居家社区机构相协调、医养康养相结合的养老服务体系，等等。</w:t>
      </w:r>
    </w:p>
    <w:p>
      <w:pPr>
        <w:ind w:left="0" w:right="0" w:firstLine="560"/>
        <w:spacing w:before="450" w:after="450" w:line="312" w:lineRule="auto"/>
      </w:pPr>
      <w:r>
        <w:rPr>
          <w:rFonts w:ascii="宋体" w:hAnsi="宋体" w:eastAsia="宋体" w:cs="宋体"/>
          <w:color w:val="000"/>
          <w:sz w:val="28"/>
          <w:szCs w:val="28"/>
        </w:rPr>
        <w:t xml:space="preserve">(八)坚持和完善共建共治共享的社会治理制度，保持社会稳定、维护国家安全。《决定》指出，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决定》提出了5个方面的重点任务，强调要完善正确处理新形势下人民内部矛盾有效机制，完善社会治安防控体系，健全公共安全体制机制，构建基层社会治理新格局，完善国家安全体系。这其中的重要举措主要有：完善信访制度，完善人民调解、行政调解、司法调解联动工作体系；提高社会治安立体化、法治化、专业化、智能化水平，形成问题联治、工作联动、平安联创的工作机制；构建统一指挥、专常兼备、反应灵敏、上下联动的应急管理体制，优化国家应急管理能力体系建设；健全党组织领导的自治、法治、德治相结合的城乡基层治理体系完善集中统一、高效权威的国家安全领导体制，健全国家安全法律制度体系；提高防范抵御国家安全风险能力，等等（这里提醒大家思考的是，总书记指出：“社会治理是一门科学，管得太死，一潭死水不行；管得太松，波涛汹涌也不行。要讲究辩证法，处理好活力和秩序的关系。”制度是定国安邦的根本，成就伟业的保障，而制度的生命力，恰恰在于执行。立足于新时代我国的社会基本情况，围绕打造共建共治共享的社会治理格局，在治理手段和方式上，应当善于运用法治、自治、德治以及科技手段，完善人民内部矛盾处置机制，完善社会治安防控体系，健全公共安全体制机制，破治理之难，解基层之困，谋平安之局）。</w:t>
      </w:r>
    </w:p>
    <w:p>
      <w:pPr>
        <w:ind w:left="0" w:right="0" w:firstLine="560"/>
        <w:spacing w:before="450" w:after="450" w:line="312" w:lineRule="auto"/>
      </w:pPr>
      <w:r>
        <w:rPr>
          <w:rFonts w:ascii="宋体" w:hAnsi="宋体" w:eastAsia="宋体" w:cs="宋体"/>
          <w:color w:val="000"/>
          <w:sz w:val="28"/>
          <w:szCs w:val="28"/>
        </w:rPr>
        <w:t xml:space="preserve">(九)坚持和完善生态文明制度体系，促进人与自然和谐共生(这部分是大家最关注的，也是希望我能多展开讲一点的，《决定》这部分内容是998个字符，这在1.8万字的全文已经有相当篇幅了，比如，后面的”外交部分”是903个字符、“监督体系”部分是859个字符，就连最后一部分及结束语加起来966个字符。建议大家认真学习《辅导读本》“坚持和完善生态文明制度体系”，作者为穆虹，现任中央全面深化改革委员会办公室主持常务工作的副主任（正部长级），国家发展和改革委员会副主任、党组副书记，他的解读系统而完整。还有《辅导百问》对于技术性的问题讲得很详细，我在上一次与大家交流“生态文明背景中的三个维度”板块时，讲过，除了习近平生态文明思想，党的十八大后能单独称为思想的还有8个，即：习近平新时代中国特色社会主义经济思想，习近平强军思想，习近平新时代中国特色社会主义外交思想，习近平生态文明思想，总书记关于宣传思想工作的重要思想，总书记关于网络强国的重要思想，总书记关于加强和改进统一战线工作的重要思想，总书记关于加强和改进人民信访工作的重要思想，总书记关于加强和改进人民政协工作的重要思想。也讲到习近平生态文明思想中的“六项原则、五个体系”，这是2024年5月18日至19日召开的全国生态环境保护大会概括的，后来又有“四个一”、“三个体现”及“五个追求”，我不在这里展开了，大家下来可以再回忆或翻阅一下相关资料，我要讲的是在习近平生态文明思想指引下，中国的生态文明建设发生了历史性、转折性、全局性变化，彰显了一个发展中大国的决心与担当，对实现中华民族永续发展、推动全球可持续发展具有重要的现实意义和历史意义，《决定》更好体现了这种意义的厚重性和指向性，标题的后半句是“促进人与自然和谐共生”，正确对待人与自然的关系是生态文明建设的首要问题。基于对人类文明发展规律、自然规律、经济社会发展规律的深刻把握，总书记提出了“人与自然是生命共同体”的理念，开启了一场涉及价值观念、思维方式、生产方式和生活方式的革命性变革，既是对中国传统文化“天人合一”自然观的时代发展，也是对马克思主义关于人与自然关系论述的理论创新，走出了人与自然从对立冲突的误区，是对传统农业文明“有限发展”生产方式的超越升华，也是对“重发展、轻保护”的工业文明发展模式的逻辑校正，中国生态文明建设取得举世瞩目的成就，这也成为制度自信的重要构成，比如，中国作为全球生态环境保护的重要参与者、贡献者、引领者，在探索建设“美丽中国”的同时积极参与全球环境治理，努力为“美丽世界”贡献中国智慧和中国方案。在推进绿色“一带一路”建设，担当了全球最大的可再生能源生产国和消费国角色；引导建立国际绿色低碳循环发展合作机制，率先发布《中国落实2024年可持续发展议程国别方案》，实施《国家应对气候变化规划（2024—2024年）》，在推动全球气候谈判，促进《巴黎气候协定》的通过、生效和落实上发挥着积极的建设性作用。截至目前，我国消耗臭氧层物质的淘汰量占发展中国家总量的50%以上，成为对全球臭氧层保护贡献最大的国家。中国单位GDP二氧化碳排放比2024年下降约50%，提前3年实现到2024年碳强度下降40%～45%的承诺。中国对全球植被增量的贡献比例居世界首位，创造了让世界刮目相看的“绿色奇迹”。河北塞罕坝林场建设者、浙江“千村示范、万村整治”工程分别获得了联合国环保最高荣誉“地球卫士”奖，库布齐沙漠绿化成果获联合国土地生命奖。中国为世界持续增“绿”，为维护全球生态安全作出让世界“点赞”的重要贡献)。《决定》指出，生态文明建设是关系中华民族永续发展的千年大计（有多少工作领域可以称为千年大计，雄安新区建设是“千年大计、国家大事”，因为这一区域承载的不仅是非首都功能疏解的现实需求，还有中国城市化进入下半场的未来需求；不仅是空间的腾挪置换，更是新经济增长方式的深度探索；不仅有绿色城市、智慧城市的表象，还有深化改革扩大开放的内核。另外，建设雄安新区是一项历史性工程，一定要保持历史耐心。包括这一区域围绕环境治理和生态修复，建设一座绿色生态之城，也是雄安新区的目标。习近平曾反复强调：“要坚持生态优先、绿色发展，划定开发边界和生态红线，实现两线合一，着力建设绿色、森林、智慧、水城一体的新区。”两个“千年大计”的重合，体现了新发展理念在雄安新区的深刻植入。“百年大计”提法有“百年大计、教育为本”“百年大计、质量第一”；这不是比较，而一份责任的重大，不仅是生态环境部门的责任，而是我们每个人都要面对子孙的责任，正如今年市委四届八次全会报告中郭书记讲到的“必须时刻警惕的是，绝不能因为经济发展遇到一点困难，就开始动以牺牲环境换取经济增长的念头，谁在这个问题上松了尺度、开了口子，谁就与高质量发展背道而驰，谁就会成为吃祖宗饭砸子孙碗的罪人”，这也是对习近平总书记保持加强生态环境保护建设的定力要求在安康的重申）。必须践行绿水青山就是金山银山的理念（总书记提出“绿水青山就是金山银山”的理念，突破了经济发展与生态保护二元对立思维，给出了符合新时代发展与人民利益的回答：“我们既要绿水青山，也要金山银山。宁要绿水青山，不要金山银山，而且绿水青山就是金山银山。”上次讲过，生态环境问题，归根到底是经济发展方式问题。就安康而言，属秦巴生物多样性生态功能区、南水北调中线工程重要水源涵养区、国家秦巴山集中连片特困地区和川陕革命老区。在“四区”叠加的独特市情下，“生态功能区、水源涵养区”是以生态保护为主要取向，“特困地区、革命老区”是以加快发展为主要取向，面对生态保护与加快发展的最大两难选择，我们坚持践行“绿水青山就是金山银山”的绿色发展观，把生态经济作为“两山”之间架起的一座桥梁。“十二五”以来，相继作出了“走民生为本的循环发展之路，建设美丽富裕新安康”战略决策，提出了“追赶超越、绿色崛起”发展总纲，确立了建设西北生态经济强市的奋斗目标，实现生态建设和经济发展协同推进，主要经济指标增速持续保持陕西发展第一方阵，探索出一条欠发达地区生态经济化、经济生态化的高质量发展新路），坚持节约资源和保护环境的基本国策，坚持节约优先、保护优先、自然恢复为主的方针，坚定走生产发展、生活富裕、生态良好的文明发展道路，建设美丽中国。《决定》从实行最严格的生态环境保护制度（稍微讲一下“加快建立健全国土空间规划和用途统筹协调管控制度”，就是要建立全国统一、权责清晰、科学高效国土空间规划，整体谋划新时代国土空间保护开发格局。今年5月10日印发的《中共中央</w:t>
      </w:r>
    </w:p>
    <w:p>
      <w:pPr>
        <w:ind w:left="0" w:right="0" w:firstLine="560"/>
        <w:spacing w:before="450" w:after="450" w:line="312" w:lineRule="auto"/>
      </w:pPr>
      <w:r>
        <w:rPr>
          <w:rFonts w:ascii="宋体" w:hAnsi="宋体" w:eastAsia="宋体" w:cs="宋体"/>
          <w:color w:val="000"/>
          <w:sz w:val="28"/>
          <w:szCs w:val="28"/>
        </w:rPr>
        <w:t xml:space="preserve">国务院关于建立国土空间规划体系并监督实施的若干意见》，到2024年国土空间规划体系将基本建立，逐步建立“多规合一”的规划编制审批体系，包括三线”划定工作，划定城镇开发边界要尽可能避让永久基本农田红线和生态保护红线，科学优化城镇布局形态和功能结构，提升城镇人居环境品质，促进城镇发展由外延扩张向内涵提升转变，并初步形成全国国土空间开发保护“一张图”。到2024年，将进一步健全国土空间规划法规政策和技术标准体系，全面实施监测预警和绩效考核；到2024年，将全面提升国土空间治理体系和治理能力现代化水平）、全面建立资源高效利用制度（这是一个关乎全局和长远的顶层制度设计，包括提及“健全自然资源产权制度”，这是一项基础性的制度，现在普遍存在自然资源家底不清、所有者不到位、权责不明晰、权益不落实、监管保护制度不健全等问题，导致产权纠纷多发、资源保护乏力、开发利用粗放、生态退还严重等问题，亟需健全自然资源产权制度，接下来有5个方面工作要做，一是健全自然资源产权体系，尤其是要创新全民所有权和集体所有权的实现形式、二是明确自然资源产权主体，加快统一确权登记、三是强化自然资源整体保护、四是促进自然资源集约开发利用、五是健全自然资源监管体制，包括建立自然资源资产负债表，掌握自然资源数量、质量、分布、权属、保护和开发利用状况等）、健全生态保护和修复制度（有一个重要的知识点，“构建以国家公园为主体的自然保护地体系，健全国家公园保护制度”，这是推动科学设置各类自然资源保护地，建立自然生态系统保护的新机制新模式，建设健康稳定高效的自然系统，为维护国家生态安全和经济社会可持续发展筑牢基石，会涉及相关的管理体制，将国家公园等自然保护地分为中央直接管理、中央地方共同管理和地方管理三类，对核心保护区内原住居民实施有序搬迁等）、严明生态环境保护责任制度（大家关注“落实中央生态环境保护督察制度”，写进去就会常态化，下一步将会从单方面的督察生态环保向促进经济、社会发展与环境保护相协调延伸，从着重纠正环保违法向纠正违法和提升守法能力相结合等转变）4个方面进行了部署，提出许多重要举措。比如，加快建立健全国土空间规划和用途统筹协调管控制度；健全自然资源产权制度，落实资源有偿使用制度，实行资源总量管理和全面节约制度；加快建立自然资源统一调查、评价、监测制度；构建以国家公园为主体的自然保护地体系，健全国家公园保护制度；加强长江、黄河等大江大河生态保护和系统治理；除国家重大战略项目外，全面禁止围填海；建立生态文明建设目标评价考核制度；实行生态环境损害责任终身追究制，等等（可以更深的理解为，前生态文明建设工作的重心有所转化，已经从污染防治为主，转为污染防治、生态保护与修复并重。这是工作的整体性、系统性、协调性增加了，自然生态系统各要素之间具有相互依存、相互制约、相互影响的内在关联，保护生态环境不能头痛医头、脚痛医脚，必须统筹兼顾、整体施策、多措并举，全方位、全地域、全过程加强生态保护，必须遵循生态系统内在的机理和规律，进行整体保护、系统修复和综合治理。这对改善和优化人与自然关系、形成和谐相处的生态文明新局面具有重要的指导意义。随着2024年全面建成小康社会决胜期日益临近，我国生态文明建设进入关键期、攻坚期、窗口期，是一场涉及生产方式、生活方式、思维方式和价值观念的革命性变革。实现这样的变革，必须依靠制度和法治。检验的是基层治理效能和环保制度的执行能力，大家身上的担子更重了，更加需要领会《决定》精神，保持加强生态文明建设的战略定力，齐心协力，爬坡过坎，推动全市生态文明建设再创新辉煌）。</w:t>
      </w:r>
    </w:p>
    <w:p>
      <w:pPr>
        <w:ind w:left="0" w:right="0" w:firstLine="560"/>
        <w:spacing w:before="450" w:after="450" w:line="312" w:lineRule="auto"/>
      </w:pPr>
      <w:r>
        <w:rPr>
          <w:rFonts w:ascii="宋体" w:hAnsi="宋体" w:eastAsia="宋体" w:cs="宋体"/>
          <w:color w:val="000"/>
          <w:sz w:val="28"/>
          <w:szCs w:val="28"/>
        </w:rPr>
        <w:t xml:space="preserve">(十)坚持和完善党对人民军队的绝对领导制度，确保人民军队忠实履行新时代使命任务。《决定》指出，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决定》从3个方面进行了部署，强调要坚持人民军队最高领导权和指挥杈属于党中央，健全人民军队党的建设制度体系，把党对人民军队的绝对领导贯彻到军队建设各领域全过程。这其中提出了许多重要举措，比如，坚持全国武装力量由军委主席统一领导和指挥，完善贯彻军委主席负责制的体制机制，严格落实军委主席负责制各项制度规定；完善党领导军队的组织体系；建立健全基于联合、平战一体的军事力量运用政策制度体系；建立健全聚焦打仗、激励创新、军民融合的军事力量建设政策制度体系；建立健全精准高效、全面规范、刚性约東的军事管理政策制度体系，等等。</w:t>
      </w:r>
    </w:p>
    <w:p>
      <w:pPr>
        <w:ind w:left="0" w:right="0" w:firstLine="560"/>
        <w:spacing w:before="450" w:after="450" w:line="312" w:lineRule="auto"/>
      </w:pPr>
      <w:r>
        <w:rPr>
          <w:rFonts w:ascii="宋体" w:hAnsi="宋体" w:eastAsia="宋体" w:cs="宋体"/>
          <w:color w:val="000"/>
          <w:sz w:val="28"/>
          <w:szCs w:val="28"/>
        </w:rPr>
        <w:t xml:space="preserve">(十一)坚持和完善“一国两制”制度体系，推进祖国和平统一。《决定》指出，“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决定》强调，全面准确贯彻“一国两制”、“港人治港”、“澳人治澳”、高度自治的方针，维护宪法和基本法确定的宪制秩序，提高特别行政区依法治理能力和水平；健全中央依照宪法和基本法对特别行政区行使全面管治权的制度，完善中央对特别行政区行政长官和主要官员的任免制度和机制、全国人大常委会对基本法的解释制度，建立健全特别行政区维护国家安全的法律制度和执行机制，支持特别行政区强化执法力量，健全特别行政区行政长官对中央政府负责的制度，完善香港、澳门融入国家发展大局、同内地优势互补、协同发展机制，坚决防范和遏制外部势力干预港澳事务和进行分裂、颠覆、渗透、破坏活动；坚定推进祖国和平统一进程，推动两岸就和平发展达成制度性安排，团结广大台湾同胞共同反对“台独”、促进统一，等等。</w:t>
      </w:r>
    </w:p>
    <w:p>
      <w:pPr>
        <w:ind w:left="0" w:right="0" w:firstLine="560"/>
        <w:spacing w:before="450" w:after="450" w:line="312" w:lineRule="auto"/>
      </w:pPr>
      <w:r>
        <w:rPr>
          <w:rFonts w:ascii="宋体" w:hAnsi="宋体" w:eastAsia="宋体" w:cs="宋体"/>
          <w:color w:val="000"/>
          <w:sz w:val="28"/>
          <w:szCs w:val="28"/>
        </w:rPr>
        <w:t xml:space="preserve">(十二)坚持和完善独立自主的和平外交政策，推动构建人类命运共同体。《决定》指出，推动党和国家事业发展需要和平国际环境和良好外部条件。必须统筹国内国际两个大局，高举和平、发展、合作、共赢旗帜，坚定不移维护国家主权、安全、发展利益，坚定不移维护世界和平、促进共同发展。《决定》从健全党对外事工作领导体制机制、完善全方位外交布局、推进合作共赢的开放体系建设、积极参与全球治理体系改革和建设4个方面进行部署，强调要坚持外交大权在党中央，全面贯彻党中央外交大政方针和战略部署；深入推进涉外体制机制建设，加强党总揽全局、协调各方的对外工作大协同格局；推动共建“一带一路”高质量发展，维护完善多边贸易体制；秉持共商共建共享的全球治理观，推动全球经济治理机制变革；维护联合国在全球治理中的核心地位，支持上海合作组织、金砖国家、二十国集团等平台机制化建设，等等。</w:t>
      </w:r>
    </w:p>
    <w:p>
      <w:pPr>
        <w:ind w:left="0" w:right="0" w:firstLine="560"/>
        <w:spacing w:before="450" w:after="450" w:line="312" w:lineRule="auto"/>
      </w:pPr>
      <w:r>
        <w:rPr>
          <w:rFonts w:ascii="宋体" w:hAnsi="宋体" w:eastAsia="宋体" w:cs="宋体"/>
          <w:color w:val="000"/>
          <w:sz w:val="28"/>
          <w:szCs w:val="28"/>
        </w:rPr>
        <w:t xml:space="preserve">(十三)坚持和完善党和国家监督体系，强化对权力运行的制约和监督。《决定》指出，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决定》提出3个方面的重点任务，分别是：健全党和国家监督制度，完善权力配置和运行制约机制，构建一体推进不敢腐、不能腐、不想腐体制机制。《决定》强调，完善党内监督体系，落实各级党组织监督责任，保障党员监督权利；重点加强对高级干部、各级主要领导干部的监督，完善领导班子内部监督制度；深化纪检监察体制改革，推进纪检监察工作规范化、法治化；以党内监督为主导，推动各类监督有机贯通、相互协调；健全分事行权、分岗设权、分级授权、定期轮岗制度；建立权力运行可查询、可追溯的反馈机制；推动审批监管、执法司法、工程建设、资源开发、金融信贷、公共资源交易、公共财政支出等重点领域监督机制改革和制度建设；推进反腐败国家立法，巩固和发展反腐败斗争压倒性胜利，等等。以上各方面的重大部署，既阐明了必须牢牢坚持的重大制度和原则，又提出了推进制度建设的重大任务和举措，坚持根本制度、基本制度、重要制度相衔接，统筹顶层设计和分层对接，统筹制度改革和制度运行，体现了总结历史和面向未来的统一、保持定力和改革创新的统一、问题导向和目标导向的统一，必将有力推动各方面制度更加成熟更加定型，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四、加强党的领导，确保全会确定的各项目标任务全面落实到位</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决定》从强化制度执行、加强制度理论研究和宣传教育、提高党员干部治理能力、支持各类人才贡献智慧和力量、推动制度创新等方面作出全面部署。总书记在全会上的重要讲话，对加强党的领导提出明确要求，强调要抓好3件事：一是坚持和巩固，二是完善和发展，三是遵守和执行。</w:t>
      </w:r>
    </w:p>
    <w:p>
      <w:pPr>
        <w:ind w:left="0" w:right="0" w:firstLine="560"/>
        <w:spacing w:before="450" w:after="450" w:line="312" w:lineRule="auto"/>
      </w:pPr>
      <w:r>
        <w:rPr>
          <w:rFonts w:ascii="宋体" w:hAnsi="宋体" w:eastAsia="宋体" w:cs="宋体"/>
          <w:color w:val="000"/>
          <w:sz w:val="28"/>
          <w:szCs w:val="28"/>
        </w:rPr>
        <w:t xml:space="preserve">第一，毫不动摇坚持和巩固中国特色社会主义制度。中国特色社会主义制度是一个严密完整的制度体系，起四梁八柱作用的是根本制度、基本制度、重要制度，其中具有统领地位的是党的领导制度。党的领导制度是我国的根本领导制度。党的十八大以来，总书记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中国特色社会主义根本制度、基本制度、重要制度，是对党和国家各方面事业作出的制度安排。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做决策、抓落实都要自觉对标对表。涉及方向性问题，必须以这些制度为准星。涉及制度层面的大是大非问题，必须旗帜鲜明、立场坚定，不能有丝毫舍糊。各级党委(党组)发挥领导、把关作用，关键就是看所领导的地方、部门、单位在各项工作中是否执行和落实了这些制度。真正执行和落实了，方向上就没有问题，政治上就不会出问题。</w:t>
      </w:r>
    </w:p>
    <w:p>
      <w:pPr>
        <w:ind w:left="0" w:right="0" w:firstLine="560"/>
        <w:spacing w:before="450" w:after="450" w:line="312" w:lineRule="auto"/>
      </w:pPr>
      <w:r>
        <w:rPr>
          <w:rFonts w:ascii="宋体" w:hAnsi="宋体" w:eastAsia="宋体" w:cs="宋体"/>
          <w:color w:val="000"/>
          <w:sz w:val="28"/>
          <w:szCs w:val="28"/>
        </w:rPr>
        <w:t xml:space="preserve">第二，与时俱进完善和发展中国特色社会主义制度和国家治理体系。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pPr>
        <w:ind w:left="0" w:right="0" w:firstLine="560"/>
        <w:spacing w:before="450" w:after="450" w:line="312" w:lineRule="auto"/>
      </w:pPr>
      <w:r>
        <w:rPr>
          <w:rFonts w:ascii="宋体" w:hAnsi="宋体" w:eastAsia="宋体" w:cs="宋体"/>
          <w:color w:val="000"/>
          <w:sz w:val="28"/>
          <w:szCs w:val="28"/>
        </w:rPr>
        <w:t xml:space="preserve">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固步自封。</w:t>
      </w:r>
    </w:p>
    <w:p>
      <w:pPr>
        <w:ind w:left="0" w:right="0" w:firstLine="560"/>
        <w:spacing w:before="450" w:after="450" w:line="312" w:lineRule="auto"/>
      </w:pPr>
      <w:r>
        <w:rPr>
          <w:rFonts w:ascii="宋体" w:hAnsi="宋体" w:eastAsia="宋体" w:cs="宋体"/>
          <w:color w:val="000"/>
          <w:sz w:val="28"/>
          <w:szCs w:val="28"/>
        </w:rPr>
        <w:t xml:space="preserve">这次全会提出的目标和工作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贯彻落实这次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pPr>
        <w:ind w:left="0" w:right="0" w:firstLine="560"/>
        <w:spacing w:before="450" w:after="450" w:line="312" w:lineRule="auto"/>
      </w:pPr>
      <w:r>
        <w:rPr>
          <w:rFonts w:ascii="宋体" w:hAnsi="宋体" w:eastAsia="宋体" w:cs="宋体"/>
          <w:color w:val="000"/>
          <w:sz w:val="28"/>
          <w:szCs w:val="28"/>
        </w:rPr>
        <w:t xml:space="preserve">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暑和国家法律制度规定，不能不讲规制，不能不守章法，更不能草率行事，关键是把全会确定的目标任务落到实处。</w:t>
      </w:r>
    </w:p>
    <w:p>
      <w:pPr>
        <w:ind w:left="0" w:right="0" w:firstLine="560"/>
        <w:spacing w:before="450" w:after="450" w:line="312" w:lineRule="auto"/>
      </w:pPr>
      <w:r>
        <w:rPr>
          <w:rFonts w:ascii="宋体" w:hAnsi="宋体" w:eastAsia="宋体" w:cs="宋体"/>
          <w:color w:val="000"/>
          <w:sz w:val="28"/>
          <w:szCs w:val="28"/>
        </w:rPr>
        <w:t xml:space="preserve">第三，严格遵守和执行制度。制度的生命力在于执行。有的人对制度缺乏敬畏，根本不按照制度行事，甚至随意更改制度；有的人千方百计钻制度空子、打擦边球；有的人不敢也不愿遵守制度，甚至极力逃避制度的监管，等等。因此，必须强化制度执行力，加强对制度执行的监督。各级党委和政府以及各级领导要切实强化制度意识，带头维护制度权威，做制度执行的表率，确保党和国家重大决策部署、重大工作安排都按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治理体系的说服力和感召力。</w:t>
      </w:r>
    </w:p>
    <w:p>
      <w:pPr>
        <w:ind w:left="0" w:right="0" w:firstLine="560"/>
        <w:spacing w:before="450" w:after="450" w:line="312" w:lineRule="auto"/>
      </w:pPr>
      <w:r>
        <w:rPr>
          <w:rFonts w:ascii="宋体" w:hAnsi="宋体" w:eastAsia="宋体" w:cs="宋体"/>
          <w:color w:val="000"/>
          <w:sz w:val="28"/>
          <w:szCs w:val="28"/>
        </w:rPr>
        <w:t xml:space="preserve">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本次全会精神的好做法好经验。</w:t>
      </w:r>
    </w:p>
    <w:p>
      <w:pPr>
        <w:ind w:left="0" w:right="0" w:firstLine="560"/>
        <w:spacing w:before="450" w:after="450" w:line="312" w:lineRule="auto"/>
      </w:pPr>
      <w:r>
        <w:rPr>
          <w:rFonts w:ascii="宋体" w:hAnsi="宋体" w:eastAsia="宋体" w:cs="宋体"/>
          <w:color w:val="000"/>
          <w:sz w:val="28"/>
          <w:szCs w:val="28"/>
        </w:rPr>
        <w:t xml:space="preserve">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小结一下今天的宣讲内容，那就是全会里程碑意义集中体现为五个“第一次”的理解上：</w:t>
      </w:r>
    </w:p>
    <w:p>
      <w:pPr>
        <w:ind w:left="0" w:right="0" w:firstLine="560"/>
        <w:spacing w:before="450" w:after="450" w:line="312" w:lineRule="auto"/>
      </w:pPr>
      <w:r>
        <w:rPr>
          <w:rFonts w:ascii="宋体" w:hAnsi="宋体" w:eastAsia="宋体" w:cs="宋体"/>
          <w:color w:val="000"/>
          <w:sz w:val="28"/>
          <w:szCs w:val="28"/>
        </w:rPr>
        <w:t xml:space="preserve">党的十九届四中全会具有的里程碑意义，集中体现为五个“第一次”。</w:t>
      </w:r>
    </w:p>
    <w:p>
      <w:pPr>
        <w:ind w:left="0" w:right="0" w:firstLine="560"/>
        <w:spacing w:before="450" w:after="450" w:line="312" w:lineRule="auto"/>
      </w:pPr>
      <w:r>
        <w:rPr>
          <w:rFonts w:ascii="宋体" w:hAnsi="宋体" w:eastAsia="宋体" w:cs="宋体"/>
          <w:color w:val="000"/>
          <w:sz w:val="28"/>
          <w:szCs w:val="28"/>
        </w:rPr>
        <w:t xml:space="preserve">这次中央全会第一次将坚持和完善中国特色社会主义制度、推进国家治理体系和治理能力现代化作为主题进行研究，并通过《决定》，这在党的历史上还是第一次。可见，这是一次开创性的重要会议，在中国特色社会主义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第一次对中国特色社会主义制度和国家治理体系作出重要判断和明确定位，即“三个是”：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这一判断和定位，有利于我们继续坚定不移地坚持和发展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第一次系统总结我国国家制度和国家治理体系的显著优势，即十三个方面的显著优势。这些优势反映了我们党在改革发展稳定、内政外交国防、治党治国治军各个方面的制度创新成果，环环相扣，缺一不可。实际上，这是我们党第一次在制度层面对我们的事业和工作进行概括和总结。这些制度是党和人民在长期实践探索中形成的科学制度体系，我国国家治理一切工作和活动都依照中国特色社会主义制度展开，我国国家治理体系和治理能力是中国特色社会主义制度及其执行能力的集中体现。我们党要团结带领人民群众完成党的十九大确立的各项目标，实现国家治理体系和治理能力现代化，必须毫不动摇把这十三个方面的制度优势坚持好、发展好、完善好。</w:t>
      </w:r>
    </w:p>
    <w:p>
      <w:pPr>
        <w:ind w:left="0" w:right="0" w:firstLine="560"/>
        <w:spacing w:before="450" w:after="450" w:line="312" w:lineRule="auto"/>
      </w:pPr>
      <w:r>
        <w:rPr>
          <w:rFonts w:ascii="宋体" w:hAnsi="宋体" w:eastAsia="宋体" w:cs="宋体"/>
          <w:color w:val="000"/>
          <w:sz w:val="28"/>
          <w:szCs w:val="28"/>
        </w:rPr>
        <w:t xml:space="preserve">第一次提出坚持和完善中国特色社会主义制度、推进国家治理体系和治理能力现代化的总体目标。从全会公报内容来看，我们可以将其概括为“三步走”发展目标。在三个不同时间节点上提出不同的阶段性目标任务，实际上是对十九大提出的“两步走”发展战略的进一步细化和拓展。十九大报告是这样表述的：综合分析国际国内形势和我国发展条件，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实际上，十九大的这一战略安排已经包含国家治理体系和治理能力现代化的时间表和路线图，即两个阶段的目标分别为国家治理体系和治理能力现代化基本实现、实现国家治理体系和治理能力现代化。“三步走”发展目标的第一步，也就是总体目标的第一阶段，“到我们党成立一百年时，在各方面制度更加成熟更加定型上取得明显成效”，与1992年邓小平南方谈话相呼应。当时邓小平同志指出：“恐怕再有三十年的时间，我们才会在各方面形成一整套更加成熟、更加定型的制度。”第二、第三步，也就是总体目标的第二、第三阶段，“到2024年，各方面制度更加完善，基本实现国家治理体系和治理能力现代化；到新中国成立100年时，全面实现国家治理体系和治理能力现代化，使中国特色社会主义制度更加巩固、优越性充分展现”，则与十九大报告相呼应，并细化和拓展了内涵与要求。</w:t>
      </w:r>
    </w:p>
    <w:p>
      <w:pPr>
        <w:ind w:left="0" w:right="0" w:firstLine="560"/>
        <w:spacing w:before="450" w:after="450" w:line="312" w:lineRule="auto"/>
      </w:pPr>
      <w:r>
        <w:rPr>
          <w:rFonts w:ascii="宋体" w:hAnsi="宋体" w:eastAsia="宋体" w:cs="宋体"/>
          <w:color w:val="000"/>
          <w:sz w:val="28"/>
          <w:szCs w:val="28"/>
        </w:rPr>
        <w:t xml:space="preserve">第一次提出坚持和完善中国特色社会主义制度、推进国家治理体系和治理能力现代化的工作要求，即“十三个坚持和完善”。有了总体目标，还得从具体工作要求上进行细化，否则总体目标就会落空。这是第一次在党的文件中细化相关工作要求。</w:t>
      </w:r>
    </w:p>
    <w:p>
      <w:pPr>
        <w:ind w:left="0" w:right="0" w:firstLine="560"/>
        <w:spacing w:before="450" w:after="450" w:line="312" w:lineRule="auto"/>
      </w:pPr>
      <w:r>
        <w:rPr>
          <w:rFonts w:ascii="宋体" w:hAnsi="宋体" w:eastAsia="宋体" w:cs="宋体"/>
          <w:color w:val="000"/>
          <w:sz w:val="28"/>
          <w:szCs w:val="28"/>
        </w:rPr>
        <w:t xml:space="preserve">启示-对于基层而主要提提升制度落实能力，尤其要以问题导向来判断落实不力的原因：制度执行力不强是因为一些党政干部对出台的某项制度本身的规定、要求、精神等学习领会不够或者说一知半解。这样一来，不仅执行制度不到位、打了折扣，甚至会出现很大的偏差。对于这些干部，当务之急就是要抓好对制度的学习、培训，搞好教育、示范工作。</w:t>
      </w:r>
    </w:p>
    <w:p>
      <w:pPr>
        <w:ind w:left="0" w:right="0" w:firstLine="560"/>
        <w:spacing w:before="450" w:after="450" w:line="312" w:lineRule="auto"/>
      </w:pPr>
      <w:r>
        <w:rPr>
          <w:rFonts w:ascii="宋体" w:hAnsi="宋体" w:eastAsia="宋体" w:cs="宋体"/>
          <w:color w:val="000"/>
          <w:sz w:val="28"/>
          <w:szCs w:val="28"/>
        </w:rPr>
        <w:t xml:space="preserve">其次，制度执行力不强是因为一些党政干部缺乏执行和落实制度的所需要的具体方法、措施，找不到抓手，不知道该怎么办。这就需要我们为制度的贯彻执行出台相应的、具有可操作性的具体措施。</w:t>
      </w:r>
    </w:p>
    <w:p>
      <w:pPr>
        <w:ind w:left="0" w:right="0" w:firstLine="560"/>
        <w:spacing w:before="450" w:after="450" w:line="312" w:lineRule="auto"/>
      </w:pPr>
      <w:r>
        <w:rPr>
          <w:rFonts w:ascii="宋体" w:hAnsi="宋体" w:eastAsia="宋体" w:cs="宋体"/>
          <w:color w:val="000"/>
          <w:sz w:val="28"/>
          <w:szCs w:val="28"/>
        </w:rPr>
        <w:t xml:space="preserve">再次，制度执行力不强还因为责任追究和检查督促不到位。如果问责不严，就会造成制度执行和不执行一个样，执行的好和执行的不好一个样，久而久之，就没有人把制度的执行当回事了。此外，对制度的执行过程、结果，还要有强有力的检查督促。只有严肃责任追究。</w:t>
      </w:r>
    </w:p>
    <w:p>
      <w:pPr>
        <w:ind w:left="0" w:right="0" w:firstLine="560"/>
        <w:spacing w:before="450" w:after="450" w:line="312" w:lineRule="auto"/>
      </w:pPr>
      <w:r>
        <w:rPr>
          <w:rFonts w:ascii="宋体" w:hAnsi="宋体" w:eastAsia="宋体" w:cs="宋体"/>
          <w:color w:val="000"/>
          <w:sz w:val="28"/>
          <w:szCs w:val="28"/>
        </w:rPr>
        <w:t xml:space="preserve">最后，制度执行力还需要提供强有力的保障，人财物，李瑞环同志讲的“心里没数，兜里没货，身边没将，手下没兵，事情很难办好、办成。”</w:t>
      </w:r>
    </w:p>
    <w:p>
      <w:pPr>
        <w:ind w:left="0" w:right="0" w:firstLine="560"/>
        <w:spacing w:before="450" w:after="450" w:line="312" w:lineRule="auto"/>
      </w:pPr>
      <w:r>
        <w:rPr>
          <w:rFonts w:ascii="宋体" w:hAnsi="宋体" w:eastAsia="宋体" w:cs="宋体"/>
          <w:color w:val="000"/>
          <w:sz w:val="28"/>
          <w:szCs w:val="28"/>
        </w:rPr>
        <w:t xml:space="preserve">时滞与制度供给-“时滞”指从认知和组织制度变迁到启动制度变迁有一个过程，在这个过程中出现了制度滞后供给。通常在各层级政府之间，上级为制度发起者，提出目标要求，属于意愿制度供给；下级为制度实施者，需要支付制度成本，属于实际制度供给者。当上级提出的意愿脱离实际，或者当下级出现工作惰性，意愿制度供给与实际制度供给之间会出现差异，下级会对新制度规则做出符合自身利益的理解，以机会主义的态度实施新规则，呈现“时滞”现象。</w:t>
      </w:r>
    </w:p>
    <w:p>
      <w:pPr>
        <w:ind w:left="0" w:right="0" w:firstLine="560"/>
        <w:spacing w:before="450" w:after="450" w:line="312" w:lineRule="auto"/>
      </w:pPr>
      <w:r>
        <w:rPr>
          <w:rFonts w:ascii="宋体" w:hAnsi="宋体" w:eastAsia="宋体" w:cs="宋体"/>
          <w:color w:val="000"/>
          <w:sz w:val="28"/>
          <w:szCs w:val="28"/>
        </w:rPr>
        <w:t xml:space="preserve">小治治事、中治治人、大治治制，制度是起根本性、全局性、长远性作用的，就一个单位而言也是这样。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2025-06-18T02:02:44+08:00</dcterms:created>
  <dcterms:modified xsi:type="dcterms:W3CDTF">2025-06-18T02:02:44+08:00</dcterms:modified>
</cp:coreProperties>
</file>

<file path=docProps/custom.xml><?xml version="1.0" encoding="utf-8"?>
<Properties xmlns="http://schemas.openxmlformats.org/officeDocument/2006/custom-properties" xmlns:vt="http://schemas.openxmlformats.org/officeDocument/2006/docPropsVTypes"/>
</file>