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2024年县教育体育局全县校园和校车安全专项整治三年行动实施方案</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教育体育局全县校园和校车安全专项整治三年行动实施方案为认真贯彻落实习近平总书记关于安全生产重要论述，全面深化教育领域安全专项整治，切实筑牢学校安全防线，根据县委办公室、县政府办公室《XX县安全生产专项整治三年行动工作方案》，结合我县教...</w:t>
      </w:r>
    </w:p>
    <w:p>
      <w:pPr>
        <w:ind w:left="0" w:right="0" w:firstLine="560"/>
        <w:spacing w:before="450" w:after="450" w:line="312" w:lineRule="auto"/>
      </w:pPr>
      <w:r>
        <w:rPr>
          <w:rFonts w:ascii="宋体" w:hAnsi="宋体" w:eastAsia="宋体" w:cs="宋体"/>
          <w:color w:val="000"/>
          <w:sz w:val="28"/>
          <w:szCs w:val="28"/>
        </w:rPr>
        <w:t xml:space="preserve">XX县教育体育局全县校园和校车安全专项整治三年行动实施方案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全面深化教育领域安全专项整治，切实筑牢学校安全防线，根据县委办公室、县政府办公室《XX县安全生产专项整治三年行动工作方案》，结合我县教育体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和对江苏工作的重要指示批示精神，牢牢把握“两个不放松”总要求和“务必整出成效”的总目标，聚焦学校安全重点领域和突出问题，强化红线意识和底线思维，坚持问题导向、目标导向和结果导向，坚持源头治理、系统治理和综合治理，把排查整治与建章立制贯穿全过程，把学习提高与狠抓落实贯穿全周期，把压紧压实责任与细化实化措施贯穿全链条，着力消除学校安全风险隐患，着力健全学校安全管理长效机制，着力完善学校安全治理体系，提升治理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一是全面开展学习教育。</w:t>
      </w:r>
    </w:p>
    <w:p>
      <w:pPr>
        <w:ind w:left="0" w:right="0" w:firstLine="560"/>
        <w:spacing w:before="450" w:after="450" w:line="312" w:lineRule="auto"/>
      </w:pPr>
      <w:r>
        <w:rPr>
          <w:rFonts w:ascii="宋体" w:hAnsi="宋体" w:eastAsia="宋体" w:cs="宋体"/>
          <w:color w:val="000"/>
          <w:sz w:val="28"/>
          <w:szCs w:val="28"/>
        </w:rPr>
        <w:t xml:space="preserve">深入学习宣传习近平总书记关于安全生产的重要论述和对江苏工作的重要指示批示精神，组织观看《生命重于泰山——学习习近平总书记关于安全生产重要论述电视专题片》，将习近平总书记重要论述纳入教育体育系统干部教师教育培训内容。二是全覆盖开展专题宣讲。县教育体育局领导带头开展对各学校干部的校园安全专题宣讲，校园安全宣讲做到全覆盖。三是广泛组织宣传。落实安全宣传“五进”要求，积极推进安全宣传“进学校”。通过校报校刊，校内显示屏、广告栏、校园网、手机短信、两微一端等各种平台，开展经常性、系统性安全生产宣传活动，组织开展安全知识竞赛。四是认真抓好贯彻落实。切实落实安全责任，完善安全工作机制，开展重点领域整治，有效防范化解风险。（局安稳科牵头，局办公室、组织人事科按职责分工负责）</w:t>
      </w:r>
    </w:p>
    <w:p>
      <w:pPr>
        <w:ind w:left="0" w:right="0" w:firstLine="560"/>
        <w:spacing w:before="450" w:after="450" w:line="312" w:lineRule="auto"/>
      </w:pPr>
      <w:r>
        <w:rPr>
          <w:rFonts w:ascii="宋体" w:hAnsi="宋体" w:eastAsia="宋体" w:cs="宋体"/>
          <w:color w:val="000"/>
          <w:sz w:val="28"/>
          <w:szCs w:val="28"/>
        </w:rPr>
        <w:t xml:space="preserve">(二)全面强化教育体育系统安全责任体系建设。</w:t>
      </w:r>
    </w:p>
    <w:p>
      <w:pPr>
        <w:ind w:left="0" w:right="0" w:firstLine="560"/>
        <w:spacing w:before="450" w:after="450" w:line="312" w:lineRule="auto"/>
      </w:pPr>
      <w:r>
        <w:rPr>
          <w:rFonts w:ascii="宋体" w:hAnsi="宋体" w:eastAsia="宋体" w:cs="宋体"/>
          <w:color w:val="000"/>
          <w:sz w:val="28"/>
          <w:szCs w:val="28"/>
        </w:rPr>
        <w:t xml:space="preserve">一是落实学校安全主体责任，推动学校牢固树立安全发展理念，实施安全承诺制度，建立“人人有责、层层负责、各负其责”的全员安全责任体系，健全“明责、知责、履责、问责”的安全责任运行机制，真正把安全责任落实到每个岗位，把安全管理融入学校日常工作的各个环节。</w:t>
      </w:r>
    </w:p>
    <w:p>
      <w:pPr>
        <w:ind w:left="0" w:right="0" w:firstLine="560"/>
        <w:spacing w:before="450" w:after="450" w:line="312" w:lineRule="auto"/>
      </w:pPr>
      <w:r>
        <w:rPr>
          <w:rFonts w:ascii="宋体" w:hAnsi="宋体" w:eastAsia="宋体" w:cs="宋体"/>
          <w:color w:val="000"/>
          <w:sz w:val="28"/>
          <w:szCs w:val="28"/>
        </w:rPr>
        <w:t xml:space="preserve">二是落实教育体育系统干部领导责任，坚持“党政同责、一岗双责、齐抓共管、失职追责”和“管行业必须管安全、管业务必须管安全、管生产经营必须管安全”的要求，坚决扛起防范化解学校安全风险的政治责任。三是落实教育行政部门和各有关部门安全监管责任，建立有效监管机制，加强工作指导和督查检查，着力消除盲区漏洞。（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(三)全面强化风险管控和隐患治理的安全防控体系建设。</w:t>
      </w:r>
    </w:p>
    <w:p>
      <w:pPr>
        <w:ind w:left="0" w:right="0" w:firstLine="560"/>
        <w:spacing w:before="450" w:after="450" w:line="312" w:lineRule="auto"/>
      </w:pPr>
      <w:r>
        <w:rPr>
          <w:rFonts w:ascii="宋体" w:hAnsi="宋体" w:eastAsia="宋体" w:cs="宋体"/>
          <w:color w:val="000"/>
          <w:sz w:val="28"/>
          <w:szCs w:val="28"/>
        </w:rPr>
        <w:t xml:space="preserve">一是强化风险防控。</w:t>
      </w:r>
    </w:p>
    <w:p>
      <w:pPr>
        <w:ind w:left="0" w:right="0" w:firstLine="560"/>
        <w:spacing w:before="450" w:after="450" w:line="312" w:lineRule="auto"/>
      </w:pPr>
      <w:r>
        <w:rPr>
          <w:rFonts w:ascii="宋体" w:hAnsi="宋体" w:eastAsia="宋体" w:cs="宋体"/>
          <w:color w:val="000"/>
          <w:sz w:val="28"/>
          <w:szCs w:val="28"/>
        </w:rPr>
        <w:t xml:space="preserve">各学校要会同相关部门全面开展学校安全风险辨识评估，形成风险隐患清单，落实化解管控措施，建立安全风险评估、预警、管控、公告制度。二是强化隐患排查整治。进一步完善隐患排查治理制度，实现隐患排查、登记、整治、报告、销号闭环管理。要落实风险隐患排查整治责任，细化排查内容，规范排查操作，深入整改落实，确保工作实效。三是强化协调联动。构建安全生产协同联动机制，加强与应急管理、市场监管、公安等部门协同联动，促进责任共担、资源共享、信息互通、安全共治，充分调动行业协会、师生公众等力量参与，凝聚学校安全治理合力。（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(四)深入开展学校消防安全专项整治。</w:t>
      </w:r>
    </w:p>
    <w:p>
      <w:pPr>
        <w:ind w:left="0" w:right="0" w:firstLine="560"/>
        <w:spacing w:before="450" w:after="450" w:line="312" w:lineRule="auto"/>
      </w:pPr>
      <w:r>
        <w:rPr>
          <w:rFonts w:ascii="宋体" w:hAnsi="宋体" w:eastAsia="宋体" w:cs="宋体"/>
          <w:color w:val="000"/>
          <w:sz w:val="28"/>
          <w:szCs w:val="28"/>
        </w:rPr>
        <w:t xml:space="preserve">一是全面排查校园消防安全隐患，对高层建筑、学生食堂宿舍、教学楼、图书馆、实验实训室、危险品室、物资仓库等人员密集场所、火灾事故易发多发部位开展重点排查。</w:t>
      </w:r>
    </w:p>
    <w:p>
      <w:pPr>
        <w:ind w:left="0" w:right="0" w:firstLine="560"/>
        <w:spacing w:before="450" w:after="450" w:line="312" w:lineRule="auto"/>
      </w:pPr>
      <w:r>
        <w:rPr>
          <w:rFonts w:ascii="宋体" w:hAnsi="宋体" w:eastAsia="宋体" w:cs="宋体"/>
          <w:color w:val="000"/>
          <w:sz w:val="28"/>
          <w:szCs w:val="28"/>
        </w:rPr>
        <w:t xml:space="preserve">二是深入整治火灾隐患，对排查出来的风险隐患建立台账，落实整改责任和整改措施，限期整改。对一时难以整改到位的，列出整改计划，明确整改时限，落实风险管控措施，确保安全。推动学校实施打通消防生命通道工程，确保消防通道、疏散通道畅通。三是完善学校消防安全管理制度，健全与消防救援机构协调联动工作机制，加强学校消防安全标准化管理，提升消防安全管理水平。四是加强消防安全宣传教育，普及消防安全知识，开展火灾疏散逃生演练，提高师生消防安全意识和应急避险能力。（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(五)深入开展学校治安安全专项整治。</w:t>
      </w:r>
    </w:p>
    <w:p>
      <w:pPr>
        <w:ind w:left="0" w:right="0" w:firstLine="560"/>
        <w:spacing w:before="450" w:after="450" w:line="312" w:lineRule="auto"/>
      </w:pPr>
      <w:r>
        <w:rPr>
          <w:rFonts w:ascii="宋体" w:hAnsi="宋体" w:eastAsia="宋体" w:cs="宋体"/>
          <w:color w:val="000"/>
          <w:sz w:val="28"/>
          <w:szCs w:val="28"/>
        </w:rPr>
        <w:t xml:space="preserve">一是完善安防条件，切实落实全省中小学幼儿园安全防范建设三年行动实施方案和中小学幼儿园智慧安防建设的指导意见，配齐配强合格保安，完善安防设施，加快“两校一园”建设步伐，健全安防机制，夯实安防基础。</w:t>
      </w:r>
    </w:p>
    <w:p>
      <w:pPr>
        <w:ind w:left="0" w:right="0" w:firstLine="560"/>
        <w:spacing w:before="450" w:after="450" w:line="312" w:lineRule="auto"/>
      </w:pPr>
      <w:r>
        <w:rPr>
          <w:rFonts w:ascii="宋体" w:hAnsi="宋体" w:eastAsia="宋体" w:cs="宋体"/>
          <w:color w:val="000"/>
          <w:sz w:val="28"/>
          <w:szCs w:val="28"/>
        </w:rPr>
        <w:t xml:space="preserve">二是加强学校安全风险预警防控，做好涉校涉生矛盾化解和重点人员管控工作，严格落实门卫值守、内部巡查等制度，严防无关人员和危险物品进入校园，切实消除各类安全隐患。三是会同相关部门深入开展校园周边综合治理，加大治安复杂场所整治，及时消除治安隐患，加强校门口及校园周边道路交通秩序管理，协同公安机关强化巡逻守护，不断净化校园周边环境。（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(六)深入开展校园食品安全专项整治。</w:t>
      </w:r>
    </w:p>
    <w:p>
      <w:pPr>
        <w:ind w:left="0" w:right="0" w:firstLine="560"/>
        <w:spacing w:before="450" w:after="450" w:line="312" w:lineRule="auto"/>
      </w:pPr>
      <w:r>
        <w:rPr>
          <w:rFonts w:ascii="宋体" w:hAnsi="宋体" w:eastAsia="宋体" w:cs="宋体"/>
          <w:color w:val="000"/>
          <w:sz w:val="28"/>
          <w:szCs w:val="28"/>
        </w:rPr>
        <w:t xml:space="preserve">一是健全校园食品安全管理制度，落实食品安全校长(园长)</w:t>
      </w:r>
    </w:p>
    <w:p>
      <w:pPr>
        <w:ind w:left="0" w:right="0" w:firstLine="560"/>
        <w:spacing w:before="450" w:after="450" w:line="312" w:lineRule="auto"/>
      </w:pPr>
      <w:r>
        <w:rPr>
          <w:rFonts w:ascii="宋体" w:hAnsi="宋体" w:eastAsia="宋体" w:cs="宋体"/>
          <w:color w:val="000"/>
          <w:sz w:val="28"/>
          <w:szCs w:val="28"/>
        </w:rPr>
        <w:t xml:space="preserve">负责制，严格落实集中用餐陪餐制度。二是有效运用“阳光食堂”信息化监管服务平台，加强食品安全日常管理，严格落实食品采购索证索票、进货查验和采购记录制度，严格落实岗位人员持证上岗制度，确保学校食堂食品采购、储存、加工、留样、配送等关键环节安全可控。三是定期开展食品安全风险隐患排查，及时消除食品安全隐患。会同卫健、市场监管等部门定期检查，鼓励学生家长借助“互联网+明厨亮灶”参与学校食堂监督。四是加强承包或委托经营者、供餐单位管理。中小学、幼儿园食堂原则上采用自营方式供餐。食堂承包或委托经营的，应严格遴选食堂承包或委托经营者，加强日常食品安全管理。采用供餐单位提供餐食的学校，应优先选择通过HACCP或ISO22000体系认证的供餐单位。（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(七)深入开展学校实验室及危化品安全专项整治。</w:t>
      </w:r>
    </w:p>
    <w:p>
      <w:pPr>
        <w:ind w:left="0" w:right="0" w:firstLine="560"/>
        <w:spacing w:before="450" w:after="450" w:line="312" w:lineRule="auto"/>
      </w:pPr>
      <w:r>
        <w:rPr>
          <w:rFonts w:ascii="宋体" w:hAnsi="宋体" w:eastAsia="宋体" w:cs="宋体"/>
          <w:color w:val="000"/>
          <w:sz w:val="28"/>
          <w:szCs w:val="28"/>
        </w:rPr>
        <w:t xml:space="preserve">一是落实实验室及危化品安全管理责任，严格实验室安全管理规程，建立完善危化品采购、存储、使用、处置等全流程安全监控制度。</w:t>
      </w:r>
    </w:p>
    <w:p>
      <w:pPr>
        <w:ind w:left="0" w:right="0" w:firstLine="560"/>
        <w:spacing w:before="450" w:after="450" w:line="312" w:lineRule="auto"/>
      </w:pPr>
      <w:r>
        <w:rPr>
          <w:rFonts w:ascii="宋体" w:hAnsi="宋体" w:eastAsia="宋体" w:cs="宋体"/>
          <w:color w:val="000"/>
          <w:sz w:val="28"/>
          <w:szCs w:val="28"/>
        </w:rPr>
        <w:t xml:space="preserve">二是定期开展实验室及危化品安全风险隐患排查，全面排查实验室及危化品管理各环节的安全风险隐患，落实风险防控措施。加强危险废物处置管理，定期排查各类实验室废物的产生、收集、贮存、转移情况，及时规范安全处置。三是加强实验室安全教育，落实实验室安全准入制度，把实验安全教育纳入相关学科教学计划，开展相关教学活动，做好参与实验的学生、教师、工作人员和相关来访人员的安全培训与准入要求，使其了解掌握本实验室涉及的危险源、安全操作规范及突发情况处置方法等。（局装备中心牵头，局安稳科、基础教育科按职责分工负责）</w:t>
      </w:r>
    </w:p>
    <w:p>
      <w:pPr>
        <w:ind w:left="0" w:right="0" w:firstLine="560"/>
        <w:spacing w:before="450" w:after="450" w:line="312" w:lineRule="auto"/>
      </w:pPr>
      <w:r>
        <w:rPr>
          <w:rFonts w:ascii="宋体" w:hAnsi="宋体" w:eastAsia="宋体" w:cs="宋体"/>
          <w:color w:val="000"/>
          <w:sz w:val="28"/>
          <w:szCs w:val="28"/>
        </w:rPr>
        <w:t xml:space="preserve">(八)深入开展校车与交通安全专项整治。</w:t>
      </w:r>
    </w:p>
    <w:p>
      <w:pPr>
        <w:ind w:left="0" w:right="0" w:firstLine="560"/>
        <w:spacing w:before="450" w:after="450" w:line="312" w:lineRule="auto"/>
      </w:pPr>
      <w:r>
        <w:rPr>
          <w:rFonts w:ascii="宋体" w:hAnsi="宋体" w:eastAsia="宋体" w:cs="宋体"/>
          <w:color w:val="000"/>
          <w:sz w:val="28"/>
          <w:szCs w:val="28"/>
        </w:rPr>
        <w:t xml:space="preserve">一是严格落实《校车安全管理条例》和省、市、县政府关于校车安全管理的实施意见，依法实施校车使用许可，规范发展专用校车。</w:t>
      </w:r>
    </w:p>
    <w:p>
      <w:pPr>
        <w:ind w:left="0" w:right="0" w:firstLine="560"/>
        <w:spacing w:before="450" w:after="450" w:line="312" w:lineRule="auto"/>
      </w:pPr>
      <w:r>
        <w:rPr>
          <w:rFonts w:ascii="宋体" w:hAnsi="宋体" w:eastAsia="宋体" w:cs="宋体"/>
          <w:color w:val="000"/>
          <w:sz w:val="28"/>
          <w:szCs w:val="28"/>
        </w:rPr>
        <w:t xml:space="preserve">二是严格日常监管，确保安全运行。督促指导学校和校车公司严格落实校车安全运营管理制度，严格按要求配备具有行驶记录功能的卫星定位装置和主动安全智能防控技术，并接入监管平台，实施动态监控。严格校车驾驶员的教育管理，严禁超员超速和不按规定线路行驶。督促校车运行管理部门和单位细化驾驶员安全行车要求，建立校车驾驶员安全行车奖励激励制度。严格按规定配备随车照管人员，并督促认真履行照管职责。三是加强与应急管理、公安、交通运输等相关部门的沟通，完善联动工作机制，改善校车道路通行条件，加强危险路段安全防护措施，依法查处校车违法违规行为，依法查处非法接送学生车辆。四是会同公安机关加强校园周边道路交通疏导和秩序维护，结合实际优化上下学高峰时段交通组织。（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(九)深入开展学校建筑及设施设备安全专项整治。</w:t>
      </w:r>
    </w:p>
    <w:p>
      <w:pPr>
        <w:ind w:left="0" w:right="0" w:firstLine="560"/>
        <w:spacing w:before="450" w:after="450" w:line="312" w:lineRule="auto"/>
      </w:pPr>
      <w:r>
        <w:rPr>
          <w:rFonts w:ascii="宋体" w:hAnsi="宋体" w:eastAsia="宋体" w:cs="宋体"/>
          <w:color w:val="000"/>
          <w:sz w:val="28"/>
          <w:szCs w:val="28"/>
        </w:rPr>
        <w:t xml:space="preserve">一是落实中小学校舍安全管理长效机制，全面排查学校建筑物安全隐患，查找并整治违法建设、违规改变建筑主体结构或使用功能等造成的安全隐患，摸清校舍安全底数，落实学校建筑所有权人承担使用安全主体责任，二是全面开展校园设施设备安全专项“体检”，查找设施设备安全隐患和突出短板，确保设施设备符合安全要求。</w:t>
      </w:r>
    </w:p>
    <w:p>
      <w:pPr>
        <w:ind w:left="0" w:right="0" w:firstLine="560"/>
        <w:spacing w:before="450" w:after="450" w:line="312" w:lineRule="auto"/>
      </w:pPr>
      <w:r>
        <w:rPr>
          <w:rFonts w:ascii="宋体" w:hAnsi="宋体" w:eastAsia="宋体" w:cs="宋体"/>
          <w:color w:val="000"/>
          <w:sz w:val="28"/>
          <w:szCs w:val="28"/>
        </w:rPr>
        <w:t xml:space="preserve">三是完善应对极端天气、旱涝灾害机制，加强对校园低洼地带、地质灾害点、易滑坡地段、易遭受雷击、地基沉陷等区域预防措施，落实学校在建项目施工隔离管理等安全措施。（局发展规划科牵头，局安稳科、财审科按职责分工负责）</w:t>
      </w:r>
    </w:p>
    <w:p>
      <w:pPr>
        <w:ind w:left="0" w:right="0" w:firstLine="560"/>
        <w:spacing w:before="450" w:after="450" w:line="312" w:lineRule="auto"/>
      </w:pPr>
      <w:r>
        <w:rPr>
          <w:rFonts w:ascii="宋体" w:hAnsi="宋体" w:eastAsia="宋体" w:cs="宋体"/>
          <w:color w:val="000"/>
          <w:sz w:val="28"/>
          <w:szCs w:val="28"/>
        </w:rPr>
        <w:t xml:space="preserve">(十)深入开展校园周边综合治理。</w:t>
      </w:r>
    </w:p>
    <w:p>
      <w:pPr>
        <w:ind w:left="0" w:right="0" w:firstLine="560"/>
        <w:spacing w:before="450" w:after="450" w:line="312" w:lineRule="auto"/>
      </w:pPr>
      <w:r>
        <w:rPr>
          <w:rFonts w:ascii="宋体" w:hAnsi="宋体" w:eastAsia="宋体" w:cs="宋体"/>
          <w:color w:val="000"/>
          <w:sz w:val="28"/>
          <w:szCs w:val="28"/>
        </w:rPr>
        <w:t xml:space="preserve">要推动建立健全校园及周边环境综合治理机制，完善学生安全区域建设，建立各有关部门协作联动、广大师生员工和学生家长等积极参与的学校周边安全防控体系。要会同公安、应急管理、交通运输、城管、卫生健康等部门定期开展校园周边风险隐患排查，适时开展联合执法整治行动，促进责任共担、资源共建、信息共享、安全共治，创设校园及周边良好安全环境。（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（十一）切实提升学校安全支撑保障能力。</w:t>
      </w:r>
    </w:p>
    <w:p>
      <w:pPr>
        <w:ind w:left="0" w:right="0" w:firstLine="560"/>
        <w:spacing w:before="450" w:after="450" w:line="312" w:lineRule="auto"/>
      </w:pPr>
      <w:r>
        <w:rPr>
          <w:rFonts w:ascii="宋体" w:hAnsi="宋体" w:eastAsia="宋体" w:cs="宋体"/>
          <w:color w:val="000"/>
          <w:sz w:val="28"/>
          <w:szCs w:val="28"/>
        </w:rPr>
        <w:t xml:space="preserve">一是加强学生安全素质教育。</w:t>
      </w:r>
    </w:p>
    <w:p>
      <w:pPr>
        <w:ind w:left="0" w:right="0" w:firstLine="560"/>
        <w:spacing w:before="450" w:after="450" w:line="312" w:lineRule="auto"/>
      </w:pPr>
      <w:r>
        <w:rPr>
          <w:rFonts w:ascii="宋体" w:hAnsi="宋体" w:eastAsia="宋体" w:cs="宋体"/>
          <w:color w:val="000"/>
          <w:sz w:val="28"/>
          <w:szCs w:val="28"/>
        </w:rPr>
        <w:t xml:space="preserve">把安全教育纳入学校教育内容，在中小学、幼儿园教育教学和高中新生军训课程中加入安全知识教育，充分把握消防日，交通安全日、安全生产月、安全进校园等契机，有针对性地开展消防安全、食品安全、交通安全、防范溺水、生命安全、心理健康、应急避险等专题教育。通过开展科普讲座、安全演练、专题专栏等多种形式，开展丰富多彩的安全教育宣传活动,以案例警示教育和沉浸式互动体验,培养学生的安全意识和自救互救能力,结合青少年校外实践基地、法治教育实践基地、劳动教育实践基地,建设安全教育综合实践基地或体验场馆,面向师生经常性开展安全演练和技能训练。加强学生实训实习和校外社会实践活动的安全教育与管理。二是健全各项安全管理制度。推动学校结合自身实际和风险特点,建立健全各项安全管理制度和规范标准,规范安全管理和监督行为,把安全要求贯穿学校发展全过程和各领域。落实教育体育系统安全管理统计分析制度,依法参加有关事故的调查处理,监督落实防范和整改措施。三是提升安全生产信息化水平。推动学校建设安全生产物联网监控系统和安全管理平台,加大装备力度,积极推广应用温度传感、烟雾报警、视频监控等技术,加强安全监测预警信息化建设,建立健全运用互联网、大数据、人工智能等科技手段进行安全监督管理的制度。四是强化学校应急处置能力建设。督促学校制定完善突发事件应急预案,严格值班值守和信息报告制度,建立应急联动机制,完善应急管理分级响应制度,定期开展应急演练,确保一旦出现突发情况能够快速反应、有效应对,提升风险防控能力。根据学校实际和情势变化,适时修订完善应急预案,增强预案的实效性。（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从2024年6月至2024年12月,将安全专项整治“一年小灶”与“三年大灶”统筹推进,分四个阶段:</w:t>
      </w:r>
    </w:p>
    <w:p>
      <w:pPr>
        <w:ind w:left="0" w:right="0" w:firstLine="560"/>
        <w:spacing w:before="450" w:after="450" w:line="312" w:lineRule="auto"/>
      </w:pPr>
      <w:r>
        <w:rPr>
          <w:rFonts w:ascii="宋体" w:hAnsi="宋体" w:eastAsia="宋体" w:cs="宋体"/>
          <w:color w:val="000"/>
          <w:sz w:val="28"/>
          <w:szCs w:val="28"/>
        </w:rPr>
        <w:t xml:space="preserve">(一)动员部署(2024年6月至8月)。</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关于安全生产重要论述和对江苏工作重要指示批示精神,采取多种形式和方法,开展安全宣讲和宣传教育。各学校要结合本校实际,制定专项整治三年行动具体实施方案,明确目标任务、责任部门、时间进度和保障措施对开展专项整治三年行动作出具体安排,并进行动员部署。</w:t>
      </w:r>
    </w:p>
    <w:p>
      <w:pPr>
        <w:ind w:left="0" w:right="0" w:firstLine="560"/>
        <w:spacing w:before="450" w:after="450" w:line="312" w:lineRule="auto"/>
      </w:pPr>
      <w:r>
        <w:rPr>
          <w:rFonts w:ascii="宋体" w:hAnsi="宋体" w:eastAsia="宋体" w:cs="宋体"/>
          <w:color w:val="000"/>
          <w:sz w:val="28"/>
          <w:szCs w:val="28"/>
        </w:rPr>
        <w:t xml:space="preserve">(二)排查整治(2024年8月至2024年12月)。</w:t>
      </w:r>
    </w:p>
    <w:p>
      <w:pPr>
        <w:ind w:left="0" w:right="0" w:firstLine="560"/>
        <w:spacing w:before="450" w:after="450" w:line="312" w:lineRule="auto"/>
      </w:pPr>
      <w:r>
        <w:rPr>
          <w:rFonts w:ascii="宋体" w:hAnsi="宋体" w:eastAsia="宋体" w:cs="宋体"/>
          <w:color w:val="000"/>
          <w:sz w:val="28"/>
          <w:szCs w:val="28"/>
        </w:rPr>
        <w:t xml:space="preserve">坚持问题导向和目标导向相结合,坚持自查自改与督查整改相结合,按照省市县校园和校车安全专项整治实施方案与本实施方案要求,深入推进隐患排查。建立问题隐患和制度措施“两个清单”,明确整改责任和措施要求,坚持立查立改,加快推进实施,确保如期完成“一年小灶”整治任务。</w:t>
      </w:r>
    </w:p>
    <w:p>
      <w:pPr>
        <w:ind w:left="0" w:right="0" w:firstLine="560"/>
        <w:spacing w:before="450" w:after="450" w:line="312" w:lineRule="auto"/>
      </w:pPr>
      <w:r>
        <w:rPr>
          <w:rFonts w:ascii="宋体" w:hAnsi="宋体" w:eastAsia="宋体" w:cs="宋体"/>
          <w:color w:val="000"/>
          <w:sz w:val="28"/>
          <w:szCs w:val="28"/>
        </w:rPr>
        <w:t xml:space="preserve">(三)集中攻坚(2024年全年)。</w:t>
      </w:r>
    </w:p>
    <w:p>
      <w:pPr>
        <w:ind w:left="0" w:right="0" w:firstLine="560"/>
        <w:spacing w:before="450" w:after="450" w:line="312" w:lineRule="auto"/>
      </w:pPr>
      <w:r>
        <w:rPr>
          <w:rFonts w:ascii="宋体" w:hAnsi="宋体" w:eastAsia="宋体" w:cs="宋体"/>
          <w:color w:val="000"/>
          <w:sz w:val="28"/>
          <w:szCs w:val="28"/>
        </w:rPr>
        <w:t xml:space="preserve">坚持举一反三抓整改,动态更新“两个清单”,针对重点难点问题,加强跟踪整治,加大攻坚力度,确保按时整改销案。探索依托专业力量开展学校安全风险评估,进一步突出安全治理的专业性、精准性。</w:t>
      </w:r>
    </w:p>
    <w:p>
      <w:pPr>
        <w:ind w:left="0" w:right="0" w:firstLine="560"/>
        <w:spacing w:before="450" w:after="450" w:line="312" w:lineRule="auto"/>
      </w:pPr>
      <w:r>
        <w:rPr>
          <w:rFonts w:ascii="宋体" w:hAnsi="宋体" w:eastAsia="宋体" w:cs="宋体"/>
          <w:color w:val="000"/>
          <w:sz w:val="28"/>
          <w:szCs w:val="28"/>
        </w:rPr>
        <w:t xml:space="preserve">(四)巩固提升(2024年全年)。</w:t>
      </w:r>
    </w:p>
    <w:p>
      <w:pPr>
        <w:ind w:left="0" w:right="0" w:firstLine="560"/>
        <w:spacing w:before="450" w:after="450" w:line="312" w:lineRule="auto"/>
      </w:pPr>
      <w:r>
        <w:rPr>
          <w:rFonts w:ascii="宋体" w:hAnsi="宋体" w:eastAsia="宋体" w:cs="宋体"/>
          <w:color w:val="000"/>
          <w:sz w:val="28"/>
          <w:szCs w:val="28"/>
        </w:rPr>
        <w:t xml:space="preserve">聚焦为“二十大”顺利召开营造良好的安全环境，深入分析教育体育系统安全生产共性问题和突出隐患,深挖背后的深层次矛盾和问题,梳理出在制度规定、办法措施方面需要建立健全、补充完善的具体制度,逐项推动实施。深入总结专项整治经验,形成推广一批制度成果,将整治实践固化为长效机制,提升安全治理水平,确保学校持久安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要从树牢“四个意识”做到“两个维护”的政治高度,深刻认识开展教育体育系统安全专项整治三年行动的重要性,牢固树立安全发展理念,以更高政治站位扛起学校安全稳定责任。统筹好“一年小灶”与“三年大灶”,协调推进专项整治工作,确保隐患见底、措施到底、整治彻底。</w:t>
      </w:r>
    </w:p>
    <w:p>
      <w:pPr>
        <w:ind w:left="0" w:right="0" w:firstLine="560"/>
        <w:spacing w:before="450" w:after="450" w:line="312" w:lineRule="auto"/>
      </w:pPr>
      <w:r>
        <w:rPr>
          <w:rFonts w:ascii="宋体" w:hAnsi="宋体" w:eastAsia="宋体" w:cs="宋体"/>
          <w:color w:val="000"/>
          <w:sz w:val="28"/>
          <w:szCs w:val="28"/>
        </w:rPr>
        <w:t xml:space="preserve">(二)突出风险管控,强化隐患整改。</w:t>
      </w:r>
    </w:p>
    <w:p>
      <w:pPr>
        <w:ind w:left="0" w:right="0" w:firstLine="560"/>
        <w:spacing w:before="450" w:after="450" w:line="312" w:lineRule="auto"/>
      </w:pPr>
      <w:r>
        <w:rPr>
          <w:rFonts w:ascii="宋体" w:hAnsi="宋体" w:eastAsia="宋体" w:cs="宋体"/>
          <w:color w:val="000"/>
          <w:sz w:val="28"/>
          <w:szCs w:val="28"/>
        </w:rPr>
        <w:t xml:space="preserve">强化学校安全源头管控和系统治理,最大限度降低和减少各类安全风险。狠抓隐患整改,对排查发现的问题隐患,确保整改责任、措施、资金、时限和预案落实到位。充分利用省校园安全风险管控系统平台,动态监控推进隐患整改。对一时无法彻底整改的,明确专人盯防,严格落实防控措施,必要时报请当地党委政府协调解决。教育部门审批的校外培训机构安全专项整治工作可参照学校安全专项整治的要求开展。</w:t>
      </w:r>
    </w:p>
    <w:p>
      <w:pPr>
        <w:ind w:left="0" w:right="0" w:firstLine="560"/>
        <w:spacing w:before="450" w:after="450" w:line="312" w:lineRule="auto"/>
      </w:pPr>
      <w:r>
        <w:rPr>
          <w:rFonts w:ascii="宋体" w:hAnsi="宋体" w:eastAsia="宋体" w:cs="宋体"/>
          <w:color w:val="000"/>
          <w:sz w:val="28"/>
          <w:szCs w:val="28"/>
        </w:rPr>
        <w:t xml:space="preserve">(三)深入督查检查,强化问效问责。</w:t>
      </w:r>
    </w:p>
    <w:p>
      <w:pPr>
        <w:ind w:left="0" w:right="0" w:firstLine="560"/>
        <w:spacing w:before="450" w:after="450" w:line="312" w:lineRule="auto"/>
      </w:pPr>
      <w:r>
        <w:rPr>
          <w:rFonts w:ascii="宋体" w:hAnsi="宋体" w:eastAsia="宋体" w:cs="宋体"/>
          <w:color w:val="000"/>
          <w:sz w:val="28"/>
          <w:szCs w:val="28"/>
        </w:rPr>
        <w:t xml:space="preserve">加强督导检查,推动学校安全专项整治有效开展,及时发现解决各类问题。强化问效问责,对专项整治工作不力、措施不实、效果不好的及时通报、责令整改,对发生重大安全事故,产生重大影响的校园安全事件及学校安全事件频发的学校,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