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民办教育机构发展的市场化倾向</w:t>
      </w:r>
      <w:bookmarkEnd w:id="1"/>
    </w:p>
    <w:p>
      <w:pPr>
        <w:jc w:val="center"/>
        <w:spacing w:before="0" w:after="450"/>
      </w:pPr>
      <w:r>
        <w:rPr>
          <w:rFonts w:ascii="Arial" w:hAnsi="Arial" w:eastAsia="Arial" w:cs="Arial"/>
          <w:color w:val="999999"/>
          <w:sz w:val="20"/>
          <w:szCs w:val="20"/>
        </w:rPr>
        <w:t xml:space="preserve">来源：网络  作者：尘埃落定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民办教育机构发展的市场化倾向一、民办教育民办教育又称私立教育，是指国家机构以外的社会组织或者个人，利用非国家财政性经费，面向社会举办学校及其他教育机构的活动。民办教育相对于公办教育而存在，是我国教育体系的主要组成部分，随着经济的发展，民办教...</w:t>
      </w:r>
    </w:p>
    <w:p>
      <w:pPr>
        <w:ind w:left="0" w:right="0" w:firstLine="560"/>
        <w:spacing w:before="450" w:after="450" w:line="312" w:lineRule="auto"/>
      </w:pPr>
      <w:r>
        <w:rPr>
          <w:rFonts w:ascii="宋体" w:hAnsi="宋体" w:eastAsia="宋体" w:cs="宋体"/>
          <w:color w:val="000"/>
          <w:sz w:val="28"/>
          <w:szCs w:val="28"/>
        </w:rPr>
        <w:t xml:space="preserve">民办教育机构发展的市场化倾向</w:t>
      </w:r>
    </w:p>
    <w:p>
      <w:pPr>
        <w:ind w:left="0" w:right="0" w:firstLine="560"/>
        <w:spacing w:before="450" w:after="450" w:line="312" w:lineRule="auto"/>
      </w:pPr>
      <w:r>
        <w:rPr>
          <w:rFonts w:ascii="宋体" w:hAnsi="宋体" w:eastAsia="宋体" w:cs="宋体"/>
          <w:color w:val="000"/>
          <w:sz w:val="28"/>
          <w:szCs w:val="28"/>
        </w:rPr>
        <w:t xml:space="preserve">一、民办教育</w:t>
      </w:r>
    </w:p>
    <w:p>
      <w:pPr>
        <w:ind w:left="0" w:right="0" w:firstLine="560"/>
        <w:spacing w:before="450" w:after="450" w:line="312" w:lineRule="auto"/>
      </w:pPr>
      <w:r>
        <w:rPr>
          <w:rFonts w:ascii="宋体" w:hAnsi="宋体" w:eastAsia="宋体" w:cs="宋体"/>
          <w:color w:val="000"/>
          <w:sz w:val="28"/>
          <w:szCs w:val="28"/>
        </w:rPr>
        <w:t xml:space="preserve">民办教育又称私立教育，是指国家机构以外的社会组织或者个人，利用非国家财政性经费，面向社会举办学校及其他教育机构的活动。民办教育相对于公办教育而存在，是我国教育体系的主要组成部分，随着经济的发展，民办教育规模也在不断壮大，现如今已经形成囊括学前教育、职业教育和高等教育等众多教育領域的庞大格局。</w:t>
      </w:r>
    </w:p>
    <w:p>
      <w:pPr>
        <w:ind w:left="0" w:right="0" w:firstLine="560"/>
        <w:spacing w:before="450" w:after="450" w:line="312" w:lineRule="auto"/>
      </w:pPr>
      <w:r>
        <w:rPr>
          <w:rFonts w:ascii="宋体" w:hAnsi="宋体" w:eastAsia="宋体" w:cs="宋体"/>
          <w:color w:val="000"/>
          <w:sz w:val="28"/>
          <w:szCs w:val="28"/>
        </w:rPr>
        <w:t xml:space="preserve">二、民办教育机构的发展现状</w:t>
      </w:r>
    </w:p>
    <w:p>
      <w:pPr>
        <w:ind w:left="0" w:right="0" w:firstLine="560"/>
        <w:spacing w:before="450" w:after="450" w:line="312" w:lineRule="auto"/>
      </w:pPr>
      <w:r>
        <w:rPr>
          <w:rFonts w:ascii="宋体" w:hAnsi="宋体" w:eastAsia="宋体" w:cs="宋体"/>
          <w:color w:val="000"/>
          <w:sz w:val="28"/>
          <w:szCs w:val="28"/>
        </w:rPr>
        <w:t xml:space="preserve">随着经济全球化的发展，国家政策的引导，全民学习、终身学习已经成为社会主流文化，学习型社会正在建立。国家方针的引导使得民办的教育机构发展迅速，公民学习热情高涨，社会公众对教育的多样性提出要求，而教育机构则顺应趋势，因势而发，并构建了相对活泼高效的学习氛围和学习模式，使得教育事业发展迅猛。民办教育机构又可划分为从事学历教育的民办学校和从事非学历教育的民办教育培训机构，特别是后者的发展，适应了在职人员和社会刚需人员对教育的需求。这类机构以提升职业技能、改善固有的知识结构、适应新型社会发展所需的专业技能为主，涉及的培训领域也比较广。这种发展模式刚好顺应公众素质不断提升，人们对知识技能和职业生涯不断提升的发展需求。社会的持续发展也在变相地要求教育行业要时刻寻求新的发展模式，教育多元化、个性化、专业化。从事学历教育的教育机构已经无法满足社会的发展需求，因此作为社会教育的培训机构成为同样重要的教育领域，简而言之，民办教育机构在巨大的市场呼唤声中应运而生。</w:t>
      </w:r>
    </w:p>
    <w:p>
      <w:pPr>
        <w:ind w:left="0" w:right="0" w:firstLine="560"/>
        <w:spacing w:before="450" w:after="450" w:line="312" w:lineRule="auto"/>
      </w:pPr>
      <w:r>
        <w:rPr>
          <w:rFonts w:ascii="宋体" w:hAnsi="宋体" w:eastAsia="宋体" w:cs="宋体"/>
          <w:color w:val="000"/>
          <w:sz w:val="28"/>
          <w:szCs w:val="28"/>
        </w:rPr>
        <w:t xml:space="preserve">三、民办教育机构市场化特征的体现</w:t>
      </w:r>
    </w:p>
    <w:p>
      <w:pPr>
        <w:ind w:left="0" w:right="0" w:firstLine="560"/>
        <w:spacing w:before="450" w:after="450" w:line="312" w:lineRule="auto"/>
      </w:pPr>
      <w:r>
        <w:rPr>
          <w:rFonts w:ascii="宋体" w:hAnsi="宋体" w:eastAsia="宋体" w:cs="宋体"/>
          <w:color w:val="000"/>
          <w:sz w:val="28"/>
          <w:szCs w:val="28"/>
        </w:rPr>
        <w:t xml:space="preserve">在20世纪90年代中后期，我国的民办教育形成了市场化的发展模式，而民办教育的市场化模式是指民办机构以市场需求为导向，在国家尚未有效干预的情况下，旨在实现举办者利润最大化的发展模式。我国民办教育机构的发展与市场需求紧密结合，教育机构的发展变化也在一定程度上反映着市场的变化需求。就如同教育的国际化进程催生了巨大的英语口语等培训市场，欧美潮流文化来袭使得一定程度上嘻哈、街舞风盛行。教育机构相关费用也与市场机制的变动紧密相关。民办教育机构作为一个独立的经济实体，它所提供的服务也与市场调节机制挂钩，由固定的价格机制来运作，与市场经济的稳定发展遥相呼应，只有机制的合理约束才能换来教育机构的稳定长远进步，以下以民办高校教育为例作特征分析。</w:t>
      </w:r>
    </w:p>
    <w:p>
      <w:pPr>
        <w:ind w:left="0" w:right="0" w:firstLine="560"/>
        <w:spacing w:before="450" w:after="450" w:line="312" w:lineRule="auto"/>
      </w:pPr>
      <w:r>
        <w:rPr>
          <w:rFonts w:ascii="宋体" w:hAnsi="宋体" w:eastAsia="宋体" w:cs="宋体"/>
          <w:color w:val="000"/>
          <w:sz w:val="28"/>
          <w:szCs w:val="28"/>
        </w:rPr>
        <w:t xml:space="preserve">（一）社会力量参与办学的形式凸显</w:t>
      </w:r>
    </w:p>
    <w:p>
      <w:pPr>
        <w:ind w:left="0" w:right="0" w:firstLine="560"/>
        <w:spacing w:before="450" w:after="450" w:line="312" w:lineRule="auto"/>
      </w:pPr>
      <w:r>
        <w:rPr>
          <w:rFonts w:ascii="宋体" w:hAnsi="宋体" w:eastAsia="宋体" w:cs="宋体"/>
          <w:color w:val="000"/>
          <w:sz w:val="28"/>
          <w:szCs w:val="28"/>
        </w:rPr>
        <w:t xml:space="preserve">就目前来说，民办高校与资本市场的结合也是民办教育机构市场化特征的主要体现。中国的大学主要靠学费来支撑办学，国家和政府对教育的投入占比较少，尽管国家的财政收入状况在改善，但是高校投入占比百分之四的大关仍旧难以突破，更是由于民办高校的这一头衔，使得教育经费的投入更少。在我国，名牌高校的财政支持要远远高于普通学校，落实到普通民办教育机构的更少，教育经费的投资不足使得各个教育机构的教育资源分配极度不均衡，在这一现实情况下，中国的许多民办教育机构开始瞄准资本市场，希望通过资本市场获取更加广泛的融资渠道。如西安欧亚学院、西安交通大学思源学院等正在不同程度地介入资本市场的运作，而事实也表明，经费问题的确是各个民办教育机构发展的短板。如果在国家投入资金占比较少的情况下再不介入资本市场，就更加难以获取快速且有效的发展。在这样一种社会发展背景下，各种民办教育机构开始多渠道吸收教育经费发展教育事业，通过非政府的力量来筹集教育经费，也有许多有财力的社会人士通过捐赠的方式来增加学校的经费投入。这样的发展态势使得民办教育机构教育形式获得多样性的发展，学校不再单纯地依靠增加学费来支撑办学，给学校办学带来不一样的活力，该模式的形成使得教育机构获得长足的发展。</w:t>
      </w:r>
    </w:p>
    <w:p>
      <w:pPr>
        <w:ind w:left="0" w:right="0" w:firstLine="560"/>
        <w:spacing w:before="450" w:after="450" w:line="312" w:lineRule="auto"/>
      </w:pPr>
      <w:r>
        <w:rPr>
          <w:rFonts w:ascii="宋体" w:hAnsi="宋体" w:eastAsia="宋体" w:cs="宋体"/>
          <w:color w:val="000"/>
          <w:sz w:val="28"/>
          <w:szCs w:val="28"/>
        </w:rPr>
        <w:t xml:space="preserve">（二）教育产业集团模式流行</w:t>
      </w:r>
    </w:p>
    <w:p>
      <w:pPr>
        <w:ind w:left="0" w:right="0" w:firstLine="560"/>
        <w:spacing w:before="450" w:after="450" w:line="312" w:lineRule="auto"/>
      </w:pPr>
      <w:r>
        <w:rPr>
          <w:rFonts w:ascii="宋体" w:hAnsi="宋体" w:eastAsia="宋体" w:cs="宋体"/>
          <w:color w:val="000"/>
          <w:sz w:val="28"/>
          <w:szCs w:val="28"/>
        </w:rPr>
        <w:t xml:space="preserve">在我国的许多地方已经出现了所谓的教育集团，教育产业化特征显著，例如浙江万里教育集团、黑龙江东亚教育集团、北京南洋教育集团等。这些教育集团以教育为服务理念，在一定范围内引入市场运作机制，逐渐实现教育规模的集团化。</w:t>
      </w:r>
    </w:p>
    <w:p>
      <w:pPr>
        <w:ind w:left="0" w:right="0" w:firstLine="560"/>
        <w:spacing w:before="450" w:after="450" w:line="312" w:lineRule="auto"/>
      </w:pPr>
      <w:r>
        <w:rPr>
          <w:rFonts w:ascii="宋体" w:hAnsi="宋体" w:eastAsia="宋体" w:cs="宋体"/>
          <w:color w:val="000"/>
          <w:sz w:val="28"/>
          <w:szCs w:val="28"/>
        </w:rPr>
        <w:t xml:space="preserve">教育集团化的发展正是一些教育机构看准教育市场的发展契机而抢占教育市场资源的一种做法，这一行为就是民办教育机构市场化发展的显著特点。可以这么说，每一个教育集团背后都有相应的产业支柱做支撑，走以学养学之路。教育集团的发展轨迹是要以高质量的办学水平为先导来换取市场的信誉，信誉度高的民办教育机构会相应的获取更多的市场份额，在竞争激烈的教育市场换取更多人力资源。也有很多诸如大学城之类的教育模式正在悄然崛起，国家也采取了相应措施来支持此类教育机构的发展，如已经启动的宁波大学城、珠海大学城等。各类民办高校聚集在一个领域内，充分发挥各自的教育资源和师资力量优势，相互进行教育资源的借鉴，大学城的运作方式和管理模式是其向着市场化发展的关键。</w:t>
      </w:r>
    </w:p>
    <w:p>
      <w:pPr>
        <w:ind w:left="0" w:right="0" w:firstLine="560"/>
        <w:spacing w:before="450" w:after="450" w:line="312" w:lineRule="auto"/>
      </w:pPr>
      <w:r>
        <w:rPr>
          <w:rFonts w:ascii="宋体" w:hAnsi="宋体" w:eastAsia="宋体" w:cs="宋体"/>
          <w:color w:val="000"/>
          <w:sz w:val="28"/>
          <w:szCs w:val="28"/>
        </w:rPr>
        <w:t xml:space="preserve">市场因素在民办教育机构的资源配置中发挥着重要的作用，适者生存，优胜劣汰，任何一个教育机构如若不能顺应市场经济的发展变化，必将不能走得长远。</w:t>
      </w:r>
    </w:p>
    <w:p>
      <w:pPr>
        <w:ind w:left="0" w:right="0" w:firstLine="560"/>
        <w:spacing w:before="450" w:after="450" w:line="312" w:lineRule="auto"/>
      </w:pPr>
      <w:r>
        <w:rPr>
          <w:rFonts w:ascii="宋体" w:hAnsi="宋体" w:eastAsia="宋体" w:cs="宋体"/>
          <w:color w:val="000"/>
          <w:sz w:val="28"/>
          <w:szCs w:val="28"/>
        </w:rPr>
        <w:t xml:space="preserve">（三）课程设置的市场化导向明显</w:t>
      </w:r>
    </w:p>
    <w:p>
      <w:pPr>
        <w:ind w:left="0" w:right="0" w:firstLine="560"/>
        <w:spacing w:before="450" w:after="450" w:line="312" w:lineRule="auto"/>
      </w:pPr>
      <w:r>
        <w:rPr>
          <w:rFonts w:ascii="宋体" w:hAnsi="宋体" w:eastAsia="宋体" w:cs="宋体"/>
          <w:color w:val="000"/>
          <w:sz w:val="28"/>
          <w:szCs w:val="28"/>
        </w:rPr>
        <w:t xml:space="preserve">我国教育国际化进程加速，许多高校有很多对外交流和合作的机会，对目前我国许多民办高职院校来说，这是一个很好的进行对外交流学习的契机，许多高校开展学历互认、学分互评、合作办学等项目，以适应国际化的发展趋势。这些民办教育机构有着自己特定的人才培养模式，一般来说在课程设置方面都会紧跟时代发展，适应社会变动、国际交往和国际竞争对人才的各种需求，而且经济全球化进程的加速也使得很多民办教育机构的课程设置在市场化导向方面从国内发展转换到国际市场的发展中。许多国际金融课程在教育机构中被开设，很多学生抓住这些机会加强对世界政治、经济、文化的学习，以更加积极的态度来应对经济全球化的浪潮。民办高职教育机构的市场化倾向也可以体现在对学生职业技能的培训上。企业发展要求员工具备更加精准的职业知识和技术，学校也会联系对应的企业安排学生进行岗位技能的专门培训，许多教育机构在毕业季就会安排学生提前进行专业技能的锻炼，为大部分学生安排专业知识的社会实践活动，或者是某些教育机构与企业签订相应的劳务合同，在学生毕业前就会被安排到相应的岗位进行无偿实践，这在一定程度上也可以说是教育机构的市场化体现。民办教育机构学生的就业率与该校日常开展的实践课程紧密相关。教育机构课程设置与社会需求相关性越高，学生的就业率在一定程度上就越高。各种等级考试，如计算机二级、会计证、教师资格证等都是教育机构市场化导向下的一些小成果，很多学生为了顺应社会发展的要求，会主动考取相关的资格证，以期在未来有更好的职业发展前景。总体来说，民办高校教育机构只要正确利用市场化导向的优势，在高校发展中积极寻求社会发展的路径，改革学校发展模式，这些民办教育机构的发展态势一定不容小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2025-05-03T16:09:40+08:00</dcterms:created>
  <dcterms:modified xsi:type="dcterms:W3CDTF">2025-05-03T16:09:40+08:00</dcterms:modified>
</cp:coreProperties>
</file>

<file path=docProps/custom.xml><?xml version="1.0" encoding="utf-8"?>
<Properties xmlns="http://schemas.openxmlformats.org/officeDocument/2006/custom-properties" xmlns:vt="http://schemas.openxmlformats.org/officeDocument/2006/docPropsVTypes"/>
</file>