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学校准备开学疫情防控应急演练方案</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校准备开学疫情防控应急演练方案生命重于泰山、疫情就是命令、防控就是责任，为坚决打好新型冠状病毒疫情防控阻击战，落实细化学校疫情防控应急演练预案，全面提高学校应对疫情的应急反应能力，熟悉应急处置具体过程，做到早发现、早报告、早隔离、早诊断、...</w:t>
      </w:r>
    </w:p>
    <w:p>
      <w:pPr>
        <w:ind w:left="0" w:right="0" w:firstLine="560"/>
        <w:spacing w:before="450" w:after="450" w:line="312" w:lineRule="auto"/>
      </w:pPr>
      <w:r>
        <w:rPr>
          <w:rFonts w:ascii="宋体" w:hAnsi="宋体" w:eastAsia="宋体" w:cs="宋体"/>
          <w:color w:val="000"/>
          <w:sz w:val="28"/>
          <w:szCs w:val="28"/>
        </w:rPr>
        <w:t xml:space="preserve">学校准备开学疫情防控应急演练方案</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坚决打好新型冠状病毒疫情防控阻击战，落实细化学校疫情防控应急演练预案，全面提高学校应对疫情的应急反应能力，熟悉应急处置具体过程，做到早发现、早报告、早隔离、早诊断、早治疗，促进学校防控和救治工作的科学化、标准化、程序化，特制定本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成立由校长为总指挥的疫情防控应急处置领导小组，统一调度，现场指挥，对重大问题进行决策。相关演练人员分成六个工作组：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3.综合协调组老师要引导学生按指定专属通道排队，前后保持一米距离，有序进入测温区；及时疏散来护送的家长，不聚集。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5.在演练中，发现一名学生在体温检测过程中出现异常，疫情监测组老师立即向当日值班校领导（现场总指挥）报告。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学生症状进行再次核实，核实后：体温37.3℃。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（二）课间活动演练，发现一学生出现咳嗽等疑似症状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2.课间休息，上卫生间时需经当班教师批准，分批分开（保持1米间距）按规定路线到卫生间，方便后要用洗手液清洗手部，再按规定路线返回教室。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3.大课间活动时，班主任打开教室所有门窗进行通风，让学生保持间距到指定区域开展活动，一、二年级在教学楼前，三、四年级在塑胶跑道，五、六年级在图书馆右侧空地，开展适度体育锻炼。</w:t>
      </w:r>
    </w:p>
    <w:p>
      <w:pPr>
        <w:ind w:left="0" w:right="0" w:firstLine="560"/>
        <w:spacing w:before="450" w:after="450" w:line="312" w:lineRule="auto"/>
      </w:pPr>
      <w:r>
        <w:rPr>
          <w:rFonts w:ascii="宋体" w:hAnsi="宋体" w:eastAsia="宋体" w:cs="宋体"/>
          <w:color w:val="000"/>
          <w:sz w:val="28"/>
          <w:szCs w:val="28"/>
        </w:rPr>
        <w:t xml:space="preserve">4.课间活动过程中，发现一同学精神萎靡，并伴有咳嗽等疑似症状，随后老师将该同学迅速带离至空地区域，并将情况报告到当日值班校领导（现场总指挥）。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37.6℃。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学生症状进行再次核实，核实后：体温37.4℃。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3.放学前，班主任对学生进行一分钟防疫和安全教育提醒。每一方队都安排值班领导、老师护送，综合协调组在大门口指挥疏导过往车辆。低年级家长全部按照指定区域在校外等候，杜绝人员聚集。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4.在放学过程中，某班发现一学生出现呕吐，体温测量为37.9℃。值班老师立即报告当日值班校领导（现场总指挥）。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37.5℃。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当日值班校领导报告情况，值班领导待核实情况后，向学校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对疫情学生进行初步救治。患病学生所在班级其他学生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