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2024年街道民生工程宣传工作方案</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街道民生工程宣传工作方案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