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在市卫生健康委党组习会上的讲话</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市卫生健康委党组2024年第2次理论学习中心组学习会上的讲话同志们：按照委党组2024年理论学习中心组学习计划安排部署，今天我们以“深入学习领会习近平新时代中国特色社会主义思想的基本精神、基本内容、基本要求”为主题，召开本年度第2次中心组...</w:t>
      </w:r>
    </w:p>
    <w:p>
      <w:pPr>
        <w:ind w:left="0" w:right="0" w:firstLine="560"/>
        <w:spacing w:before="450" w:after="450" w:line="312" w:lineRule="auto"/>
      </w:pPr>
      <w:r>
        <w:rPr>
          <w:rFonts w:ascii="宋体" w:hAnsi="宋体" w:eastAsia="宋体" w:cs="宋体"/>
          <w:color w:val="000"/>
          <w:sz w:val="28"/>
          <w:szCs w:val="28"/>
        </w:rPr>
        <w:t xml:space="preserve">在市卫生健康委党组2024年第2次理论</w:t>
      </w:r>
    </w:p>
    <w:p>
      <w:pPr>
        <w:ind w:left="0" w:right="0" w:firstLine="560"/>
        <w:spacing w:before="450" w:after="450" w:line="312" w:lineRule="auto"/>
      </w:pPr>
      <w:r>
        <w:rPr>
          <w:rFonts w:ascii="宋体" w:hAnsi="宋体" w:eastAsia="宋体" w:cs="宋体"/>
          <w:color w:val="000"/>
          <w:sz w:val="28"/>
          <w:szCs w:val="28"/>
        </w:rPr>
        <w:t xml:space="preserve">学习中心组学习会上的讲话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委党组2024年理论学习中心组学习计划安排部署，今天我们以“深入学习领会习近平新时代中国特色社会主义思想的基本精神、基本内容、基本要求”为主题，召开本年度第2次中心组学习会，会前大家自学了《习近平谈治国理政》（第三卷）、《习近平新时代中国特色社会主义思想学习纲要》《习近平新时代中国特色社会主义思想学习问答》等内容，会上就“3本书”部分篇目及习近平总书记近期重要讲话精神进行了集中学习，希望大家做到以学益智、以学修身、以学增才，确保学思用贯通，知信行统一。下面，我讲三点意见。</w:t>
      </w:r>
    </w:p>
    <w:p>
      <w:pPr>
        <w:ind w:left="0" w:right="0" w:firstLine="560"/>
        <w:spacing w:before="450" w:after="450" w:line="312" w:lineRule="auto"/>
      </w:pPr>
      <w:r>
        <w:rPr>
          <w:rFonts w:ascii="宋体" w:hAnsi="宋体" w:eastAsia="宋体" w:cs="宋体"/>
          <w:color w:val="000"/>
          <w:sz w:val="28"/>
          <w:szCs w:val="28"/>
        </w:rPr>
        <w:t xml:space="preserve">一、在常学常新中加强理论修养</w:t>
      </w:r>
    </w:p>
    <w:p>
      <w:pPr>
        <w:ind w:left="0" w:right="0" w:firstLine="560"/>
        <w:spacing w:before="450" w:after="450" w:line="312" w:lineRule="auto"/>
      </w:pPr>
      <w:r>
        <w:rPr>
          <w:rFonts w:ascii="宋体" w:hAnsi="宋体" w:eastAsia="宋体" w:cs="宋体"/>
          <w:color w:val="000"/>
          <w:sz w:val="28"/>
          <w:szCs w:val="28"/>
        </w:rPr>
        <w:t xml:space="preserve">先秦荀子《劝学》中说“不登高山，不知天之高也；不临深溪，不知地之厚也。”习近平总书记也强调“学习和掌握理论的深度，直接影响甚至决定着一个领导干部的政治敏感程度、思维视野广度和思想境界高度”。习近平新时代中国特色社会主义思想，内涵丰富、博大精深，是我们做好各项工作必须长期坚持的指导思想，只有常学常新、深耕深植，往深里走、往心里走、往实里走，才能获得知识、智慧、力量，提高自身修养。</w:t>
      </w:r>
    </w:p>
    <w:p>
      <w:pPr>
        <w:ind w:left="0" w:right="0" w:firstLine="560"/>
        <w:spacing w:before="450" w:after="450" w:line="312" w:lineRule="auto"/>
      </w:pPr>
      <w:r>
        <w:rPr>
          <w:rFonts w:ascii="宋体" w:hAnsi="宋体" w:eastAsia="宋体" w:cs="宋体"/>
          <w:color w:val="000"/>
          <w:sz w:val="28"/>
          <w:szCs w:val="28"/>
        </w:rPr>
        <w:t xml:space="preserve">党员干部要提高思想认识，深刻认识和领会其时代意义、理论意义、实践意义、世界意义，深刻理解其核心要义、精神实质、丰富内涵、实践要求，全面、深入地理解和贯彻党的基本理论、基本路线、基本纲领、基本经验和各项方针政策，不断提高做好工作的本领和能力；要切实学深悟透，坚持读原著、学原文、悟原理，准确把握理论体系，知其言更知其义，知其然更知其所以然，深入掌握与时俱进的理论品格，把研究和解决重大现实问题作为理论学习的根本出发点；要加强自身修养，“源静则流清，本固则丰茂；内修则外理，形端则影直”，良好的自我修养是智慧之源、立身之本、立业之基，做政治上的“清醒人”、工作上的“带头人”、生活上的“清白人”，掌控好世界观、人生观、价值观这个“总开关”，把党的要求、人民的需求和个人的追求有机统一，取舍有度，追求至高的人生境界。</w:t>
      </w:r>
    </w:p>
    <w:p>
      <w:pPr>
        <w:ind w:left="0" w:right="0" w:firstLine="560"/>
        <w:spacing w:before="450" w:after="450" w:line="312" w:lineRule="auto"/>
      </w:pPr>
      <w:r>
        <w:rPr>
          <w:rFonts w:ascii="宋体" w:hAnsi="宋体" w:eastAsia="宋体" w:cs="宋体"/>
          <w:color w:val="000"/>
          <w:sz w:val="28"/>
          <w:szCs w:val="28"/>
        </w:rPr>
        <w:t xml:space="preserve">二、在常思常明中坚定理想信念</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当前和今后一个时期的首要政治任务，也是一项长期的战略任务。面对如今多元思想交织、各种利益诱惑，更需以理论上的清醒保持理想信念上的坚定，以习近平新时代中国特色社会主义思想为指引，坚定理想信念，筑牢信仰之魂，振奋精神、克服困难、一往无前，心如铁、志如钢，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党员干部要增强政治意识，习近平总书记指出“作为党的干部，不论在什么地方、在哪个岗位上工作，都要增强党</w:t>
      </w:r>
    </w:p>
    <w:p>
      <w:pPr>
        <w:ind w:left="0" w:right="0" w:firstLine="560"/>
        <w:spacing w:before="450" w:after="450" w:line="312" w:lineRule="auto"/>
      </w:pPr>
      <w:r>
        <w:rPr>
          <w:rFonts w:ascii="宋体" w:hAnsi="宋体" w:eastAsia="宋体" w:cs="宋体"/>
          <w:color w:val="000"/>
          <w:sz w:val="28"/>
          <w:szCs w:val="28"/>
        </w:rPr>
        <w:t xml:space="preserve">性立场和政治意识，经得起风浪考验”，党员干部只有自觉增强政治意识、党性意识，坚定政治方向，善于从政治上观察、分析、解决问题，对党绝对忠诚，在思想上政治上行动上同以习近平同志为核心的党中央保持高度一致，不断增强“四个意识”、坚定“四个自信”、做到“两个维护”，才能靠得住、信得过、能放心；要增强宗旨意识，树立以人民为中心的理念，全心全意为人民服务，以高尚的道德情操去处理人际关系，以良好的精神风貌去影响社会，作为卫生健康人要忠诚履行为人民健康服务的神圣职责，弘扬“敬佑生命、救死扶伤、甘于奉献、大爱无疆”的职业精神，努力全方位全周期保障人民健康，扎实推进“健康XX”建设；要树立忧患意识，“安而不忘危，存而不忘亡，治而不忘乱”，坚持底线思维、增强忧患意识，保持“乱云飞渡仍从容”的战略定力，无远虑者，必有近忧，要居安思危、未雨绸缪，才能抓住机遇，应对挑战，坚持守土有责、守土担责、守土尽责，战胜前进道路上的风险挑战，朝着既定目标奋勇前进。</w:t>
      </w:r>
    </w:p>
    <w:p>
      <w:pPr>
        <w:ind w:left="0" w:right="0" w:firstLine="560"/>
        <w:spacing w:before="450" w:after="450" w:line="312" w:lineRule="auto"/>
      </w:pPr>
      <w:r>
        <w:rPr>
          <w:rFonts w:ascii="宋体" w:hAnsi="宋体" w:eastAsia="宋体" w:cs="宋体"/>
          <w:color w:val="000"/>
          <w:sz w:val="28"/>
          <w:szCs w:val="28"/>
        </w:rPr>
        <w:t xml:space="preserve">三、在常践常得中履行使命担当</w:t>
      </w:r>
    </w:p>
    <w:p>
      <w:pPr>
        <w:ind w:left="0" w:right="0" w:firstLine="560"/>
        <w:spacing w:before="450" w:after="450" w:line="312" w:lineRule="auto"/>
      </w:pPr>
      <w:r>
        <w:rPr>
          <w:rFonts w:ascii="宋体" w:hAnsi="宋体" w:eastAsia="宋体" w:cs="宋体"/>
          <w:color w:val="000"/>
          <w:sz w:val="28"/>
          <w:szCs w:val="28"/>
        </w:rPr>
        <w:t xml:space="preserve">古语云：学之愈深，知之愈明，行之愈笃。习近平新时代中国特色社会主义思想是党的十九大提出的党中央治国理政战略思想，是全党全国人民为实现中华民族伟大复兴而奋斗的行动指南。从理论层面、战略方略层面，高度凝练地总结概括了以习近平同志为核心的党中央对中国特色社会</w:t>
      </w:r>
    </w:p>
    <w:p>
      <w:pPr>
        <w:ind w:left="0" w:right="0" w:firstLine="560"/>
        <w:spacing w:before="450" w:after="450" w:line="312" w:lineRule="auto"/>
      </w:pPr>
      <w:r>
        <w:rPr>
          <w:rFonts w:ascii="宋体" w:hAnsi="宋体" w:eastAsia="宋体" w:cs="宋体"/>
          <w:color w:val="000"/>
          <w:sz w:val="28"/>
          <w:szCs w:val="28"/>
        </w:rPr>
        <w:t xml:space="preserve">主义规律性认识和实践的新成果，具有强大的真理穿透力、价值感召力、实践引领力、文化自信力，坚持不懈用习近平新时代中国特色社会主义思想武装头脑、指导实践、推动工作，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党员干部要学以致用、知行并进，紧密结合新时代新实践，紧密结合思想和工作实际，坚持把自己摆进去，增强学习的主动性与积极性，坚持把职责摆进去，强化责任担当，夯实责任担当理论基础、打牢履职尽责知识基础，坚持把工作摆进去，不断提高理论学习的实效，把学习与正在进行的各项工作相结合，“为学之实，固在践履”，做到干中学、学中干，学以致用、用以促学、学用相长、知行合一；要找准差距、补齐短板，把学习贯彻习近平新时代中国特色社会主义思想作为主线贯穿全部工作始终，坚持问题导向，对在主题教育、省市巡视巡察、民主生活会、组织生活会中，调研发现问题、检视反思问题、专项整治问题、查摆出来的问题和收到的批评意见，坚持立行立改、立查立改、即知即改、真改实改，真正把工作抓在手上、扛在肩上，凝聚思想共识，汇聚卫生健康事业发展力量；要坚守初心、牢记使命，激发只争朝夕、奋发有为的干劲和越是艰险越向前的斗争精神，把初心和使命变成锐意进取、开拓创新的精气神和埋头苦干、真抓实干的原动力，紧扣建设“健康XX”凝心聚力，推进“五个XX”，强化“五个XX”，推动卫生健康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2025-05-03T20:40:34+08:00</dcterms:created>
  <dcterms:modified xsi:type="dcterms:W3CDTF">2025-05-03T20:40:34+08:00</dcterms:modified>
</cp:coreProperties>
</file>

<file path=docProps/custom.xml><?xml version="1.0" encoding="utf-8"?>
<Properties xmlns="http://schemas.openxmlformats.org/officeDocument/2006/custom-properties" xmlns:vt="http://schemas.openxmlformats.org/officeDocument/2006/docPropsVTypes"/>
</file>