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2024年度X局机关党建工作要点</w:t>
      </w:r>
      <w:bookmarkEnd w:id="1"/>
    </w:p>
    <w:p>
      <w:pPr>
        <w:jc w:val="center"/>
        <w:spacing w:before="0" w:after="450"/>
      </w:pPr>
      <w:r>
        <w:rPr>
          <w:rFonts w:ascii="Arial" w:hAnsi="Arial" w:eastAsia="Arial" w:cs="Arial"/>
          <w:color w:val="999999"/>
          <w:sz w:val="20"/>
          <w:szCs w:val="20"/>
        </w:rPr>
        <w:t xml:space="preserve">来源：网络  作者：雪海孤独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2024年度X局机关党建工作要点8页2024年党建工作总体要求是：坚持以习近平新时代中国特色社会主义思想为指导，深入贯彻落实党的十九大、十九届四中、五中全会，省委X届X次全会，市委X届X次全会和区委X届X次全会各项决策部署，增强“四个意识”...</w:t>
      </w:r>
    </w:p>
    <w:p>
      <w:pPr>
        <w:ind w:left="0" w:right="0" w:firstLine="560"/>
        <w:spacing w:before="450" w:after="450" w:line="312" w:lineRule="auto"/>
      </w:pPr>
      <w:r>
        <w:rPr>
          <w:rFonts w:ascii="宋体" w:hAnsi="宋体" w:eastAsia="宋体" w:cs="宋体"/>
          <w:color w:val="000"/>
          <w:sz w:val="28"/>
          <w:szCs w:val="28"/>
        </w:rPr>
        <w:t xml:space="preserve">2024年度X局机关党建工作要点8页</w:t>
      </w:r>
    </w:p>
    <w:p>
      <w:pPr>
        <w:ind w:left="0" w:right="0" w:firstLine="560"/>
        <w:spacing w:before="450" w:after="450" w:line="312" w:lineRule="auto"/>
      </w:pPr>
      <w:r>
        <w:rPr>
          <w:rFonts w:ascii="宋体" w:hAnsi="宋体" w:eastAsia="宋体" w:cs="宋体"/>
          <w:color w:val="000"/>
          <w:sz w:val="28"/>
          <w:szCs w:val="28"/>
        </w:rPr>
        <w:t xml:space="preserve">2024年党建工作总体要求是：坚持以习近平新时代中国特色社会主义思想为指导，深入贯彻落实党的十九大、十九届四中、五中全会，省委X届X次全会，市委X届X次全会和区委X届X次全会各项决策部署，增强“四个意识”、坚定“四个自信”、做到“两个维护”，以党的政治建设为统领，聚焦“围绕中心、建设队伍、服务群众”核心任务，持续巩固深化“不忘初心、牢记使命”主题教育成果，充分发挥党建引领作用助力脱贫攻坚工作，加强党员干部队伍能力建设，着力强化理论武装，着力夯实基层基础，着力推动担当作为，教育引导广大党员当好“三个表率”，建设让组织放心、让人民群众满意的模范机关，为推动富民强区在上新台阶提供坚强保证。</w:t>
      </w:r>
    </w:p>
    <w:p>
      <w:pPr>
        <w:ind w:left="0" w:right="0" w:firstLine="560"/>
        <w:spacing w:before="450" w:after="450" w:line="312" w:lineRule="auto"/>
      </w:pPr>
      <w:r>
        <w:rPr>
          <w:rFonts w:ascii="宋体" w:hAnsi="宋体" w:eastAsia="宋体" w:cs="宋体"/>
          <w:color w:val="000"/>
          <w:sz w:val="28"/>
          <w:szCs w:val="28"/>
        </w:rPr>
        <w:t xml:space="preserve">一、把党的政治建设摆在首位</w:t>
      </w:r>
    </w:p>
    <w:p>
      <w:pPr>
        <w:ind w:left="0" w:right="0" w:firstLine="560"/>
        <w:spacing w:before="450" w:after="450" w:line="312" w:lineRule="auto"/>
      </w:pPr>
      <w:r>
        <w:rPr>
          <w:rFonts w:ascii="宋体" w:hAnsi="宋体" w:eastAsia="宋体" w:cs="宋体"/>
          <w:color w:val="000"/>
          <w:sz w:val="28"/>
          <w:szCs w:val="28"/>
        </w:rPr>
        <w:t xml:space="preserve">1．坚决做到“两个维护”。深入贯彻落实《中共中央关于加强党的政治建设的意见》，严明党的政治纪律和政治规矩，进一步教育引导党员干部树牢“四个意识”、坚定“四个自信”、践行“两个维护”。扎实开展“四好一强”领导班子创建，党员领导干部要在深入学习贯彻习近平新时代中国特色社会主义思想上作表率，在始终同党中央保持高度一致上作表率，在坚决贯彻落实中央、省委、市委和区委各项决策部署上作表率，建设让党中央放心、让人民群众满意的模范机关。全力推进省委巡视和区委巡察发现党建方面存在问题的整改工作。</w:t>
      </w:r>
    </w:p>
    <w:p>
      <w:pPr>
        <w:ind w:left="0" w:right="0" w:firstLine="560"/>
        <w:spacing w:before="450" w:after="450" w:line="312" w:lineRule="auto"/>
      </w:pPr>
      <w:r>
        <w:rPr>
          <w:rFonts w:ascii="宋体" w:hAnsi="宋体" w:eastAsia="宋体" w:cs="宋体"/>
          <w:color w:val="000"/>
          <w:sz w:val="28"/>
          <w:szCs w:val="28"/>
        </w:rPr>
        <w:t xml:space="preserve">2．贯彻落实中央、省委、市委和区委各项决策部署。切实增强贯彻落实中央、省委、市委和区委决策部署的自觉性和坚定性，确保第一时间学习贯彻到位、第一时间推动落实见效，确保政令畅通、令行禁止。积极引导党员干部立足本职岗位，积极作为，勇于担当，雷厉风行抓落实、动真碰硬抓落实、锲而不舍抓落实、精准发力抓落实，在全力完成各项工作任务中“只争朝夕、不负韶华”。加强对党中央重大战略举措和省委、市委、区委决策部署贯彻落实情况的监督检查。</w:t>
      </w:r>
    </w:p>
    <w:p>
      <w:pPr>
        <w:ind w:left="0" w:right="0" w:firstLine="560"/>
        <w:spacing w:before="450" w:after="450" w:line="312" w:lineRule="auto"/>
      </w:pPr>
      <w:r>
        <w:rPr>
          <w:rFonts w:ascii="宋体" w:hAnsi="宋体" w:eastAsia="宋体" w:cs="宋体"/>
          <w:color w:val="000"/>
          <w:sz w:val="28"/>
          <w:szCs w:val="28"/>
        </w:rPr>
        <w:t xml:space="preserve">3．严肃党内政治生活。严格尊崇和维护党章，把政治建设的要求体现到党员的日常学习和工作中，保持政治定力，把准政治方向，提高政治能力，发展积极健康的党内政治文化，巩固风清气正的良好政治生态。严格执行《关于新形势下党内政治生活的若干准则》，认真落实“三会一课”、组织生活会、请示报告、个人重大事项报告等制度，督促指导党员领导干部自觉参加双重组织生活，开展严肃的批评和自我批评。举行重温入党誓词、入党志愿书以及党员过“政治生日”等政治仪式。</w:t>
      </w:r>
    </w:p>
    <w:p>
      <w:pPr>
        <w:ind w:left="0" w:right="0" w:firstLine="560"/>
        <w:spacing w:before="450" w:after="450" w:line="312" w:lineRule="auto"/>
      </w:pPr>
      <w:r>
        <w:rPr>
          <w:rFonts w:ascii="宋体" w:hAnsi="宋体" w:eastAsia="宋体" w:cs="宋体"/>
          <w:color w:val="000"/>
          <w:sz w:val="28"/>
          <w:szCs w:val="28"/>
        </w:rPr>
        <w:t xml:space="preserve">二、做深做细思想引领工作</w:t>
      </w:r>
    </w:p>
    <w:p>
      <w:pPr>
        <w:ind w:left="0" w:right="0" w:firstLine="560"/>
        <w:spacing w:before="450" w:after="450" w:line="312" w:lineRule="auto"/>
      </w:pPr>
      <w:r>
        <w:rPr>
          <w:rFonts w:ascii="宋体" w:hAnsi="宋体" w:eastAsia="宋体" w:cs="宋体"/>
          <w:color w:val="000"/>
          <w:sz w:val="28"/>
          <w:szCs w:val="28"/>
        </w:rPr>
        <w:t xml:space="preserve">4．持续深化理论武装。充分发挥局党组中心组理论学习的领学促学作用，创新方式方法，采取专题学习、集中宣讲、主题党课、谈心谈话等形式，抓好党员干部政治理论学习。持续深入学习贯彻习近平新时代中国特色社会主义思想和习近平总书记对Ｘ工作系列重要指示精神，深入学习党的十九届五中全会、省委X届X次全会、市委X届X次全会和区委X届X次全会精神，及时跟进学习党中央、省委、市委和区委新的决策部署。加深对习近平新时代中国特色社会主义思想和党中央大政方针的理解，学深悟透、融会贯通，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5．巩固深化“不忘初心、牢记使命”主题教育成果。把“不忘初心、牢记使命”作为加强机关党建的永恒课题和党员干部的终身课题，巩固拓展主题教育成果，坚持思想引领、以知促行，坚持问题导向、真查实改，坚持力戒虚功、务求实效。结合省委巡视和下半年区委巡察整改问题清单，查找和梳理个性化问题，研究制定工作方案，建立健全学习贯彻习近平新时代中国特色社会主义思想制度，高起点谋划、高标准开展、高质量推进，进一步引导党员干部悟初心、守初心、践初心，在加快建设X双层经济圈进程中贡献审计力量。</w:t>
      </w:r>
    </w:p>
    <w:p>
      <w:pPr>
        <w:ind w:left="0" w:right="0" w:firstLine="560"/>
        <w:spacing w:before="450" w:after="450" w:line="312" w:lineRule="auto"/>
      </w:pPr>
      <w:r>
        <w:rPr>
          <w:rFonts w:ascii="宋体" w:hAnsi="宋体" w:eastAsia="宋体" w:cs="宋体"/>
          <w:color w:val="000"/>
          <w:sz w:val="28"/>
          <w:szCs w:val="28"/>
        </w:rPr>
        <w:t xml:space="preserve">6．抓牢抓实意识形态工作。严格落实局党组意识形态工作责任制，牢牢把握意识形态工作主动权和领导权，加强意识形态阵地建设和管理，强化责任意识、阵地意识、忧患意识。坚持以社会主义先进文化为导向引领，利用党建实体阵地和网络阵地，加强主流舆论宣传，积极稳妥站好重大突发事件和热点敏感问题的舆论引导，进一步增强广大党员干部在党护党、在党兴党、在党忧党的责任意识。</w:t>
      </w:r>
    </w:p>
    <w:p>
      <w:pPr>
        <w:ind w:left="0" w:right="0" w:firstLine="560"/>
        <w:spacing w:before="450" w:after="450" w:line="312" w:lineRule="auto"/>
      </w:pPr>
      <w:r>
        <w:rPr>
          <w:rFonts w:ascii="宋体" w:hAnsi="宋体" w:eastAsia="宋体" w:cs="宋体"/>
          <w:color w:val="000"/>
          <w:sz w:val="28"/>
          <w:szCs w:val="28"/>
        </w:rPr>
        <w:t xml:space="preserve">三、充分发挥党组织战斗堡垒作用</w:t>
      </w:r>
    </w:p>
    <w:p>
      <w:pPr>
        <w:ind w:left="0" w:right="0" w:firstLine="560"/>
        <w:spacing w:before="450" w:after="450" w:line="312" w:lineRule="auto"/>
      </w:pPr>
      <w:r>
        <w:rPr>
          <w:rFonts w:ascii="宋体" w:hAnsi="宋体" w:eastAsia="宋体" w:cs="宋体"/>
          <w:color w:val="000"/>
          <w:sz w:val="28"/>
          <w:szCs w:val="28"/>
        </w:rPr>
        <w:t xml:space="preserve">7．认真学习贯彻《中国共产党党和国家机关基层组织工作条例》。扎实抓好《条例》学习宣传，通过学习研讨、主题党日、培训示范等多种形式，深入学习领会《条例》精神，全面掌握《条例》内容，严格遵守和执行《条例》规定，进一步规范和优化基层党组织设置，健全工作机制，把机关党建各项工作抓细抓实抓落地。</w:t>
      </w:r>
    </w:p>
    <w:p>
      <w:pPr>
        <w:ind w:left="0" w:right="0" w:firstLine="560"/>
        <w:spacing w:before="450" w:after="450" w:line="312" w:lineRule="auto"/>
      </w:pPr>
      <w:r>
        <w:rPr>
          <w:rFonts w:ascii="宋体" w:hAnsi="宋体" w:eastAsia="宋体" w:cs="宋体"/>
          <w:color w:val="000"/>
          <w:sz w:val="28"/>
          <w:szCs w:val="28"/>
        </w:rPr>
        <w:t xml:space="preserve">8．深化“五好党支部”创建。认真学习贯彻《中国共产党支部工作条例》，强化“党的一切工作到支部、一切工作靠支部”的理念，充分发挥基层党组织战斗堡垒作用和党员先锋模范作用，团结、组织党内外干部和群众，积极创先争优，努力完成各项工作任务。加强分类指导，细化责任清单，补齐工作短板，进一步夯实基层基础。</w:t>
      </w:r>
    </w:p>
    <w:p>
      <w:pPr>
        <w:ind w:left="0" w:right="0" w:firstLine="560"/>
        <w:spacing w:before="450" w:after="450" w:line="312" w:lineRule="auto"/>
      </w:pPr>
      <w:r>
        <w:rPr>
          <w:rFonts w:ascii="宋体" w:hAnsi="宋体" w:eastAsia="宋体" w:cs="宋体"/>
          <w:color w:val="000"/>
          <w:sz w:val="28"/>
          <w:szCs w:val="28"/>
        </w:rPr>
        <w:t xml:space="preserve">9．强化党员教育管理。认真贯彻落实《中国共产党党员教育管理工作条例》，加强党员教育管理工作，提高党员队伍建设质量，保持党员队伍的先进性和纯洁性。加强审计项目一线党员的教育和管理，制定《临时党支部工作细则》，正式党员3名以上的审计项目组建立临时党支部，将支部工作与审计项目同步开展、同步检查、同步考核。进一步优化机关“党员积分制管理”细则，严格规范党员日常管理，努力提高党员管理工作科学化水平。</w:t>
      </w:r>
    </w:p>
    <w:p>
      <w:pPr>
        <w:ind w:left="0" w:right="0" w:firstLine="560"/>
        <w:spacing w:before="450" w:after="450" w:line="312" w:lineRule="auto"/>
      </w:pPr>
      <w:r>
        <w:rPr>
          <w:rFonts w:ascii="宋体" w:hAnsi="宋体" w:eastAsia="宋体" w:cs="宋体"/>
          <w:color w:val="000"/>
          <w:sz w:val="28"/>
          <w:szCs w:val="28"/>
        </w:rPr>
        <w:t xml:space="preserve">10．加强机关统战和群团工作。落实统一战线工作责任，团结引导党外人士、知识分子参与、推动党和国家各项事业建设。坚持和完善党建带群建工作机制，创新群团工作方式方法，增强群团组织政治性、先进性、群众性。适时举办建党节、国庆节庆祝活动，积极组织参加区级运动会、健身跑等活动，营造积极向上的机关氛围。大力加强青年工作，强化思想政治引领，通过蹲点调研、驻村帮扶、志愿服务等方式，推动年轻干部走基层、接地气。</w:t>
      </w:r>
    </w:p>
    <w:p>
      <w:pPr>
        <w:ind w:left="0" w:right="0" w:firstLine="560"/>
        <w:spacing w:before="450" w:after="450" w:line="312" w:lineRule="auto"/>
      </w:pPr>
      <w:r>
        <w:rPr>
          <w:rFonts w:ascii="宋体" w:hAnsi="宋体" w:eastAsia="宋体" w:cs="宋体"/>
          <w:color w:val="000"/>
          <w:sz w:val="28"/>
          <w:szCs w:val="28"/>
        </w:rPr>
        <w:t xml:space="preserve">四、持续深化党建融入中心工作</w:t>
      </w:r>
    </w:p>
    <w:p>
      <w:pPr>
        <w:ind w:left="0" w:right="0" w:firstLine="560"/>
        <w:spacing w:before="450" w:after="450" w:line="312" w:lineRule="auto"/>
      </w:pPr>
      <w:r>
        <w:rPr>
          <w:rFonts w:ascii="宋体" w:hAnsi="宋体" w:eastAsia="宋体" w:cs="宋体"/>
          <w:color w:val="000"/>
          <w:sz w:val="28"/>
          <w:szCs w:val="28"/>
        </w:rPr>
        <w:t xml:space="preserve">11．全力助推经济社会发展。认真落实区委建设“三个示范区”发展战略，充分发动党员投身干事业促发展的生动实践，积极开展“全面融入X地区双城经济圈建设、推动经济高质量发展”大讨论活动，深入探讨X在X地区双城经济圈中的功能、定位和发展方向。充分发挥党建协助作用，教育引导党员干部认真干好本职工作，努力为全区经济高质量发展保驾护航。</w:t>
      </w:r>
    </w:p>
    <w:p>
      <w:pPr>
        <w:ind w:left="0" w:right="0" w:firstLine="560"/>
        <w:spacing w:before="450" w:after="450" w:line="312" w:lineRule="auto"/>
      </w:pPr>
      <w:r>
        <w:rPr>
          <w:rFonts w:ascii="宋体" w:hAnsi="宋体" w:eastAsia="宋体" w:cs="宋体"/>
          <w:color w:val="000"/>
          <w:sz w:val="28"/>
          <w:szCs w:val="28"/>
        </w:rPr>
        <w:t xml:space="preserve">12．突出党建引领促帮扶，助力决战脱贫攻坚。把决战脱贫攻坚工作作为党员干部联系服务群众的重要载体，对联系帮扶的贫困村开展“回头看”“回头帮”，协调解决联系贫困村的具体困难和问题，加大“以购助扶”力度，激发贫困户内生动力，不断增强帮扶工作实效。深入推进“党建结对共建”行动，与贫困村党组织开展“活动联办、服务联动”活动，帮助贫困村建好建强村“两委”班子，助力打赢脱贫攻坚战。</w:t>
      </w:r>
    </w:p>
    <w:p>
      <w:pPr>
        <w:ind w:left="0" w:right="0" w:firstLine="560"/>
        <w:spacing w:before="450" w:after="450" w:line="312" w:lineRule="auto"/>
      </w:pPr>
      <w:r>
        <w:rPr>
          <w:rFonts w:ascii="宋体" w:hAnsi="宋体" w:eastAsia="宋体" w:cs="宋体"/>
          <w:color w:val="000"/>
          <w:sz w:val="28"/>
          <w:szCs w:val="28"/>
        </w:rPr>
        <w:t xml:space="preserve">13．全力服务保障新冠肺炎疫情防控工作。严格贯彻落实党中央、国务院，省委、省政府和市委、市政府决策部署，按照区委要求和区疫情应急指挥部的统一安排，充分发挥基层党组织战斗堡垒作用和共产党员先锋模范作用，坚决扛起政治责任，教育引导机关党员严格落实“双报到”制度，全力协助配合中心镇做好了抗疫服务工作，冲锋在第一线、战斗在最前沿，带头开展防治宣传、落实防控措施。</w:t>
      </w:r>
    </w:p>
    <w:p>
      <w:pPr>
        <w:ind w:left="0" w:right="0" w:firstLine="560"/>
        <w:spacing w:before="450" w:after="450" w:line="312" w:lineRule="auto"/>
      </w:pPr>
      <w:r>
        <w:rPr>
          <w:rFonts w:ascii="宋体" w:hAnsi="宋体" w:eastAsia="宋体" w:cs="宋体"/>
          <w:color w:val="000"/>
          <w:sz w:val="28"/>
          <w:szCs w:val="28"/>
        </w:rPr>
        <w:t xml:space="preserve">五、努力营造风清气正的良好政治生态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14．持续改进作风。严格落实中央八项规定和省、市十项规定及其实施细则精神，持续整治形式主义、官僚主义，坚持勤俭节约、反对铺张浪费，严查享乐、奢靡问题，扎实推进党员干部“赌博敛财”、利用地方名贵特产谋取私利问题专项整治工作。引导鼓励党员干部到农村、企业广泛宣传党的路线、方针、政策，提升群众文明素养，巩固全国文明城市、国家卫生城市创建成果，不断提升人民群众获得感幸福感。</w:t>
      </w:r>
    </w:p>
    <w:p>
      <w:pPr>
        <w:ind w:left="0" w:right="0" w:firstLine="560"/>
        <w:spacing w:before="450" w:after="450" w:line="312" w:lineRule="auto"/>
      </w:pPr>
      <w:r>
        <w:rPr>
          <w:rFonts w:ascii="宋体" w:hAnsi="宋体" w:eastAsia="宋体" w:cs="宋体"/>
          <w:color w:val="000"/>
          <w:sz w:val="28"/>
          <w:szCs w:val="28"/>
        </w:rPr>
        <w:t xml:space="preserve">15．强化廉政教育。坚持把学习党章党规党纪作为党员干部必修课，认真组织学习《中国共产党章程》《中国共产党廉洁自律准则》《中国共产党纪律处分条例》《中国共产党问责条例》等党规党纪，观看警示教育片、开展廉政教育培训、邀请纪检书记讲党课和经常性反腐倡廉教育，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16．坚决挺纪在前。严格政治纪律和政治规矩，充分发挥支部监督作用，加强对制度执行和权力运行的监督，引导党员干部严格按照制度履职尽责。抓好政德教育、家风教育，筑牢党员干部拒腐防变思想防线。坚持执纪必严、违纪必究，依纪依规做好审计监督调查工作，用好监督执纪“四种形态”，及时发现问题，抓早抓小、防微杜渐，持续净化机关政治生态。</w:t>
      </w:r>
    </w:p>
    <w:p>
      <w:pPr>
        <w:ind w:left="0" w:right="0" w:firstLine="560"/>
        <w:spacing w:before="450" w:after="450" w:line="312" w:lineRule="auto"/>
      </w:pPr>
      <w:r>
        <w:rPr>
          <w:rFonts w:ascii="宋体" w:hAnsi="宋体" w:eastAsia="宋体" w:cs="宋体"/>
          <w:color w:val="000"/>
          <w:sz w:val="28"/>
          <w:szCs w:val="28"/>
        </w:rPr>
        <w:t xml:space="preserve">六、着力提高机关党建工作水平</w:t>
      </w:r>
    </w:p>
    <w:p>
      <w:pPr>
        <w:ind w:left="0" w:right="0" w:firstLine="560"/>
        <w:spacing w:before="450" w:after="450" w:line="312" w:lineRule="auto"/>
      </w:pPr>
      <w:r>
        <w:rPr>
          <w:rFonts w:ascii="宋体" w:hAnsi="宋体" w:eastAsia="宋体" w:cs="宋体"/>
          <w:color w:val="000"/>
          <w:sz w:val="28"/>
          <w:szCs w:val="28"/>
        </w:rPr>
        <w:t xml:space="preserve">17．落实党建工作责任制。严格落实党组主体责任、机关党支部具体责任，以及其他班子成员“一岗双责”，形成各司其职、齐抓共管的工作格局。牢固树立“抓好党建是本职、不抓党建是失职、抓不好党建是不称职”的理念，坚持党建工作和业务工作同谋划、同部署、同落实。</w:t>
      </w:r>
    </w:p>
    <w:p>
      <w:pPr>
        <w:ind w:left="0" w:right="0" w:firstLine="560"/>
        <w:spacing w:before="450" w:after="450" w:line="312" w:lineRule="auto"/>
      </w:pPr>
      <w:r>
        <w:rPr>
          <w:rFonts w:ascii="宋体" w:hAnsi="宋体" w:eastAsia="宋体" w:cs="宋体"/>
          <w:color w:val="000"/>
          <w:sz w:val="28"/>
          <w:szCs w:val="28"/>
        </w:rPr>
        <w:t xml:space="preserve">18．严格党建评议考核。扎实抓好党建考核工作，将“三会一课”、党员管理、主题党日、政治生日、党员积分制管理、党员服务、脱贫攻坚等工作细化成可量化指标。持续抓好机关党组织书记党建述职评议和评议党员各项工作，建立党建工作问题清单和整改台账，增强党务干部履职意识和能力，真正成为政治上的明白人、党建工作的内行人、干部职工的贴心人。</w:t>
      </w:r>
    </w:p>
    <w:p>
      <w:pPr>
        <w:ind w:left="0" w:right="0" w:firstLine="560"/>
        <w:spacing w:before="450" w:after="450" w:line="312" w:lineRule="auto"/>
      </w:pPr>
      <w:r>
        <w:rPr>
          <w:rFonts w:ascii="宋体" w:hAnsi="宋体" w:eastAsia="宋体" w:cs="宋体"/>
          <w:color w:val="000"/>
          <w:sz w:val="28"/>
          <w:szCs w:val="28"/>
        </w:rPr>
        <w:t xml:space="preserve">19．持续开展机关党建调研。积极参与区委、人大政协等安排的调研活动，结合审计业务工作和机关党建工作实际，坚持问题导向，高标准起草我局机关党建调研报告，提高机关党建研究质量和水平。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2025-08-09T05:30:04+08:00</dcterms:created>
  <dcterms:modified xsi:type="dcterms:W3CDTF">2025-08-09T05:30:04+08:00</dcterms:modified>
</cp:coreProperties>
</file>

<file path=docProps/custom.xml><?xml version="1.0" encoding="utf-8"?>
<Properties xmlns="http://schemas.openxmlformats.org/officeDocument/2006/custom-properties" xmlns:vt="http://schemas.openxmlformats.org/officeDocument/2006/docPropsVTypes"/>
</file>