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XX县农资市场综合整治方案</w:t>
      </w:r>
      <w:bookmarkEnd w:id="1"/>
    </w:p>
    <w:p>
      <w:pPr>
        <w:jc w:val="center"/>
        <w:spacing w:before="0" w:after="450"/>
      </w:pPr>
      <w:r>
        <w:rPr>
          <w:rFonts w:ascii="Arial" w:hAnsi="Arial" w:eastAsia="Arial" w:cs="Arial"/>
          <w:color w:val="999999"/>
          <w:sz w:val="20"/>
          <w:szCs w:val="20"/>
        </w:rPr>
        <w:t xml:space="preserve">来源：网络  作者：烟雨迷离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XX县农资市场综合整治方案针对我县农资市场目前存在的农资品种繁多、农资质量不稳、农资价格偏高、农资市场秩序较乱等问题，经县农资市场综合整治领导小组研究，决定在农资购销旺季7-9月份，对我县的农资市场开展综合整治，以保证广大农民使用上放心农资...</w:t>
      </w:r>
    </w:p>
    <w:p>
      <w:pPr>
        <w:ind w:left="0" w:right="0" w:firstLine="560"/>
        <w:spacing w:before="450" w:after="450" w:line="312" w:lineRule="auto"/>
      </w:pPr>
      <w:r>
        <w:rPr>
          <w:rFonts w:ascii="宋体" w:hAnsi="宋体" w:eastAsia="宋体" w:cs="宋体"/>
          <w:color w:val="000"/>
          <w:sz w:val="28"/>
          <w:szCs w:val="28"/>
        </w:rPr>
        <w:t xml:space="preserve">XX县农资市场综合整治方案</w:t>
      </w:r>
    </w:p>
    <w:p>
      <w:pPr>
        <w:ind w:left="0" w:right="0" w:firstLine="560"/>
        <w:spacing w:before="450" w:after="450" w:line="312" w:lineRule="auto"/>
      </w:pPr>
      <w:r>
        <w:rPr>
          <w:rFonts w:ascii="宋体" w:hAnsi="宋体" w:eastAsia="宋体" w:cs="宋体"/>
          <w:color w:val="000"/>
          <w:sz w:val="28"/>
          <w:szCs w:val="28"/>
        </w:rPr>
        <w:t xml:space="preserve">针对我县农资市场目前存在的农资品种繁多、农资质量不稳、农资价格偏高、农资市场秩序较乱等问题，经县农资市场综合整治领导小组研究，决定在农资购销旺季7-9月份，对我县的农资市场开展综合整治，以保证广大农民使用上放心农资，确保农业生产安全和农产品质量安全，现提出整治方案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从现在开始至5月底，农资市场综合整治成员单位根据全县的统一部署，制订好本系统的整治行动计划，在报纸、电台、电视台、网络等新闻媒体上，及时宣传和报道市场整治组织、行动等情况；各镇要充分利用广播、黑板报、宣传车、张贴标语等广泛宣传，动员广大农资经营者、使用者共同参与，营造浓烈的农资市场整治氛围。</w:t>
      </w:r>
    </w:p>
    <w:p>
      <w:pPr>
        <w:ind w:left="0" w:right="0" w:firstLine="560"/>
        <w:spacing w:before="450" w:after="450" w:line="312" w:lineRule="auto"/>
      </w:pPr>
      <w:r>
        <w:rPr>
          <w:rFonts w:ascii="宋体" w:hAnsi="宋体" w:eastAsia="宋体" w:cs="宋体"/>
          <w:color w:val="000"/>
          <w:sz w:val="28"/>
          <w:szCs w:val="28"/>
        </w:rPr>
        <w:t xml:space="preserve">二、专项整治阶段</w:t>
      </w:r>
    </w:p>
    <w:p>
      <w:pPr>
        <w:ind w:left="0" w:right="0" w:firstLine="560"/>
        <w:spacing w:before="450" w:after="450" w:line="312" w:lineRule="auto"/>
      </w:pPr>
      <w:r>
        <w:rPr>
          <w:rFonts w:ascii="宋体" w:hAnsi="宋体" w:eastAsia="宋体" w:cs="宋体"/>
          <w:color w:val="000"/>
          <w:sz w:val="28"/>
          <w:szCs w:val="28"/>
        </w:rPr>
        <w:t xml:space="preserve">6月份，农资市场综合整治成员单位根据各自职责，认真制订专项整治规划，并报综合整治办公室，组织开展农资市场整治。</w:t>
      </w:r>
    </w:p>
    <w:p>
      <w:pPr>
        <w:ind w:left="0" w:right="0" w:firstLine="560"/>
        <w:spacing w:before="450" w:after="450" w:line="312" w:lineRule="auto"/>
      </w:pPr>
      <w:r>
        <w:rPr>
          <w:rFonts w:ascii="宋体" w:hAnsi="宋体" w:eastAsia="宋体" w:cs="宋体"/>
          <w:color w:val="000"/>
          <w:sz w:val="28"/>
          <w:szCs w:val="28"/>
        </w:rPr>
        <w:t xml:space="preserve">农林部门围绕保障农业生产安全和农产品质量安全，基本杜绝假劣、禁限用、修改标签内容等农资产品销售和使用的要求，对不符合涉农法律法规要求的农资产品开展集中专项整治；工商部门围绕规范农资经营主体资格，净化农资市场环境的要求，对农资经营主体资格开展专项清理，全面取缔无照经营、超范围经营等违法经营行为，依据《广告法》规范农资广告；质监部门围绕保障农业生产安全，确保不发生农业生产事故的要求，对农资生产企业实施产品质量监控，堵住假劣农资的源头；物价部门围绕平抑农资价格，实施明码标价的要求，对农资价格开展调查，打击哄抬农资价格行为，防止无序竞争；各镇政府围绕属地管理的要求，有力、有序、有效开展专项整治工作。</w:t>
      </w:r>
    </w:p>
    <w:p>
      <w:pPr>
        <w:ind w:left="0" w:right="0" w:firstLine="560"/>
        <w:spacing w:before="450" w:after="450" w:line="312" w:lineRule="auto"/>
      </w:pPr>
      <w:r>
        <w:rPr>
          <w:rFonts w:ascii="宋体" w:hAnsi="宋体" w:eastAsia="宋体" w:cs="宋体"/>
          <w:color w:val="000"/>
          <w:sz w:val="28"/>
          <w:szCs w:val="28"/>
        </w:rPr>
        <w:t xml:space="preserve">三、综合整治阶段</w:t>
      </w:r>
    </w:p>
    <w:p>
      <w:pPr>
        <w:ind w:left="0" w:right="0" w:firstLine="560"/>
        <w:spacing w:before="450" w:after="450" w:line="312" w:lineRule="auto"/>
      </w:pPr>
      <w:r>
        <w:rPr>
          <w:rFonts w:ascii="宋体" w:hAnsi="宋体" w:eastAsia="宋体" w:cs="宋体"/>
          <w:color w:val="000"/>
          <w:sz w:val="28"/>
          <w:szCs w:val="28"/>
        </w:rPr>
        <w:t xml:space="preserve">7-9月份三个月，根据前一阶段整治的情况，对各镇重点地区、重点市场，县政府将组织县农林、工商、质监、公安、物价、供销、广电等部门开展联合整治，整治行动组成四个整治工作小组，分别由农林、工商、质监、供销负责人带队。初定7月上旬召开领导小组成员单位负责人预备会，在7、8、9月三个月中，每个月用一个星期的时间进行联合整治，月底各小组进行汇总小结，并报综合整治办公室。领导小组成员单位要相互协调、密切配合、形成合力，提高联合整治的整体效能，对整治中查出的问题按照职责分工由相应的职能部门进行处理。</w:t>
      </w:r>
    </w:p>
    <w:p>
      <w:pPr>
        <w:ind w:left="0" w:right="0" w:firstLine="560"/>
        <w:spacing w:before="450" w:after="450" w:line="312" w:lineRule="auto"/>
      </w:pPr>
      <w:r>
        <w:rPr>
          <w:rFonts w:ascii="宋体" w:hAnsi="宋体" w:eastAsia="宋体" w:cs="宋体"/>
          <w:color w:val="000"/>
          <w:sz w:val="28"/>
          <w:szCs w:val="28"/>
        </w:rPr>
        <w:t xml:space="preserve">各镇、各单位要明确专人负责统计整治情况、报送信息，每一阶段工作都要形成详细的书面总结，报农资市场综合整治领导小组办公室（各镇每月25日前报送整治情况）。在整治中，新闻媒体要跟踪报道，扩大农资打假的声势和影响，不断将综合整治工作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2025-06-21T05:36:31+08:00</dcterms:created>
  <dcterms:modified xsi:type="dcterms:W3CDTF">2025-06-21T05:36:31+08:00</dcterms:modified>
</cp:coreProperties>
</file>

<file path=docProps/custom.xml><?xml version="1.0" encoding="utf-8"?>
<Properties xmlns="http://schemas.openxmlformats.org/officeDocument/2006/custom-properties" xmlns:vt="http://schemas.openxmlformats.org/officeDocument/2006/docPropsVTypes"/>
</file>