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基层党组织关于软弱涣散问题整改报告</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层党组织关于软弱涣散问题整改报告2篇报告一自全县软弱涣散基层党组织集中整顿工作启动以来，县农工委按照县委统一安排，把整建工作作为践行“不忘初心、牢记使命”的一项重要内容来抓，扎实开展工作，确保取得实效。一是高度重视，加强组织领导。为确保整...</w:t>
      </w:r>
    </w:p>
    <w:p>
      <w:pPr>
        <w:ind w:left="0" w:right="0" w:firstLine="560"/>
        <w:spacing w:before="450" w:after="450" w:line="312" w:lineRule="auto"/>
      </w:pPr>
      <w:r>
        <w:rPr>
          <w:rFonts w:ascii="宋体" w:hAnsi="宋体" w:eastAsia="宋体" w:cs="宋体"/>
          <w:color w:val="000"/>
          <w:sz w:val="28"/>
          <w:szCs w:val="28"/>
        </w:rPr>
        <w:t xml:space="preserve">基层党组织关于软弱涣散问题整改报告2篇</w:t>
      </w:r>
    </w:p>
    <w:p>
      <w:pPr>
        <w:ind w:left="0" w:right="0" w:firstLine="560"/>
        <w:spacing w:before="450" w:after="450" w:line="312" w:lineRule="auto"/>
      </w:pPr>
      <w:r>
        <w:rPr>
          <w:rFonts w:ascii="宋体" w:hAnsi="宋体" w:eastAsia="宋体" w:cs="宋体"/>
          <w:color w:val="000"/>
          <w:sz w:val="28"/>
          <w:szCs w:val="28"/>
        </w:rPr>
        <w:t xml:space="preserve">报告一</w:t>
      </w:r>
    </w:p>
    <w:p>
      <w:pPr>
        <w:ind w:left="0" w:right="0" w:firstLine="560"/>
        <w:spacing w:before="450" w:after="450" w:line="312" w:lineRule="auto"/>
      </w:pPr>
      <w:r>
        <w:rPr>
          <w:rFonts w:ascii="宋体" w:hAnsi="宋体" w:eastAsia="宋体" w:cs="宋体"/>
          <w:color w:val="000"/>
          <w:sz w:val="28"/>
          <w:szCs w:val="28"/>
        </w:rPr>
        <w:t xml:space="preserve">自全县软弱涣散基层党组织集中整顿工作启动以来，县农工委按照县委统一安排，把整建工作作为践行“不忘初心、牢记使命”的一项重要内容来抓，扎实开展工作，确保取得实效。</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为确保整建工作取得成效，达到预期效果，县农工委专门召开委员会议研究部署，对xx技术指导站后进党支部的整建工作进行研究，并选派熟悉基层组织工作、能力强的干部协助xx技术指导站党支部开展工作。并按要求每月至少2次深入果业站开展工作，落实工作任务、推动工作进程，并在月底前将工作进展情况及时汇报县级包抓领导及县委组织部。</w:t>
      </w:r>
    </w:p>
    <w:p>
      <w:pPr>
        <w:ind w:left="0" w:right="0" w:firstLine="560"/>
        <w:spacing w:before="450" w:after="450" w:line="312" w:lineRule="auto"/>
      </w:pPr>
      <w:r>
        <w:rPr>
          <w:rFonts w:ascii="宋体" w:hAnsi="宋体" w:eastAsia="宋体" w:cs="宋体"/>
          <w:color w:val="000"/>
          <w:sz w:val="28"/>
          <w:szCs w:val="28"/>
        </w:rPr>
        <w:t xml:space="preserve">二是深入调查研究，及时制定方案。</w:t>
      </w:r>
    </w:p>
    <w:p>
      <w:pPr>
        <w:ind w:left="0" w:right="0" w:firstLine="560"/>
        <w:spacing w:before="450" w:after="450" w:line="312" w:lineRule="auto"/>
      </w:pPr>
      <w:r>
        <w:rPr>
          <w:rFonts w:ascii="宋体" w:hAnsi="宋体" w:eastAsia="宋体" w:cs="宋体"/>
          <w:color w:val="000"/>
          <w:sz w:val="28"/>
          <w:szCs w:val="28"/>
        </w:rPr>
        <w:t xml:space="preserve">县农工委在深入调查研究、充分听取党员干部群众意见的基础上，制定了《中共XXxx技术指导站支部委员会软弱涣散基层党组织整顿方案》和《中共XXxx技术指导站支部委员会软弱涣散基层党组织问题整改方案》，明确了指导思想、整顿原因、整顿目标、整顿步骤、工作机制和工作要求，分3个阶段开展工作，并将每个阶段开展工作的具体起止时间、工作任务、责任人做了明确。</w:t>
      </w:r>
    </w:p>
    <w:p>
      <w:pPr>
        <w:ind w:left="0" w:right="0" w:firstLine="560"/>
        <w:spacing w:before="450" w:after="450" w:line="312" w:lineRule="auto"/>
      </w:pPr>
      <w:r>
        <w:rPr>
          <w:rFonts w:ascii="宋体" w:hAnsi="宋体" w:eastAsia="宋体" w:cs="宋体"/>
          <w:color w:val="000"/>
          <w:sz w:val="28"/>
          <w:szCs w:val="28"/>
        </w:rPr>
        <w:t xml:space="preserve">三是广泛宣传动员,征询意见建议。</w:t>
      </w:r>
    </w:p>
    <w:p>
      <w:pPr>
        <w:ind w:left="0" w:right="0" w:firstLine="560"/>
        <w:spacing w:before="450" w:after="450" w:line="312" w:lineRule="auto"/>
      </w:pPr>
      <w:r>
        <w:rPr>
          <w:rFonts w:ascii="宋体" w:hAnsi="宋体" w:eastAsia="宋体" w:cs="宋体"/>
          <w:color w:val="000"/>
          <w:sz w:val="28"/>
          <w:szCs w:val="28"/>
        </w:rPr>
        <w:t xml:space="preserve">工作组在xx站召开了软弱涣散党支部整顿动员大会，学习县委办、县农工委印发的软弱涣散基层党组织整顿的《通知》和《方案》，并就在xx站开展整建的原因，目标任务，方法步骤等情况进行了讲解，要求广大党员干部职工认真领会动员会精神。工作组通过开展与全体党员干部职工开展谈心谈话、发放意见征询表，共征集意见建议13条，通过梳理归纳4类6条。</w:t>
      </w:r>
    </w:p>
    <w:p>
      <w:pPr>
        <w:ind w:left="0" w:right="0" w:firstLine="560"/>
        <w:spacing w:before="450" w:after="450" w:line="312" w:lineRule="auto"/>
      </w:pPr>
      <w:r>
        <w:rPr>
          <w:rFonts w:ascii="宋体" w:hAnsi="宋体" w:eastAsia="宋体" w:cs="宋体"/>
          <w:color w:val="000"/>
          <w:sz w:val="28"/>
          <w:szCs w:val="28"/>
        </w:rPr>
        <w:t xml:space="preserve">四是及时采取措施，确保取得实效。</w:t>
      </w:r>
    </w:p>
    <w:p>
      <w:pPr>
        <w:ind w:left="0" w:right="0" w:firstLine="560"/>
        <w:spacing w:before="450" w:after="450" w:line="312" w:lineRule="auto"/>
      </w:pPr>
      <w:r>
        <w:rPr>
          <w:rFonts w:ascii="宋体" w:hAnsi="宋体" w:eastAsia="宋体" w:cs="宋体"/>
          <w:color w:val="000"/>
          <w:sz w:val="28"/>
          <w:szCs w:val="28"/>
        </w:rPr>
        <w:t xml:space="preserve">针对果业站党政班子不健全，支部未按期换届的问题，县农工委及时与xx局党组沟通，严格按照有关程序为果业站考察配备了1名党支部副书记和1名副站长，解决了领导班子不健全、未按期换届的问题。针对党建引领作用发挥不够好，党建工作和业务工作结合不紧密的问题，指导果业站党支部印发了《</w:t>
      </w:r>
    </w:p>
    <w:p>
      <w:pPr>
        <w:ind w:left="0" w:right="0" w:firstLine="560"/>
        <w:spacing w:before="450" w:after="450" w:line="312" w:lineRule="auto"/>
      </w:pPr>
      <w:r>
        <w:rPr>
          <w:rFonts w:ascii="宋体" w:hAnsi="宋体" w:eastAsia="宋体" w:cs="宋体"/>
          <w:color w:val="000"/>
          <w:sz w:val="28"/>
          <w:szCs w:val="28"/>
        </w:rPr>
        <w:t xml:space="preserve">深入开展评星定级活动的实施方案》，实行党员设岗定责管理，并组织党员干部举办柑桔猕猴桃提质增效栽培技术培训班10余期，培训服务果农1000余人次，激发党员先锋模范作用，提高党建与业务融合度。针对基本制度落实不够严格，党建工作压力传导不够到位问题，督促支部严格执行“三会一课”、“主题党日+”等基本制度，强化党员教育管理，严肃党内政治生活，将党建工作压力传导至每一名党员。</w:t>
      </w:r>
    </w:p>
    <w:p>
      <w:pPr>
        <w:ind w:left="0" w:right="0" w:firstLine="560"/>
        <w:spacing w:before="450" w:after="450" w:line="312" w:lineRule="auto"/>
      </w:pPr>
      <w:r>
        <w:rPr>
          <w:rFonts w:ascii="宋体" w:hAnsi="宋体" w:eastAsia="宋体" w:cs="宋体"/>
          <w:color w:val="000"/>
          <w:sz w:val="28"/>
          <w:szCs w:val="28"/>
        </w:rPr>
        <w:t xml:space="preserve">报告二</w:t>
      </w:r>
    </w:p>
    <w:p>
      <w:pPr>
        <w:ind w:left="0" w:right="0" w:firstLine="560"/>
        <w:spacing w:before="450" w:after="450" w:line="312" w:lineRule="auto"/>
      </w:pPr>
      <w:r>
        <w:rPr>
          <w:rFonts w:ascii="宋体" w:hAnsi="宋体" w:eastAsia="宋体" w:cs="宋体"/>
          <w:color w:val="000"/>
          <w:sz w:val="28"/>
          <w:szCs w:val="28"/>
        </w:rPr>
        <w:t xml:space="preserve">按照xx市委《关于深入做好2024年基层党建工作问题整改的通知》要求，xx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4.在加强学以致用上用力。始终把牢学习贯彻习近平新时代中国特色社会主义思想这一主线，持续抓好学习教育，提高党员领导干部的政治站位，把学习贯彻总书记近期系列重要讲话精神、xx书记调研xx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2025-05-02T09:24:48+08:00</dcterms:created>
  <dcterms:modified xsi:type="dcterms:W3CDTF">2025-05-02T09:24:48+08:00</dcterms:modified>
</cp:coreProperties>
</file>

<file path=docProps/custom.xml><?xml version="1.0" encoding="utf-8"?>
<Properties xmlns="http://schemas.openxmlformats.org/officeDocument/2006/custom-properties" xmlns:vt="http://schemas.openxmlformats.org/officeDocument/2006/docPropsVTypes"/>
</file>