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关于我国经济高质量发展的几点认识</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我国经济高质量发展的几点认识习近平同志在党的十九大报告中指出：“我国经济已由高速增长阶段转向高质量发展阶段，正处在转变发展方式、优化经济结构、转换增长动力的攻关期”。这是对我国经济发展阶段变化和现在所处关口作出的一个重大判断，为今后我国...</w:t>
      </w:r>
    </w:p>
    <w:p>
      <w:pPr>
        <w:ind w:left="0" w:right="0" w:firstLine="560"/>
        <w:spacing w:before="450" w:after="450" w:line="312" w:lineRule="auto"/>
      </w:pPr>
      <w:r>
        <w:rPr>
          <w:rFonts w:ascii="宋体" w:hAnsi="宋体" w:eastAsia="宋体" w:cs="宋体"/>
          <w:color w:val="000"/>
          <w:sz w:val="28"/>
          <w:szCs w:val="28"/>
        </w:rPr>
        <w:t xml:space="preserve">关于我国经济高质量发展的几点认识</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我国经济已由高速增长阶段转向高质量发展阶段，正处在转变发展方式、优化经济结构、转换增长动力的攻关期”。这是对我国经济发展阶段变化和现在所处关口作出的一个重大判断，为今后我国经济发展指明方向、提出任务，具有重大现实意义和深远历史意义。最近召开的中央经济工作会议强调：“推动高质量发展是当前和今后一个时期确定发展思路、制定经济政策、实施宏观调控的根本要求”。这里谈几点对推动高质量发展的认识。</w:t>
      </w:r>
    </w:p>
    <w:p>
      <w:pPr>
        <w:ind w:left="0" w:right="0" w:firstLine="560"/>
        <w:spacing w:before="450" w:after="450" w:line="312" w:lineRule="auto"/>
      </w:pPr>
      <w:r>
        <w:rPr>
          <w:rFonts w:ascii="宋体" w:hAnsi="宋体" w:eastAsia="宋体" w:cs="宋体"/>
          <w:color w:val="000"/>
          <w:sz w:val="28"/>
          <w:szCs w:val="28"/>
        </w:rPr>
        <w:t xml:space="preserve">推动我国经济高质量发展具有多方面重大意义</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是我国经济在30多年高速增长之后突破结构性矛盾和资源环境瓶颈，实现更高质量、更有效率、更加公平、更可持续发展的必然选择，也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保持我国经济持续健康发展的必然要求。改革开放以来，我国经济高速增长的重要条件，是劳动力、土地、环境的低成本吸引了发达国家跨国公司将制造业转移到我国。现在我国劳动力等要素成本持续上升，要素低成本的吸引力、驱动力明显减弱，正面临高中端制造业向发达国家回流、中低端制造业向成本更低的发展中国家转移的两头挤压。同时，我国资源约束日益趋紧，环境承载能力接近上限，依靠要素低成本的粗放型、低效率增长模式已经不可能持续，现在必须也有条件转向高质量发展。从需求方面看，以往高速增长主要是靠境外需求和国内投资需求高涨带动的。然而，国际金融危机爆发10年来，世界经济复苏一直艰难曲折，国际贸易更是多年低于世界经济增速；国内基础设施、房地产和制造业投资也处在调整减速期，大量低端产能又不适应国内消费结构升级的需求，因而许多生产能力无法在市场实现。推动经济高质量发展，形成优质高效多样化的供给体系，实现供给和需求在新水平上的动态均衡，才能使我国经济保持持续健康发展。</w:t>
      </w:r>
    </w:p>
    <w:p>
      <w:pPr>
        <w:ind w:left="0" w:right="0" w:firstLine="560"/>
        <w:spacing w:before="450" w:after="450" w:line="312" w:lineRule="auto"/>
      </w:pPr>
      <w:r>
        <w:rPr>
          <w:rFonts w:ascii="宋体" w:hAnsi="宋体" w:eastAsia="宋体" w:cs="宋体"/>
          <w:color w:val="000"/>
          <w:sz w:val="28"/>
          <w:szCs w:val="28"/>
        </w:rPr>
        <w:t xml:space="preserve">适应我国社会主要矛盾变化的必然要求。随着中国特色社会主义进入新时代，我国社会主要矛盾已经转化为人民日益增长的美好生活需要和不平衡不充分的发展之间的矛盾。这个矛盾在经济发展方面集中表现为供给结构不能适应需求结构的变化。由于居民收入的持续增长尤其是中等收入群体不断扩大，国内消费需求已经超过投资需求成为经济发展的主要引擎，消费结构也随之加快升级换代，消费需求已经从满足数量型转向追求质量型，对商品和服务质量的要求越来越高，但供给结构仍然主要重视量的扩张而忽视质的提高。因此，一方面有不少产能严重过剩，另一方面居民的高品质消费需求却得不到满足。近几年，我国居民境外购物和跨境网购每年达数万亿元。居民对高质量的教育、医疗等方面的需求，供给缺口也很大。这充分说明，结构性矛盾已经成为现阶段我国经济发展的主要矛盾，矛盾的主要方面在供给侧。这是发展不平衡不充分的表现，也是发展质量不高的表现。解决新时代我国社会主要矛盾，必须推动经济高质量发展。潜力巨大的国内需求将成为经济高质量发展的强大动力。</w:t>
      </w:r>
    </w:p>
    <w:p>
      <w:pPr>
        <w:ind w:left="0" w:right="0" w:firstLine="560"/>
        <w:spacing w:before="450" w:after="450" w:line="312" w:lineRule="auto"/>
      </w:pPr>
      <w:r>
        <w:rPr>
          <w:rFonts w:ascii="宋体" w:hAnsi="宋体" w:eastAsia="宋体" w:cs="宋体"/>
          <w:color w:val="000"/>
          <w:sz w:val="28"/>
          <w:szCs w:val="28"/>
        </w:rPr>
        <w:t xml:space="preserve">我国基本实现社会主义现代化的必然要求。党的十九大报告提出到2024年基本实现社会主义现代化的奋斗目标。实现这个目标，我国将进入高收入国家行列。国际经验表明，一个国家要从中等收入阶段进入高收入阶段，关键在于实现经济发展从量的扩张到质的提高这一根本性转变。据世界银行研究，1960年全球101个中等收入经济体中，截至2024年，只有13个进入高收入国家行列，其余的都长期在中等收入阶段徘徊，基本原因就是没有实现上述根本性转变。现在，我国产业在全球产业链、价值链中的地位总体上处在中低端，科技对经济增长的贡献率还不高，与发达国家相差二三十个百分点，源头创新不足，科技成果转化渠道不畅，不少关键技术依赖进口。当今世界，新一轮科技革命和产业变革正在蓬勃兴起，我们只有加快科技创新和产业转型升级步伐，才能在激烈的国际竞争中赢得主动，才能加快推进现代化事业。这也迫切要求加快推进我国经济高质量发展。</w:t>
      </w:r>
    </w:p>
    <w:p>
      <w:pPr>
        <w:ind w:left="0" w:right="0" w:firstLine="560"/>
        <w:spacing w:before="450" w:after="450" w:line="312" w:lineRule="auto"/>
      </w:pPr>
      <w:r>
        <w:rPr>
          <w:rFonts w:ascii="宋体" w:hAnsi="宋体" w:eastAsia="宋体" w:cs="宋体"/>
          <w:color w:val="000"/>
          <w:sz w:val="28"/>
          <w:szCs w:val="28"/>
        </w:rPr>
        <w:t xml:space="preserve">我国经济高质量发展的内涵和要义</w:t>
      </w:r>
    </w:p>
    <w:p>
      <w:pPr>
        <w:ind w:left="0" w:right="0" w:firstLine="560"/>
        <w:spacing w:before="450" w:after="450" w:line="312" w:lineRule="auto"/>
      </w:pPr>
      <w:r>
        <w:rPr>
          <w:rFonts w:ascii="宋体" w:hAnsi="宋体" w:eastAsia="宋体" w:cs="宋体"/>
          <w:color w:val="000"/>
          <w:sz w:val="28"/>
          <w:szCs w:val="28"/>
        </w:rPr>
        <w:t xml:space="preserve">我国经济高质量发展，是能够更好满足人民日益增长的美好生活需要的发展，是体现创新、协调、绿色、开放、共享发展理念的发展，也应是生产要素投入少、资源配置效率高、资源环境成本低、经济社会效益好的发展。具体说来，经济高质量发展的内涵和要义应包括以下几个方面。</w:t>
      </w:r>
    </w:p>
    <w:p>
      <w:pPr>
        <w:ind w:left="0" w:right="0" w:firstLine="560"/>
        <w:spacing w:before="450" w:after="450" w:line="312" w:lineRule="auto"/>
      </w:pPr>
      <w:r>
        <w:rPr>
          <w:rFonts w:ascii="宋体" w:hAnsi="宋体" w:eastAsia="宋体" w:cs="宋体"/>
          <w:color w:val="000"/>
          <w:sz w:val="28"/>
          <w:szCs w:val="28"/>
        </w:rPr>
        <w:t xml:space="preserve">商品和服务质量普遍持续提高的发展。经济发展不仅表现为数量的增加，而且表现为质量的提高。适应新时代满足人民日益增长的美好生活需要，高质量发展应当不断提供更新、更好的商品和服务，满足人民群众多样化、个性化、不断升级的需求，既不断开辟新的消费领域和消费方式，改善、丰富人民生活，又引领供给体系和结构优化升级，反过来催生新的需求。如此循环往复、相互促进，就能推动社会生产力和人民生活不断迈上新台阶。但在高速增长阶段，重速度轻质量是一个通病。当前，商品和服务质量不适应国内外需求已成为我国经济明显的短板。不经历一场深刻的质量变革，高质量发展便难以实现。要在全社会牢固树立质量第一的理念，把提高供给体系质量作为主攻方向，大力发展先进制造业和现代服务业；在各行各业开展质量提升行动，向国际先进标准看齐；增加用于提高质量的科研和生产投入，加强企业、行业的质量管理，在生产流通的各个环节严把质量关。通过坚持不懈的努力，使中国制造和服务成为高质量的标志，显著增强我国经济的质量优势。</w:t>
      </w:r>
    </w:p>
    <w:p>
      <w:pPr>
        <w:ind w:left="0" w:right="0" w:firstLine="560"/>
        <w:spacing w:before="450" w:after="450" w:line="312" w:lineRule="auto"/>
      </w:pPr>
      <w:r>
        <w:rPr>
          <w:rFonts w:ascii="宋体" w:hAnsi="宋体" w:eastAsia="宋体" w:cs="宋体"/>
          <w:color w:val="000"/>
          <w:sz w:val="28"/>
          <w:szCs w:val="28"/>
        </w:rPr>
        <w:t xml:space="preserve">投入产出效率和经济效益不断提高的发展。价值规律是市场经济的基本规律，它的本质要求就是以最小的生产要素投入（费用）取得最大的产出（效益）。高质量发展的重要标志是不断提高劳动、资本、土地、资源、环境等要素的投入产出效率和微观主体的经济效益，并表现为企业利润、职工收入、国家税收的持续增加和劳动就业不断扩大。但在高速增长阶段，伴随着粗放型增长模式的是投入产出的较低效率，突出表现是资金利用效率下降，国内生产总值每一个百分点的增长需要投入的资金越来越多，导致杠杆率大幅提高，低效甚至无效投资和产出的比重上升，金融风险随之不断积累。实现高质量发展，必须以供给侧结构性改革为主线，推动一场深刻的效率变革。一是着力解决实体经济供需失衡、金融和实体经济失衡、房地产和实体经济失衡这三大失衡，坚定不移推进“三去一降一补”，调整存量、减少低质无效供给，做优增量、扩大优质高效供给，提高供给体系整体效率。二是着力实施乡村振兴战略和区域协调发展战略，为经济发展培育新动力、拓展新空间。三是着力加快建设实体经济、科技创新、现代金融、人力资源协同发展的产业体系，通过生产要素合理流动和优化组合、企业兼并重组，加快发展新兴产业和新业态、新模式，改造提升传统产业，促进经济结构持续优化升级，提高整体经济的结构效率。世界工业化、现代化的历史，就是产业结构随着技术革命不断优化和升级的历史，从而不断促进新产品、新行业、新产业发展，带来国民经济整体效率和效益的提高。推动我国经济高质量发展，必须适应世界新一轮科技革命和产业变革趋势，引领我国产业结构朝着高级化、现代化的方向发展，在国际产业链、价值链的阶梯上持续向中高端攀升。</w:t>
      </w:r>
    </w:p>
    <w:p>
      <w:pPr>
        <w:ind w:left="0" w:right="0" w:firstLine="560"/>
        <w:spacing w:before="450" w:after="450" w:line="312" w:lineRule="auto"/>
      </w:pPr>
      <w:r>
        <w:rPr>
          <w:rFonts w:ascii="宋体" w:hAnsi="宋体" w:eastAsia="宋体" w:cs="宋体"/>
          <w:color w:val="000"/>
          <w:sz w:val="28"/>
          <w:szCs w:val="28"/>
        </w:rPr>
        <w:t xml:space="preserve">创新成为第一动力的发展。创新之所以成为发展的第一动力，是因为当今世界经济社会发展越来越依赖于理论、制度、科技、文化等领域的创新，国际竞争力越来越体现在创新能力上。科技创新与经济发展的关系尤为密切。科学技术是第一生产力，是作为“乘数”作用到劳动力、资本、技术、管理等生产要素上去的。科技创新的“乘数效应”越大，对经济发展的贡献率就越大，发展质量也就越高。但在高速增长阶段，经济增长主要依赖劳动力数量优势和物质资源大量投入。2024年以来，我国适龄劳动人口连续出现总量和比重双下降，劳动力市场供求关系发生重大变化，物质资源大量投入也遇到“天花板”。与此同时，世界科技革命和产业变革对我国新旧动能转换既提供了机遇也形成了倒逼。没有深刻的动力变革，质量变革、效率变革都难以实现。推进动力变革，要大力培育发展新动能，加强国家创新体系建设，深化科技体制改革，建立以企业为主体、市场为导向、产学研深度融合的技术创新体系，加强对中小企业创新的支持，促进科技成果转化；倡导创新文化，强化知识产权创造、保护、运用；培养造就一大批具有国际水平的科技人才和创新团队；激发和保护企业家精神，鼓励更多社会主体投身创新创业；优先发展教育事业，加快教育现代化，建设知识型、技能型、创新型劳动者大军，弘扬劳模精神和工匠精神，加快从劳动力数量红利向质量优势转换。</w:t>
      </w:r>
    </w:p>
    <w:p>
      <w:pPr>
        <w:ind w:left="0" w:right="0" w:firstLine="560"/>
        <w:spacing w:before="450" w:after="450" w:line="312" w:lineRule="auto"/>
      </w:pPr>
      <w:r>
        <w:rPr>
          <w:rFonts w:ascii="宋体" w:hAnsi="宋体" w:eastAsia="宋体" w:cs="宋体"/>
          <w:color w:val="000"/>
          <w:sz w:val="28"/>
          <w:szCs w:val="28"/>
        </w:rPr>
        <w:t xml:space="preserve">绿色成为普遍形态的发展。绿色发展是当今世界潮流，更是新时代我国人民对美好生活的迫切需要，也是经济社会可持续发展的内在要求，因而是高质量发展的重要标志。由于我国工业化是时间压缩型的（西方国家用了二百多年，我国只用了几十年），因而在经济高速增长的同时，也造成环境污染严重、生态系统退化的问题，人民群众对良好生态环境的需求越来越强烈。同时，绿色低碳技术的迅猛发展和我国经济实力大幅提升，也使我们现在有条件加快恢复被破坏的生态环境。要进一步在全社会树立绿色发展理念，加快形成促进绿色发展的政策导向、体制机制和法律法规，发展绿色金融，促进节能环保、清洁生产、清洁能源等绿色产业发展，倡导绿色出行等绿色消费方式，健全绿色低碳循环发展的经济体系，努力使绿色发展成为普遍形态，形成人与自然和谐发展的现代化建设新格局。</w:t>
      </w:r>
    </w:p>
    <w:p>
      <w:pPr>
        <w:ind w:left="0" w:right="0" w:firstLine="560"/>
        <w:spacing w:before="450" w:after="450" w:line="312" w:lineRule="auto"/>
      </w:pPr>
      <w:r>
        <w:rPr>
          <w:rFonts w:ascii="宋体" w:hAnsi="宋体" w:eastAsia="宋体" w:cs="宋体"/>
          <w:color w:val="000"/>
          <w:sz w:val="28"/>
          <w:szCs w:val="28"/>
        </w:rPr>
        <w:t xml:space="preserve">经济重大关系协调、循环顺畅的发展。经济出现周期性衰退、危机，是资本主义市场经济的规律，源于重大经济关系严重失调，经济循环阻塞。许多国家受严重经济衰退和金融危机冲击，经济发展长期徘徊不前。过去的几十年我国经济也存在周期性波动，最重要的是要避免经济发展大起大落和防范系统性金融风险。因此，高质量发展必须保持国民经济重大比例关系协调和空间布局比较合理，生产、流通、分配、消费各环节循环顺畅。要创新和完善宏观调控，发挥国家发展规划的战略导向作用，健全财政、货币、产业、区域等经济政策协调机制。加快建立现代财政制度，控制地方政府隐性债务风险。深化金融体制改革，提高直接融资比重，稳定宏观杠杆率，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坚持深化改革开放的发展。同过去30多年一样，在高质量发展阶段，改革开放依然是发展的必由之路和强大动力。从发展不平衡不充分来看，虽然主要原因是生产力发展水平不够高，但有些领域的发展不平衡不充分则与导致资源错配的体制机制弊端密切相关。表现为三大失衡的结构性矛盾，其根源就在于生产要素配置扭曲，必须靠深化要素市场化改革才能从根本上解决。完善产权制度，实现产权有效激励，才能进一步激发全社会创造力和发展活力，推动质量变革、效率变革、动力变革，提高全要素生产率。对外开放也是改革，开放倒逼改革、促进改革，高水平的开放是高质量发展不可或缺的动力。因此，推动高质量发展，必须加快完善社会主义市场经济体制，使市场在资源配置中起决定性作用，更好发挥政府作用，进一步扩大对外开放，推动形成全面开放新格局。</w:t>
      </w:r>
    </w:p>
    <w:p>
      <w:pPr>
        <w:ind w:left="0" w:right="0" w:firstLine="560"/>
        <w:spacing w:before="450" w:after="450" w:line="312" w:lineRule="auto"/>
      </w:pPr>
      <w:r>
        <w:rPr>
          <w:rFonts w:ascii="宋体" w:hAnsi="宋体" w:eastAsia="宋体" w:cs="宋体"/>
          <w:color w:val="000"/>
          <w:sz w:val="28"/>
          <w:szCs w:val="28"/>
        </w:rPr>
        <w:t xml:space="preserve">共享成为根本目的的发展。共享是中国特色社会主义的本质要求，是坚持以人民为中心的发展思想的重要体现，也是逐步实现共同富裕的必然要求。改革开放以来，我们已经走在共享发展成果和逐步实现共同富裕的正确道路上，先后使7亿人摆脱贫困，人民生活实现总体小康，正在向更高水平的全面小康迈进。但是，城乡、区域发展差距和居民收入分配差距仍然较大，部分群众生活还比较困难。实现全体人民更加公平地共享发展成果，既是高质量发展的根本目的，也是充分调动绝大多数人积极性、主动性、创造性，形成推动高质量发展强大动力的必要条件。要坚持在发展中保障和改善民生，在发展中补齐民生短板，如期实现脱贫攻坚任务；实现更高质量和更加充分的就业，使人人都有通过辛勤劳动实现自身发展的机会；坚持居民收入增长与经济发展同步、劳动报酬增长与劳动生产率提高同步，拓宽居民劳动收入和财产性收入渠道；全面建成覆盖全民、多层次的社会保障体系；通过政府再分配调节和推进基本公共服务均等化，缩小收入分配差距，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高质量发展既然是一个阶段，就不是短时间内可以完成的，它是渐进的、积小变为大变、从量变到质变的过程。虽然是长期任务，但应把阶段性目标分解为年度任务，从当前抓起，稳步推进。推动我国经济高质量发展，最根本的是要用习近平新时代中国特色社会主义思想武装头脑、指导实践、推动工作，全面贯彻落实党的十九大精神，以新时代的高昂精神状态奋力推进各项工作。</w:t>
      </w:r>
    </w:p>
    <w:p>
      <w:pPr>
        <w:ind w:left="0" w:right="0" w:firstLine="560"/>
        <w:spacing w:before="450" w:after="450" w:line="312" w:lineRule="auto"/>
      </w:pPr>
      <w:r>
        <w:rPr>
          <w:rFonts w:ascii="宋体" w:hAnsi="宋体" w:eastAsia="宋体" w:cs="宋体"/>
          <w:color w:val="000"/>
          <w:sz w:val="28"/>
          <w:szCs w:val="28"/>
        </w:rPr>
        <w:t xml:space="preserve">（作者系国家发改委宏观经济研究院研究员林兆木）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2025-05-16T07:44:47+08:00</dcterms:created>
  <dcterms:modified xsi:type="dcterms:W3CDTF">2025-05-16T07:44:47+08:00</dcterms:modified>
</cp:coreProperties>
</file>

<file path=docProps/custom.xml><?xml version="1.0" encoding="utf-8"?>
<Properties xmlns="http://schemas.openxmlformats.org/officeDocument/2006/custom-properties" xmlns:vt="http://schemas.openxmlformats.org/officeDocument/2006/docPropsVTypes"/>
</file>