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关于党建与业务深度融合的几点思考（推荐）</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深度融合的几点思考两篇（推荐）篇一推进机关党建与业务工作深度融合的思考党的建设不仅是中国革命的三大法宝之一，而且是三大法宝的核心。随着中国特色社会主义进入新时代，党的十九大已将党的建设提到了从未有过的新的高度。在当今新的历史发...</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关于党建与业务深度融合的几点思考两篇（推荐）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