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关于党支部书记讲党课讲稿2024年[合集]</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支部书记讲党课讲稿2024年要通过学史增信，坚守共产党人的理想信念，增强“四个意识”、坚定“四个自信”、做到“两个维护”。下面是由小文档下载网网小编为大家整理的“关于党支部书记讲党课讲稿2024年5篇”，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第一篇：关于党支部书记讲党课讲稿2024年</w:t>
      </w:r>
    </w:p>
    <w:p>
      <w:pPr>
        <w:ind w:left="0" w:right="0" w:firstLine="560"/>
        <w:spacing w:before="450" w:after="450" w:line="312" w:lineRule="auto"/>
      </w:pPr>
      <w:r>
        <w:rPr>
          <w:rFonts w:ascii="宋体" w:hAnsi="宋体" w:eastAsia="宋体" w:cs="宋体"/>
          <w:color w:val="000"/>
          <w:sz w:val="28"/>
          <w:szCs w:val="28"/>
        </w:rPr>
        <w:t xml:space="preserve">要通过学史增信，坚守共产党人的理想信念，增强“四个意识”、坚定“四个自信”、做到“两个维护”。下面是由小文档下载网网小编为大家整理的“关于党支部书记讲党课讲稿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一、树立学习理念，增强学习意识</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二、树立责任理念，增强服务意识</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三、树立创新理念，增强务实意识</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词，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 的学习宣传和贯彻落实，社区党支委以“四措”力促“两学一做” 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 “自学” 活动。社区党支委专门印发了 《准则》和《条例》 原文到每个党员干部手上，制作专门的学习记录本，要求社区党员干部和各党小组党员干部结合自身工作实际，开展自学活动，逐字逐条学习《准则》 和《条例》 原文，深刻把握精神实质，准确领会立意内涵，把党规党纪刻印在心上、体现在行动上、落实到工作上，用实际行动准确诠释《准则》 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 活动。社区党支委充分利用“三严三实” 专题教育实践活动平台，举办学习《准则》 和《条例》“大讲堂”，利用每周工作例会之机，由领导带头领学，逐字逐句原文领读，并结合实际展开讲解和讨论，带头撰写交流学习心得，引导社区党员干部真学、真懂、真用《准则》和《条例》，将其精神实质内化于心、外化于行，严格按照《准则》 和《条例》 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 活动开展作为 20xx 年党员干部教育的重要内容，下发活动通知，要求社区各党小组制定详细学习计划，认真学习贯彻 《准则》 和《条例》。同时，由社区党支委牵头开展跟踪督查、随机检查学习笔记、心得等，及时了解掌握各党小组学习贯彻情况，及时交流做法经验，推动学习贯彻工作落实，以“促学” 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 活动。社区党支委除专门制作“两学一做” 学习记录本外，还组建了专门的微信群，定期传达社区党支委的安排和部署，为党员干部交流学习心得和体会搭建平台，同时通过手机短信平台、简报、展板、Q Q群等形式，全面宣传《准则》 和《条例》 内容，扩大影响面和知晓率，积极营造守纪律、讲规矩的浓厚氛围，为社区党支委开展 “两学一做” 活动营造良好氛围。</w:t>
      </w:r>
    </w:p>
    <w:p>
      <w:pPr>
        <w:ind w:left="0" w:right="0" w:firstLine="560"/>
        <w:spacing w:before="450" w:after="450" w:line="312" w:lineRule="auto"/>
      </w:pPr>
      <w:r>
        <w:rPr>
          <w:rFonts w:ascii="宋体" w:hAnsi="宋体" w:eastAsia="宋体" w:cs="宋体"/>
          <w:color w:val="000"/>
          <w:sz w:val="28"/>
          <w:szCs w:val="28"/>
        </w:rPr>
        <w:t xml:space="preserve">演讲人： xxx</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