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某审计局支部创建机关党建品牌实施方案</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某审计局支部创建机关党建品牌实施方案根据区委组织部党建品牌创建意见，结合审计局工作实际，为寻求局机关党建新亮点，积极培树我局党建新品牌，激发局机关党建工作活力，开创局机关党建工作新格局，充分发挥审计“免疫系统”功能作用，经研究决定，在我局党...</w:t>
      </w:r>
    </w:p>
    <w:p>
      <w:pPr>
        <w:ind w:left="0" w:right="0" w:firstLine="560"/>
        <w:spacing w:before="450" w:after="450" w:line="312" w:lineRule="auto"/>
      </w:pPr>
      <w:r>
        <w:rPr>
          <w:rFonts w:ascii="宋体" w:hAnsi="宋体" w:eastAsia="宋体" w:cs="宋体"/>
          <w:color w:val="000"/>
          <w:sz w:val="28"/>
          <w:szCs w:val="28"/>
        </w:rPr>
        <w:t xml:space="preserve">某审计局支部创建机关党建品牌实施方案</w:t>
      </w:r>
    </w:p>
    <w:p>
      <w:pPr>
        <w:ind w:left="0" w:right="0" w:firstLine="560"/>
        <w:spacing w:before="450" w:after="450" w:line="312" w:lineRule="auto"/>
      </w:pPr>
      <w:r>
        <w:rPr>
          <w:rFonts w:ascii="宋体" w:hAnsi="宋体" w:eastAsia="宋体" w:cs="宋体"/>
          <w:color w:val="000"/>
          <w:sz w:val="28"/>
          <w:szCs w:val="28"/>
        </w:rPr>
        <w:t xml:space="preserve">根据区委组织部党建品牌创建意见，结合审计局工作实际，为寻求局机关党建新亮点，积极培树我局党建新品牌，激发局机关党建工作活力，开创局机关党建工作新格局，充分发挥审计“免疫系统”功能作用，经研究决定，在我局党支部全体党员中开展“审计铁军”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系列重要讲话精神，以区委基层党建为指导，与“两学一做”学习教育相结合，大力打造我局“审计铁军”党建品牌，坚持“依法审计、围绕中心、服务大局、突出重点、求真务实”的工作方针，从服务中心、服务基层、服务经济、服务民生着手开展好“审计铁军”品牌创建活动，以扎实有效和深入持久的创建活动让“审计铁军”党建品牌深入人心，不断激发局党支部和党员队伍的创造力、凝聚力、战斗力，为更好地服务于改革发展大局，全面完成各项工作任务，提供精神动力和组织保障。打造党建“品牌”是各项党建工作的有机整合和提炼升华，它是一个单位的特色名片和形象标志，是一个单位整体形象和总体党建工作的综合反映，是对全体党员具有凝聚、向心、号召作用的一根标杆、一面旗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紧围绕局机关党的建设中心任务和区委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w:t>
      </w:r>
    </w:p>
    <w:p>
      <w:pPr>
        <w:ind w:left="0" w:right="0" w:firstLine="560"/>
        <w:spacing w:before="450" w:after="450" w:line="312" w:lineRule="auto"/>
      </w:pPr>
      <w:r>
        <w:rPr>
          <w:rFonts w:ascii="宋体" w:hAnsi="宋体" w:eastAsia="宋体" w:cs="宋体"/>
          <w:color w:val="000"/>
          <w:sz w:val="28"/>
          <w:szCs w:val="28"/>
        </w:rPr>
        <w:t xml:space="preserve">打造“审计铁军”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党支部和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以“审计先锋”党建品牌创建，促进局机关作风建设、党风廉政建设、精神文明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w:t>
      </w:r>
    </w:p>
    <w:p>
      <w:pPr>
        <w:ind w:left="0" w:right="0" w:firstLine="560"/>
        <w:spacing w:before="450" w:after="450" w:line="312" w:lineRule="auto"/>
      </w:pPr>
      <w:r>
        <w:rPr>
          <w:rFonts w:ascii="宋体" w:hAnsi="宋体" w:eastAsia="宋体" w:cs="宋体"/>
          <w:color w:val="000"/>
          <w:sz w:val="28"/>
          <w:szCs w:val="28"/>
        </w:rPr>
        <w:t xml:space="preserve">坚持“依法审计、围绕中心、服务大局、突出重点、求真务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实”的工作方针。有计划、有步骤的推进创建进度，认真开展品牌标识的设计、申报、认证工作。不断探索创建的新思路、新举措、新途径，切实提高品牌创建的科学化水平。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w:t>
      </w:r>
    </w:p>
    <w:p>
      <w:pPr>
        <w:ind w:left="0" w:right="0" w:firstLine="560"/>
        <w:spacing w:before="450" w:after="450" w:line="312" w:lineRule="auto"/>
      </w:pPr>
      <w:r>
        <w:rPr>
          <w:rFonts w:ascii="宋体" w:hAnsi="宋体" w:eastAsia="宋体" w:cs="宋体"/>
          <w:color w:val="000"/>
          <w:sz w:val="28"/>
          <w:szCs w:val="28"/>
        </w:rPr>
        <w:t xml:space="preserve">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w:t>
      </w:r>
    </w:p>
    <w:p>
      <w:pPr>
        <w:ind w:left="0" w:right="0" w:firstLine="560"/>
        <w:spacing w:before="450" w:after="450" w:line="312" w:lineRule="auto"/>
      </w:pPr>
      <w:r>
        <w:rPr>
          <w:rFonts w:ascii="宋体" w:hAnsi="宋体" w:eastAsia="宋体" w:cs="宋体"/>
          <w:color w:val="000"/>
          <w:sz w:val="28"/>
          <w:szCs w:val="28"/>
        </w:rPr>
        <w:t xml:space="preserve">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(四)构筑拒腐防线，严格执行审计纪律“八个不准”。</w:t>
      </w:r>
    </w:p>
    <w:p>
      <w:pPr>
        <w:ind w:left="0" w:right="0" w:firstLine="560"/>
        <w:spacing w:before="450" w:after="450" w:line="312" w:lineRule="auto"/>
      </w:pPr>
      <w:r>
        <w:rPr>
          <w:rFonts w:ascii="宋体" w:hAnsi="宋体" w:eastAsia="宋体" w:cs="宋体"/>
          <w:color w:val="000"/>
          <w:sz w:val="28"/>
          <w:szCs w:val="28"/>
        </w:rPr>
        <w:t xml:space="preserve">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w:t>
      </w:r>
    </w:p>
    <w:p>
      <w:pPr>
        <w:ind w:left="0" w:right="0" w:firstLine="560"/>
        <w:spacing w:before="450" w:after="450" w:line="312" w:lineRule="auto"/>
      </w:pPr>
      <w:r>
        <w:rPr>
          <w:rFonts w:ascii="宋体" w:hAnsi="宋体" w:eastAsia="宋体" w:cs="宋体"/>
          <w:color w:val="000"/>
          <w:sz w:val="28"/>
          <w:szCs w:val="28"/>
        </w:rPr>
        <w:t xml:space="preserve">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机关党组织要高度重视“审计先锋”党建品牌创建工程，精心组织，落实责任，常抓不懈，抓出成效。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积极做好宣传工作，充分利用微信党建群、电子屏、公众号、门户网站等，对“审计先锋”党建品牌进行宣传、推介，扩大党建品牌的知名度和社会影响力，不断赋予党建工作生机活力，引领审计局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w:t>
      </w:r>
    </w:p>
    <w:p>
      <w:pPr>
        <w:ind w:left="0" w:right="0" w:firstLine="560"/>
        <w:spacing w:before="450" w:after="450" w:line="312" w:lineRule="auto"/>
      </w:pPr>
      <w:r>
        <w:rPr>
          <w:rFonts w:ascii="宋体" w:hAnsi="宋体" w:eastAsia="宋体" w:cs="宋体"/>
          <w:color w:val="000"/>
          <w:sz w:val="28"/>
          <w:szCs w:val="28"/>
        </w:rPr>
        <w:t xml:space="preserve">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w:t>
      </w:r>
    </w:p>
    <w:p>
      <w:pPr>
        <w:ind w:left="0" w:right="0" w:firstLine="560"/>
        <w:spacing w:before="450" w:after="450" w:line="312" w:lineRule="auto"/>
      </w:pPr>
      <w:r>
        <w:rPr>
          <w:rFonts w:ascii="宋体" w:hAnsi="宋体" w:eastAsia="宋体" w:cs="宋体"/>
          <w:color w:val="000"/>
          <w:sz w:val="28"/>
          <w:szCs w:val="28"/>
        </w:rPr>
        <w:t xml:space="preserve">按照县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二是争创民生型“审计先锋”。管好用好民生资金，事关群众的切身利益，事关党和政府的形象，也是审计机关的重要职责，进一步加强对扶贫、教育、卫生、住房、社会保障等重点民生资金和项目的审计监督，保证各项惠民政策落到实处。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2025-08-09T01:11:43+08:00</dcterms:created>
  <dcterms:modified xsi:type="dcterms:W3CDTF">2025-08-09T01:11:43+08:00</dcterms:modified>
</cp:coreProperties>
</file>

<file path=docProps/custom.xml><?xml version="1.0" encoding="utf-8"?>
<Properties xmlns="http://schemas.openxmlformats.org/officeDocument/2006/custom-properties" xmlns:vt="http://schemas.openxmlformats.org/officeDocument/2006/docPropsVTypes"/>
</file>